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54" w:rsidRDefault="00B30B54" w:rsidP="00B30B5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</w:rPr>
      </w:pPr>
    </w:p>
    <w:p w:rsidR="00B30B54" w:rsidRDefault="00B30B54" w:rsidP="00B30B5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E73D7C" w:rsidRPr="00E73D7C" w:rsidRDefault="00655CF4" w:rsidP="00E73D7C">
      <w:pPr>
        <w:bidi w:val="0"/>
        <w:rPr>
          <w:rtl/>
        </w:rPr>
      </w:pPr>
      <w:r>
        <w:t xml:space="preserve">     </w:t>
      </w:r>
    </w:p>
    <w:p w:rsidR="00B30B54" w:rsidRDefault="00B30B54" w:rsidP="00B30B5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</w:rPr>
      </w:pPr>
    </w:p>
    <w:p w:rsidR="000E1B88" w:rsidRPr="00E45025" w:rsidRDefault="000E1B88" w:rsidP="00B30B5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477BF9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>
        <w:rPr>
          <w:b/>
          <w:bCs/>
          <w:color w:val="0000FF"/>
          <w:sz w:val="24"/>
          <w:szCs w:val="24"/>
        </w:rPr>
        <w:t>MARS</w:t>
      </w:r>
      <w:r w:rsidRPr="00E45025">
        <w:rPr>
          <w:b/>
          <w:bCs/>
          <w:color w:val="0000FF"/>
          <w:sz w:val="24"/>
          <w:szCs w:val="24"/>
        </w:rPr>
        <w:t xml:space="preserve"> 201</w:t>
      </w:r>
      <w:r w:rsidR="00477BF9">
        <w:rPr>
          <w:rFonts w:hint="cs"/>
          <w:b/>
          <w:bCs/>
          <w:color w:val="0000FF"/>
          <w:sz w:val="24"/>
          <w:szCs w:val="24"/>
          <w:rtl/>
        </w:rPr>
        <w:t>9</w:t>
      </w:r>
    </w:p>
    <w:p w:rsidR="000E1B88" w:rsidRPr="00945F55" w:rsidRDefault="000E1B88" w:rsidP="00F46237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 w:rsidRPr="00945F55">
        <w:rPr>
          <w:color w:val="0000FF"/>
          <w:sz w:val="24"/>
          <w:szCs w:val="24"/>
        </w:rPr>
        <w:t xml:space="preserve"> 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477BF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 w:rsidR="002C7AC0" w:rsidRPr="002C7AC0">
        <w:t xml:space="preserve"> </w:t>
      </w:r>
      <w:r w:rsidR="002C7AC0" w:rsidRPr="002C7AC0">
        <w:rPr>
          <w:rFonts w:ascii="Arial" w:hAnsi="Arial" w:cs="Arial"/>
          <w:sz w:val="24"/>
          <w:szCs w:val="24"/>
        </w:rPr>
        <w:t>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3160B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 xml:space="preserve">sse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23160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% au cours du mois de mars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477BF9">
        <w:rPr>
          <w:rFonts w:ascii="Arial" w:hAnsi="Arial" w:cs="Arial" w:hint="cs"/>
          <w:sz w:val="24"/>
          <w:szCs w:val="24"/>
          <w:rtl/>
        </w:rPr>
        <w:t>9</w:t>
      </w:r>
      <w:r w:rsidRPr="005534FA">
        <w:rPr>
          <w:rFonts w:ascii="Arial" w:hAnsi="Arial" w:cs="Arial"/>
          <w:sz w:val="24"/>
          <w:szCs w:val="24"/>
        </w:rPr>
        <w:t xml:space="preserve"> par rapport au mois de </w:t>
      </w:r>
      <w:r>
        <w:rPr>
          <w:rFonts w:ascii="Arial" w:hAnsi="Arial" w:cs="Arial"/>
          <w:sz w:val="24"/>
          <w:szCs w:val="24"/>
        </w:rPr>
        <w:t>février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477BF9">
        <w:rPr>
          <w:rFonts w:ascii="Arial" w:hAnsi="Arial" w:cs="Arial" w:hint="cs"/>
          <w:sz w:val="24"/>
          <w:szCs w:val="24"/>
          <w:rtl/>
        </w:rPr>
        <w:t>9</w:t>
      </w:r>
      <w:r w:rsidR="0023160B">
        <w:rPr>
          <w:rFonts w:ascii="Arial" w:hAnsi="Arial" w:cs="Arial"/>
          <w:sz w:val="24"/>
          <w:szCs w:val="24"/>
        </w:rPr>
        <w:t>. Cette augmentation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A6C57" w:rsidRPr="005534FA" w:rsidRDefault="001A6C57" w:rsidP="009004B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534FA">
        <w:rPr>
          <w:rFonts w:ascii="Arial" w:hAnsi="Arial" w:cs="Arial"/>
          <w:sz w:val="24"/>
          <w:szCs w:val="24"/>
        </w:rPr>
        <w:t xml:space="preserve">la </w:t>
      </w:r>
      <w:r w:rsidR="00294300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 des prix d</w:t>
      </w:r>
      <w:r w:rsidR="00C073AA">
        <w:rPr>
          <w:rFonts w:ascii="Arial" w:hAnsi="Arial" w:cs="Arial"/>
          <w:sz w:val="24"/>
          <w:szCs w:val="24"/>
        </w:rPr>
        <w:t>e</w:t>
      </w:r>
      <w:r w:rsidR="009004B8">
        <w:rPr>
          <w:rFonts w:ascii="Arial" w:hAnsi="Arial" w:cs="Arial"/>
          <w:sz w:val="24"/>
          <w:szCs w:val="24"/>
        </w:rPr>
        <w:t xml:space="preserve">s </w:t>
      </w:r>
      <w:r w:rsidRPr="005534FA">
        <w:rPr>
          <w:rFonts w:ascii="Arial" w:hAnsi="Arial" w:cs="Arial"/>
          <w:sz w:val="24"/>
          <w:szCs w:val="24"/>
        </w:rPr>
        <w:t>«</w:t>
      </w:r>
      <w:r w:rsidR="009004B8" w:rsidRPr="009004B8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9004B8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9004B8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%, </w:t>
      </w:r>
      <w:r w:rsidR="00C073AA">
        <w:rPr>
          <w:rFonts w:ascii="Arial" w:hAnsi="Arial" w:cs="Arial"/>
          <w:sz w:val="24"/>
          <w:szCs w:val="24"/>
        </w:rPr>
        <w:t>d</w:t>
      </w:r>
      <w:r w:rsidR="00294300">
        <w:rPr>
          <w:rFonts w:ascii="Arial" w:hAnsi="Arial" w:cs="Arial"/>
          <w:sz w:val="24"/>
          <w:szCs w:val="24"/>
        </w:rPr>
        <w:t>e la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9004B8" w:rsidRPr="009004B8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 w:rsidRPr="005738A5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9004B8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9004B8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>%</w:t>
      </w:r>
      <w:r w:rsidR="002943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4300">
        <w:rPr>
          <w:rFonts w:ascii="Arial" w:hAnsi="Arial" w:cs="Arial"/>
          <w:sz w:val="24"/>
          <w:szCs w:val="24"/>
        </w:rPr>
        <w:t>de l</w:t>
      </w:r>
      <w:r w:rsidR="009004B8">
        <w:rPr>
          <w:rFonts w:ascii="Arial" w:hAnsi="Arial" w:cs="Arial"/>
          <w:sz w:val="24"/>
          <w:szCs w:val="24"/>
        </w:rPr>
        <w:t>’</w:t>
      </w:r>
      <w:r w:rsidR="00294300" w:rsidRPr="005534FA">
        <w:rPr>
          <w:rFonts w:ascii="Arial" w:hAnsi="Arial" w:cs="Arial"/>
          <w:sz w:val="24"/>
          <w:szCs w:val="24"/>
        </w:rPr>
        <w:t>«</w:t>
      </w:r>
      <w:r w:rsidR="009004B8" w:rsidRPr="009004B8">
        <w:rPr>
          <w:rFonts w:ascii="Arial" w:hAnsi="Arial" w:cs="Arial"/>
          <w:sz w:val="24"/>
          <w:szCs w:val="24"/>
        </w:rPr>
        <w:t>Industrie du papier et du carton</w:t>
      </w:r>
      <w:r w:rsidR="00294300" w:rsidRPr="005534FA">
        <w:rPr>
          <w:rFonts w:ascii="Arial" w:hAnsi="Arial" w:cs="Arial"/>
          <w:sz w:val="24"/>
          <w:szCs w:val="24"/>
        </w:rPr>
        <w:t>»</w:t>
      </w:r>
      <w:r w:rsidR="00294300" w:rsidRPr="005738A5">
        <w:rPr>
          <w:rFonts w:ascii="Arial" w:hAnsi="Arial" w:cs="Arial"/>
          <w:sz w:val="24"/>
          <w:szCs w:val="24"/>
        </w:rPr>
        <w:t xml:space="preserve"> </w:t>
      </w:r>
      <w:r w:rsidR="00294300" w:rsidRPr="005534FA">
        <w:rPr>
          <w:rFonts w:ascii="Arial" w:hAnsi="Arial" w:cs="Arial"/>
          <w:sz w:val="24"/>
          <w:szCs w:val="24"/>
        </w:rPr>
        <w:t xml:space="preserve">de </w:t>
      </w:r>
      <w:r w:rsidR="009004B8">
        <w:rPr>
          <w:rFonts w:ascii="Arial" w:hAnsi="Arial" w:cs="Arial"/>
          <w:sz w:val="24"/>
          <w:szCs w:val="24"/>
        </w:rPr>
        <w:t>2</w:t>
      </w:r>
      <w:r w:rsidR="00294300" w:rsidRPr="005534FA">
        <w:rPr>
          <w:rFonts w:ascii="Arial" w:hAnsi="Arial" w:cs="Arial"/>
          <w:sz w:val="24"/>
          <w:szCs w:val="24"/>
        </w:rPr>
        <w:t>,</w:t>
      </w:r>
      <w:r w:rsidR="009004B8">
        <w:rPr>
          <w:rFonts w:ascii="Arial" w:hAnsi="Arial" w:cs="Arial"/>
          <w:sz w:val="24"/>
          <w:szCs w:val="24"/>
        </w:rPr>
        <w:t>0</w:t>
      </w:r>
      <w:r w:rsidR="00294300" w:rsidRPr="005534FA">
        <w:rPr>
          <w:rFonts w:ascii="Arial" w:hAnsi="Arial" w:cs="Arial"/>
          <w:sz w:val="24"/>
          <w:szCs w:val="24"/>
        </w:rPr>
        <w:t>%</w:t>
      </w:r>
      <w:r w:rsidR="009004B8">
        <w:rPr>
          <w:rFonts w:ascii="Arial" w:hAnsi="Arial" w:cs="Arial"/>
          <w:sz w:val="24"/>
          <w:szCs w:val="24"/>
        </w:rPr>
        <w:t xml:space="preserve"> et du </w:t>
      </w:r>
      <w:r>
        <w:rPr>
          <w:rFonts w:ascii="Arial" w:hAnsi="Arial" w:cs="Arial"/>
          <w:sz w:val="24"/>
          <w:szCs w:val="24"/>
        </w:rPr>
        <w:t>«</w:t>
      </w:r>
      <w:r w:rsidR="009004B8" w:rsidRPr="009004B8">
        <w:rPr>
          <w:rFonts w:ascii="Arial" w:hAnsi="Arial" w:cs="Arial"/>
          <w:sz w:val="24"/>
          <w:szCs w:val="24"/>
        </w:rPr>
        <w:t>Travail du bois et fabrication d’articles en bois et en liège</w:t>
      </w:r>
      <w:r w:rsidRPr="005534FA">
        <w:rPr>
          <w:rFonts w:ascii="Arial" w:hAnsi="Arial" w:cs="Arial"/>
          <w:sz w:val="24"/>
          <w:szCs w:val="24"/>
        </w:rPr>
        <w:t xml:space="preserve">» </w:t>
      </w:r>
      <w:r w:rsidR="009004B8">
        <w:rPr>
          <w:rFonts w:ascii="Arial" w:hAnsi="Arial" w:cs="Arial"/>
          <w:sz w:val="24"/>
          <w:szCs w:val="24"/>
        </w:rPr>
        <w:t xml:space="preserve">et de la </w:t>
      </w:r>
      <w:r w:rsidR="0097606D">
        <w:rPr>
          <w:rFonts w:ascii="Arial" w:hAnsi="Arial" w:cs="Arial"/>
          <w:sz w:val="24"/>
          <w:szCs w:val="24"/>
        </w:rPr>
        <w:t>«</w:t>
      </w:r>
      <w:r w:rsidR="009004B8" w:rsidRPr="009004B8">
        <w:rPr>
          <w:rFonts w:ascii="Arial" w:hAnsi="Arial" w:cs="Arial"/>
          <w:sz w:val="24"/>
          <w:szCs w:val="24"/>
        </w:rPr>
        <w:t>Fabrication de machines et équipements</w:t>
      </w:r>
      <w:r w:rsidR="0097606D" w:rsidRPr="005534FA">
        <w:rPr>
          <w:rFonts w:ascii="Arial" w:hAnsi="Arial" w:cs="Arial"/>
          <w:sz w:val="24"/>
          <w:szCs w:val="24"/>
        </w:rPr>
        <w:t xml:space="preserve">» de </w:t>
      </w:r>
      <w:r w:rsidR="009004B8">
        <w:rPr>
          <w:rFonts w:ascii="Arial" w:hAnsi="Arial" w:cs="Arial"/>
          <w:sz w:val="24"/>
          <w:szCs w:val="24"/>
        </w:rPr>
        <w:t>0</w:t>
      </w:r>
      <w:r w:rsidR="0097606D" w:rsidRPr="005534FA">
        <w:rPr>
          <w:rFonts w:ascii="Arial" w:hAnsi="Arial" w:cs="Arial"/>
          <w:sz w:val="24"/>
          <w:szCs w:val="24"/>
        </w:rPr>
        <w:t>,</w:t>
      </w:r>
      <w:r w:rsidR="009004B8">
        <w:rPr>
          <w:rFonts w:ascii="Arial" w:hAnsi="Arial" w:cs="Arial"/>
          <w:sz w:val="24"/>
          <w:szCs w:val="24"/>
        </w:rPr>
        <w:t>2</w:t>
      </w:r>
      <w:r w:rsidR="0097606D" w:rsidRPr="005534FA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1A6C57" w:rsidRPr="005534FA" w:rsidRDefault="00C073AA" w:rsidP="00C073AA">
      <w:pPr>
        <w:pStyle w:val="Paragraphedeliste"/>
        <w:tabs>
          <w:tab w:val="left" w:pos="-720"/>
          <w:tab w:val="left" w:pos="5274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94300" w:rsidRPr="00294300" w:rsidRDefault="001A6C57" w:rsidP="00D17D4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 xml:space="preserve">a </w:t>
      </w:r>
      <w:r w:rsidR="00294300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="00D17D46">
        <w:rPr>
          <w:rFonts w:ascii="Arial" w:hAnsi="Arial" w:cs="Arial"/>
          <w:sz w:val="24"/>
          <w:szCs w:val="24"/>
        </w:rPr>
        <w:t xml:space="preserve"> enregistrée dans</w:t>
      </w:r>
      <w:r w:rsidR="00D17D46">
        <w:rPr>
          <w:rFonts w:ascii="Arial" w:hAnsi="Arial" w:cs="Arial" w:hint="cs"/>
          <w:sz w:val="24"/>
          <w:szCs w:val="24"/>
          <w:rtl/>
        </w:rPr>
        <w:t xml:space="preserve"> </w:t>
      </w:r>
      <w:r w:rsidR="00C12D03">
        <w:rPr>
          <w:rFonts w:ascii="Arial" w:hAnsi="Arial" w:cs="Arial"/>
          <w:sz w:val="24"/>
          <w:szCs w:val="24"/>
        </w:rPr>
        <w:t>la  «</w:t>
      </w:r>
      <w:r w:rsidR="00C12D03" w:rsidRPr="00C12D03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C12D03" w:rsidRPr="005534FA">
        <w:rPr>
          <w:rFonts w:ascii="Arial" w:hAnsi="Arial" w:cs="Arial"/>
          <w:sz w:val="24"/>
          <w:szCs w:val="24"/>
        </w:rPr>
        <w:t xml:space="preserve">» </w:t>
      </w:r>
      <w:r w:rsidR="00C12D03">
        <w:rPr>
          <w:rFonts w:ascii="Arial" w:hAnsi="Arial" w:cs="Arial"/>
          <w:sz w:val="24"/>
          <w:szCs w:val="24"/>
        </w:rPr>
        <w:t>et la «</w:t>
      </w:r>
      <w:r w:rsidR="00C12D03" w:rsidRPr="00C12D03">
        <w:rPr>
          <w:rFonts w:ascii="Arial" w:hAnsi="Arial" w:cs="Arial"/>
          <w:sz w:val="24"/>
          <w:szCs w:val="24"/>
        </w:rPr>
        <w:t>Fabrication d’équipements électriques</w:t>
      </w:r>
      <w:r w:rsidR="00C12D03" w:rsidRPr="005534FA">
        <w:rPr>
          <w:rFonts w:ascii="Arial" w:hAnsi="Arial" w:cs="Arial"/>
          <w:sz w:val="24"/>
          <w:szCs w:val="24"/>
        </w:rPr>
        <w:t xml:space="preserve">» de </w:t>
      </w:r>
      <w:r w:rsidR="00C12D03">
        <w:rPr>
          <w:rFonts w:ascii="Arial" w:hAnsi="Arial" w:cs="Arial"/>
          <w:sz w:val="24"/>
          <w:szCs w:val="24"/>
        </w:rPr>
        <w:t>0</w:t>
      </w:r>
      <w:r w:rsidR="00C12D03" w:rsidRPr="005534FA">
        <w:rPr>
          <w:rFonts w:ascii="Arial" w:hAnsi="Arial" w:cs="Arial"/>
          <w:sz w:val="24"/>
          <w:szCs w:val="24"/>
        </w:rPr>
        <w:t>,</w:t>
      </w:r>
      <w:r w:rsidR="00C12D03">
        <w:rPr>
          <w:rFonts w:ascii="Arial" w:hAnsi="Arial" w:cs="Arial"/>
          <w:sz w:val="24"/>
          <w:szCs w:val="24"/>
        </w:rPr>
        <w:t>4</w:t>
      </w:r>
      <w:r w:rsidR="00C12D03" w:rsidRPr="005534FA">
        <w:rPr>
          <w:rFonts w:ascii="Arial" w:hAnsi="Arial" w:cs="Arial"/>
          <w:sz w:val="24"/>
          <w:szCs w:val="24"/>
        </w:rPr>
        <w:t>%</w:t>
      </w:r>
      <w:r w:rsidR="00D17D46">
        <w:rPr>
          <w:rFonts w:ascii="Arial" w:hAnsi="Arial" w:cs="Arial" w:hint="cs"/>
          <w:sz w:val="24"/>
          <w:szCs w:val="24"/>
          <w:rtl/>
        </w:rPr>
        <w:t xml:space="preserve"> </w:t>
      </w:r>
      <w:r w:rsidR="00D17D46">
        <w:rPr>
          <w:rFonts w:ascii="Arial" w:hAnsi="Arial" w:cs="Arial"/>
          <w:sz w:val="24"/>
          <w:szCs w:val="24"/>
        </w:rPr>
        <w:t>et dans la «</w:t>
      </w:r>
      <w:r w:rsidR="00D17D46" w:rsidRPr="00D17D46">
        <w:rPr>
          <w:rFonts w:ascii="Arial" w:hAnsi="Arial" w:cs="Arial"/>
          <w:sz w:val="24"/>
          <w:szCs w:val="24"/>
        </w:rPr>
        <w:t>Fabrication de produits informatiques, électroniques et optiques</w:t>
      </w:r>
      <w:r w:rsidR="00D17D46" w:rsidRPr="005534FA">
        <w:rPr>
          <w:rFonts w:ascii="Arial" w:hAnsi="Arial" w:cs="Arial"/>
          <w:sz w:val="24"/>
          <w:szCs w:val="24"/>
        </w:rPr>
        <w:t xml:space="preserve">» de </w:t>
      </w:r>
      <w:r w:rsidR="00D17D46">
        <w:rPr>
          <w:rFonts w:ascii="Arial" w:hAnsi="Arial" w:cs="Arial"/>
          <w:sz w:val="24"/>
          <w:szCs w:val="24"/>
        </w:rPr>
        <w:t>0</w:t>
      </w:r>
      <w:r w:rsidR="00D17D46" w:rsidRPr="005534FA">
        <w:rPr>
          <w:rFonts w:ascii="Arial" w:hAnsi="Arial" w:cs="Arial"/>
          <w:sz w:val="24"/>
          <w:szCs w:val="24"/>
        </w:rPr>
        <w:t>,</w:t>
      </w:r>
      <w:r w:rsidR="00D17D46">
        <w:rPr>
          <w:rFonts w:ascii="Arial" w:hAnsi="Arial" w:cs="Arial"/>
          <w:sz w:val="24"/>
          <w:szCs w:val="24"/>
        </w:rPr>
        <w:t>2</w:t>
      </w:r>
      <w:r w:rsidR="00D17D46" w:rsidRPr="005534FA">
        <w:rPr>
          <w:rFonts w:ascii="Arial" w:hAnsi="Arial" w:cs="Arial"/>
          <w:sz w:val="24"/>
          <w:szCs w:val="24"/>
        </w:rPr>
        <w:t>%</w:t>
      </w:r>
      <w:r w:rsidR="00294300">
        <w:rPr>
          <w:rFonts w:ascii="Arial" w:hAnsi="Arial" w:cs="Arial"/>
          <w:sz w:val="24"/>
          <w:szCs w:val="24"/>
        </w:rPr>
        <w:t xml:space="preserve">. </w:t>
      </w:r>
    </w:p>
    <w:p w:rsidR="001A6C57" w:rsidRDefault="001A6C57" w:rsidP="001A6C5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1A6C57" w:rsidRDefault="002C7AC0" w:rsidP="0007452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A6C57">
        <w:rPr>
          <w:rFonts w:ascii="Arial" w:hAnsi="Arial" w:cs="Arial"/>
          <w:sz w:val="24"/>
          <w:szCs w:val="24"/>
        </w:rPr>
        <w:t xml:space="preserve">      </w:t>
      </w:r>
      <w:r w:rsidR="003113FF">
        <w:rPr>
          <w:rFonts w:ascii="Arial" w:hAnsi="Arial" w:cs="Arial"/>
          <w:sz w:val="24"/>
          <w:szCs w:val="24"/>
        </w:rPr>
        <w:t xml:space="preserve">  </w:t>
      </w:r>
    </w:p>
    <w:p w:rsidR="00074528" w:rsidRPr="00945F55" w:rsidRDefault="00074528" w:rsidP="0007452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Par ailleurs, </w:t>
      </w:r>
      <w:r w:rsidRPr="00480CBF">
        <w:rPr>
          <w:rFonts w:ascii="Arial" w:hAnsi="Arial" w:cs="Arial"/>
          <w:sz w:val="24"/>
          <w:szCs w:val="24"/>
        </w:rPr>
        <w:t>l’indice des prix à la production d</w:t>
      </w:r>
      <w:r>
        <w:rPr>
          <w:rFonts w:ascii="Arial" w:hAnsi="Arial" w:cs="Arial"/>
          <w:sz w:val="24"/>
          <w:szCs w:val="24"/>
        </w:rPr>
        <w:t>u</w:t>
      </w:r>
      <w:r w:rsidRPr="00480CBF">
        <w:rPr>
          <w:rFonts w:ascii="Arial" w:hAnsi="Arial" w:cs="Arial"/>
          <w:sz w:val="24"/>
          <w:szCs w:val="24"/>
        </w:rPr>
        <w:t xml:space="preserve"> secteur des «Industries extractives» a connu une </w:t>
      </w:r>
      <w:r>
        <w:rPr>
          <w:rFonts w:ascii="Arial" w:hAnsi="Arial" w:cs="Arial"/>
          <w:sz w:val="24"/>
          <w:szCs w:val="24"/>
        </w:rPr>
        <w:t xml:space="preserve">hausse de 0,3% </w:t>
      </w:r>
      <w:r w:rsidRPr="00480CBF">
        <w:rPr>
          <w:rFonts w:ascii="Arial" w:hAnsi="Arial" w:cs="Arial"/>
          <w:sz w:val="24"/>
          <w:szCs w:val="24"/>
        </w:rPr>
        <w:t xml:space="preserve">au </w:t>
      </w:r>
      <w:r>
        <w:rPr>
          <w:rFonts w:ascii="Arial" w:hAnsi="Arial" w:cs="Arial"/>
          <w:sz w:val="24"/>
          <w:szCs w:val="24"/>
        </w:rPr>
        <w:t>cours du mois de mars 201</w:t>
      </w:r>
      <w:r>
        <w:rPr>
          <w:rFonts w:ascii="Arial" w:hAnsi="Arial" w:cs="Arial" w:hint="cs"/>
          <w:sz w:val="24"/>
          <w:szCs w:val="24"/>
          <w:rtl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074528" w:rsidRDefault="00074528" w:rsidP="0007452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74528" w:rsidRDefault="00074528" w:rsidP="0007452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Enfin, les indices des prix à la production des secteurs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</w:t>
      </w:r>
      <w:r w:rsidRPr="00480CBF">
        <w:rPr>
          <w:rFonts w:ascii="Arial" w:hAnsi="Arial" w:cs="Arial"/>
          <w:sz w:val="24"/>
          <w:szCs w:val="24"/>
        </w:rPr>
        <w:t xml:space="preserve">au </w:t>
      </w:r>
      <w:r>
        <w:rPr>
          <w:rFonts w:ascii="Arial" w:hAnsi="Arial" w:cs="Arial"/>
          <w:sz w:val="24"/>
          <w:szCs w:val="24"/>
        </w:rPr>
        <w:t>cours du mois de mars 201</w:t>
      </w:r>
      <w:r>
        <w:rPr>
          <w:rFonts w:ascii="Arial" w:hAnsi="Arial" w:cs="Arial" w:hint="cs"/>
          <w:sz w:val="24"/>
          <w:szCs w:val="24"/>
          <w:rtl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0E1B88" w:rsidRPr="000E1B88" w:rsidRDefault="000E1B88" w:rsidP="00414515">
      <w:pPr>
        <w:rPr>
          <w:lang w:bidi="ar-MA"/>
        </w:rPr>
      </w:pPr>
    </w:p>
    <w:p w:rsidR="00414515" w:rsidRDefault="00414515" w:rsidP="00414515"/>
    <w:p w:rsidR="00E73D7C" w:rsidRDefault="00E73D7C" w:rsidP="00414515"/>
    <w:p w:rsidR="00E73D7C" w:rsidRDefault="00E73D7C" w:rsidP="00414515"/>
    <w:p w:rsidR="00E73D7C" w:rsidRPr="003113FF" w:rsidRDefault="00E73D7C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477BF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477BF9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477BF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477BF9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477BF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7BF9" w:rsidRPr="00DD6C01" w:rsidRDefault="00477BF9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477BF9" w:rsidRPr="00DD6C01" w:rsidRDefault="00477BF9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477BF9" w:rsidRDefault="00477BF9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477BF9" w:rsidRDefault="00477BF9" w:rsidP="00477BF9">
            <w:pPr>
              <w:bidi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549" w:type="dxa"/>
            <w:vAlign w:val="bottom"/>
          </w:tcPr>
          <w:p w:rsidR="00477BF9" w:rsidRDefault="00477BF9" w:rsidP="00477BF9">
            <w:pPr>
              <w:bidi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375" w:type="dxa"/>
            <w:vAlign w:val="center"/>
          </w:tcPr>
          <w:p w:rsidR="00477BF9" w:rsidRPr="00DD6C01" w:rsidRDefault="00477BF9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477BF9" w:rsidRPr="00537C21" w:rsidRDefault="00477BF9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477BF9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477BF9" w:rsidRPr="00DD6C01" w:rsidRDefault="00477BF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477BF9" w:rsidRPr="00DD6C01" w:rsidRDefault="00477BF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477BF9" w:rsidRDefault="00477BF9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477BF9" w:rsidRDefault="00477BF9" w:rsidP="00477BF9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477BF9" w:rsidRDefault="00477BF9" w:rsidP="00477BF9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477BF9" w:rsidRPr="00DD6C01" w:rsidRDefault="00477BF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477BF9" w:rsidRPr="00740F69" w:rsidRDefault="00477BF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477BF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7BF9" w:rsidRPr="00DD6C01" w:rsidRDefault="00477BF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477BF9" w:rsidRPr="00DD6C01" w:rsidRDefault="00477BF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477BF9" w:rsidRDefault="00477BF9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477BF9" w:rsidRDefault="00477BF9" w:rsidP="00477BF9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477BF9" w:rsidRDefault="00477BF9" w:rsidP="00477BF9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477BF9" w:rsidRPr="00DD6C01" w:rsidRDefault="00477BF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477BF9" w:rsidRPr="00740F69" w:rsidRDefault="00477BF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477BF9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7BF9" w:rsidRPr="00DD6C01" w:rsidRDefault="00477BF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477BF9" w:rsidRPr="00DD6C01" w:rsidRDefault="00477BF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477BF9" w:rsidRDefault="00477BF9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477BF9" w:rsidRDefault="00477BF9" w:rsidP="00477BF9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549" w:type="dxa"/>
            <w:vAlign w:val="bottom"/>
          </w:tcPr>
          <w:p w:rsidR="00477BF9" w:rsidRDefault="00477BF9" w:rsidP="00477BF9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477BF9" w:rsidRPr="00DD6C01" w:rsidRDefault="00477BF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477BF9" w:rsidRPr="00740F69" w:rsidRDefault="00477BF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B53812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111,1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B5381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C229DF" w:rsidRPr="00537C21" w:rsidRDefault="00C229D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C229DF" w:rsidRDefault="001E664D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C229DF" w:rsidRDefault="001E664D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229D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 w:rsidRPr="00C229DF"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 w:rsidRPr="00C229DF">
              <w:rPr>
                <w:rFonts w:ascii="Arial" w:hAnsi="Arial" w:cs="Arial"/>
              </w:rPr>
              <w:t>102,7</w:t>
            </w:r>
          </w:p>
        </w:tc>
        <w:tc>
          <w:tcPr>
            <w:tcW w:w="549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 w:rsidRPr="00C229DF"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229DF" w:rsidRPr="00740F69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229D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229DF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229DF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229D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229DF" w:rsidRPr="007452C1" w:rsidRDefault="00C229D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229D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229DF" w:rsidRPr="00B53241" w:rsidRDefault="00C229D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 w:rsidRPr="00C229DF"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 w:rsidRPr="00C229DF"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 w:rsidRPr="00C229DF"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229DF" w:rsidRPr="00CF11CF" w:rsidRDefault="00C229D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229DF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229DF" w:rsidRPr="00DD6C01" w:rsidRDefault="00C229D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229DF" w:rsidRPr="00DD6C01" w:rsidRDefault="00C229D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229DF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229DF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C229DF" w:rsidRPr="00C229DF" w:rsidRDefault="00C229DF" w:rsidP="00C229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C229D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DD6C01" w:rsidRDefault="00C229D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229DF" w:rsidRPr="00CF11CF" w:rsidRDefault="00C229DF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229DF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229DF" w:rsidRPr="00537C21" w:rsidRDefault="00C229DF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229DF" w:rsidRPr="00824379" w:rsidRDefault="00C229DF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C229DF" w:rsidRDefault="00C229DF" w:rsidP="00C229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29DF" w:rsidRPr="00824379" w:rsidRDefault="00C229DF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229DF" w:rsidRPr="00CD7F18" w:rsidRDefault="00C229DF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B30B5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74528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E2F88"/>
    <w:rsid w:val="001E4700"/>
    <w:rsid w:val="001E664D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160B"/>
    <w:rsid w:val="00232EEB"/>
    <w:rsid w:val="00243EF3"/>
    <w:rsid w:val="002446A5"/>
    <w:rsid w:val="00261244"/>
    <w:rsid w:val="002713C6"/>
    <w:rsid w:val="0027269D"/>
    <w:rsid w:val="0027481F"/>
    <w:rsid w:val="00275161"/>
    <w:rsid w:val="002864CA"/>
    <w:rsid w:val="00287321"/>
    <w:rsid w:val="00293001"/>
    <w:rsid w:val="00294300"/>
    <w:rsid w:val="00294A3A"/>
    <w:rsid w:val="002A4416"/>
    <w:rsid w:val="002B127A"/>
    <w:rsid w:val="002B1D7B"/>
    <w:rsid w:val="002B4BD8"/>
    <w:rsid w:val="002C7AC0"/>
    <w:rsid w:val="002D4BE9"/>
    <w:rsid w:val="002E0651"/>
    <w:rsid w:val="002E1B31"/>
    <w:rsid w:val="002E7493"/>
    <w:rsid w:val="002E759D"/>
    <w:rsid w:val="00300EA1"/>
    <w:rsid w:val="003024C4"/>
    <w:rsid w:val="003062EC"/>
    <w:rsid w:val="003113FF"/>
    <w:rsid w:val="00311B4A"/>
    <w:rsid w:val="00312BB8"/>
    <w:rsid w:val="003231AA"/>
    <w:rsid w:val="0032630C"/>
    <w:rsid w:val="00327B8B"/>
    <w:rsid w:val="003313C9"/>
    <w:rsid w:val="00340102"/>
    <w:rsid w:val="003411A8"/>
    <w:rsid w:val="00341F17"/>
    <w:rsid w:val="003428CE"/>
    <w:rsid w:val="00353499"/>
    <w:rsid w:val="00357630"/>
    <w:rsid w:val="00360BF3"/>
    <w:rsid w:val="00366062"/>
    <w:rsid w:val="003717BE"/>
    <w:rsid w:val="00375C20"/>
    <w:rsid w:val="00383673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33646"/>
    <w:rsid w:val="00442EA7"/>
    <w:rsid w:val="0045320C"/>
    <w:rsid w:val="00455833"/>
    <w:rsid w:val="00462499"/>
    <w:rsid w:val="004719ED"/>
    <w:rsid w:val="00474B50"/>
    <w:rsid w:val="00477BF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56D8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83BCB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A48"/>
    <w:rsid w:val="00637B14"/>
    <w:rsid w:val="0064425C"/>
    <w:rsid w:val="0064673E"/>
    <w:rsid w:val="00650FBE"/>
    <w:rsid w:val="00654F29"/>
    <w:rsid w:val="00655CF4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6069"/>
    <w:rsid w:val="006F7AAE"/>
    <w:rsid w:val="007008E5"/>
    <w:rsid w:val="00701990"/>
    <w:rsid w:val="00716D96"/>
    <w:rsid w:val="00717834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72177"/>
    <w:rsid w:val="007806D5"/>
    <w:rsid w:val="007817FC"/>
    <w:rsid w:val="00792250"/>
    <w:rsid w:val="0079340A"/>
    <w:rsid w:val="00794803"/>
    <w:rsid w:val="007B03D9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44E6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74CF"/>
    <w:rsid w:val="008D07A2"/>
    <w:rsid w:val="008E4CD5"/>
    <w:rsid w:val="008E79AF"/>
    <w:rsid w:val="008F4398"/>
    <w:rsid w:val="008F6530"/>
    <w:rsid w:val="009004B8"/>
    <w:rsid w:val="00903E06"/>
    <w:rsid w:val="009170BC"/>
    <w:rsid w:val="00921810"/>
    <w:rsid w:val="00921ED3"/>
    <w:rsid w:val="00926DAF"/>
    <w:rsid w:val="00930E9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06D"/>
    <w:rsid w:val="00976A95"/>
    <w:rsid w:val="00977218"/>
    <w:rsid w:val="0098102C"/>
    <w:rsid w:val="00986094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D4636"/>
    <w:rsid w:val="009E29FC"/>
    <w:rsid w:val="009F2BE7"/>
    <w:rsid w:val="009F57BD"/>
    <w:rsid w:val="009F7E2E"/>
    <w:rsid w:val="00A0142F"/>
    <w:rsid w:val="00A019FE"/>
    <w:rsid w:val="00A02E59"/>
    <w:rsid w:val="00A102C1"/>
    <w:rsid w:val="00A13627"/>
    <w:rsid w:val="00A14304"/>
    <w:rsid w:val="00A16CA6"/>
    <w:rsid w:val="00A207C0"/>
    <w:rsid w:val="00A2436E"/>
    <w:rsid w:val="00A24EFE"/>
    <w:rsid w:val="00A27F8D"/>
    <w:rsid w:val="00A30D80"/>
    <w:rsid w:val="00A51548"/>
    <w:rsid w:val="00A54DA6"/>
    <w:rsid w:val="00A55048"/>
    <w:rsid w:val="00A82D41"/>
    <w:rsid w:val="00A9180D"/>
    <w:rsid w:val="00A94E10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07EC6"/>
    <w:rsid w:val="00B30B54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22"/>
    <w:rsid w:val="00C01BC6"/>
    <w:rsid w:val="00C070B8"/>
    <w:rsid w:val="00C073AA"/>
    <w:rsid w:val="00C12D03"/>
    <w:rsid w:val="00C15E27"/>
    <w:rsid w:val="00C21826"/>
    <w:rsid w:val="00C22924"/>
    <w:rsid w:val="00C229DF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1163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17D46"/>
    <w:rsid w:val="00D31855"/>
    <w:rsid w:val="00D4148E"/>
    <w:rsid w:val="00D42067"/>
    <w:rsid w:val="00D434BD"/>
    <w:rsid w:val="00D61726"/>
    <w:rsid w:val="00D67A0B"/>
    <w:rsid w:val="00D707BD"/>
    <w:rsid w:val="00D70DE7"/>
    <w:rsid w:val="00D7213E"/>
    <w:rsid w:val="00D72D95"/>
    <w:rsid w:val="00D80817"/>
    <w:rsid w:val="00D92E19"/>
    <w:rsid w:val="00D96E58"/>
    <w:rsid w:val="00D97A4B"/>
    <w:rsid w:val="00DA7486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73D7C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476A"/>
    <w:rsid w:val="00F03496"/>
    <w:rsid w:val="00F218A0"/>
    <w:rsid w:val="00F21EF5"/>
    <w:rsid w:val="00F23CC3"/>
    <w:rsid w:val="00F27D76"/>
    <w:rsid w:val="00F4520C"/>
    <w:rsid w:val="00F4586A"/>
    <w:rsid w:val="00F46237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329BD-7573-44C3-83D4-74996108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2019-04-29T09:10:00Z</cp:lastPrinted>
  <dcterms:created xsi:type="dcterms:W3CDTF">2019-04-29T16:57:00Z</dcterms:created>
  <dcterms:modified xsi:type="dcterms:W3CDTF">2019-04-29T16:58:00Z</dcterms:modified>
</cp:coreProperties>
</file>