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69326F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  <w:lang w:bidi="ar-MA"/>
        </w:rPr>
        <w:t xml:space="preserve">                       </w:t>
      </w: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8A7606" w:rsidRDefault="00A73F54" w:rsidP="008A7606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</w:t>
      </w:r>
    </w:p>
    <w:p w:rsidR="00414515" w:rsidRPr="00B207AC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 w:rsidRPr="00B207AC">
        <w:rPr>
          <w:rFonts w:cs="Simplified Arabic"/>
          <w:b/>
          <w:bCs/>
          <w:color w:val="0000FF"/>
          <w:sz w:val="40"/>
          <w:szCs w:val="36"/>
          <w:rtl/>
        </w:rPr>
        <w:t>مذكرة</w:t>
      </w:r>
      <w:proofErr w:type="gramEnd"/>
      <w:r w:rsidRPr="00B207AC">
        <w:rPr>
          <w:rFonts w:cs="Simplified Arabic"/>
          <w:b/>
          <w:bCs/>
          <w:color w:val="0000FF"/>
          <w:sz w:val="40"/>
          <w:szCs w:val="36"/>
          <w:rtl/>
        </w:rPr>
        <w:t xml:space="preserve"> إخبـارية</w:t>
      </w:r>
    </w:p>
    <w:p w:rsidR="00414515" w:rsidRPr="00B207AC" w:rsidRDefault="00414515" w:rsidP="008A7606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</w:rPr>
      </w:pPr>
      <w:proofErr w:type="gramStart"/>
      <w:r w:rsidRPr="00B207AC">
        <w:rPr>
          <w:rFonts w:cs="Simplified Arabic"/>
          <w:b/>
          <w:bCs/>
          <w:color w:val="0000FF"/>
          <w:sz w:val="40"/>
          <w:szCs w:val="36"/>
          <w:rtl/>
        </w:rPr>
        <w:t>للمندوبية</w:t>
      </w:r>
      <w:proofErr w:type="gramEnd"/>
      <w:r w:rsidRPr="00B207AC">
        <w:rPr>
          <w:rFonts w:cs="Simplified Arabic"/>
          <w:b/>
          <w:bCs/>
          <w:color w:val="0000FF"/>
          <w:sz w:val="40"/>
          <w:szCs w:val="36"/>
          <w:rtl/>
        </w:rPr>
        <w:t xml:space="preserve"> السامية للتخطيط</w:t>
      </w:r>
    </w:p>
    <w:p w:rsidR="00414515" w:rsidRPr="00B207AC" w:rsidRDefault="00414515" w:rsidP="00B207AC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 w:rsidRPr="00B207AC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حول </w:t>
      </w:r>
      <w:r w:rsidRPr="00B207AC">
        <w:rPr>
          <w:rFonts w:cs="Simplified Arabic"/>
          <w:b/>
          <w:bCs/>
          <w:color w:val="0000FF"/>
          <w:sz w:val="40"/>
          <w:szCs w:val="36"/>
          <w:rtl/>
        </w:rPr>
        <w:t xml:space="preserve">الرقم </w:t>
      </w:r>
      <w:r w:rsidRPr="00B207AC">
        <w:rPr>
          <w:rFonts w:cs="Simplified Arabic" w:hint="cs"/>
          <w:b/>
          <w:bCs/>
          <w:color w:val="0000FF"/>
          <w:sz w:val="40"/>
          <w:szCs w:val="36"/>
          <w:rtl/>
        </w:rPr>
        <w:t>الاستدلالي</w:t>
      </w:r>
      <w:r w:rsidRPr="00B207AC"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 w:rsidR="00BC6E51" w:rsidRPr="00B207AC">
        <w:rPr>
          <w:rFonts w:cs="Simplified Arabic" w:hint="cs"/>
          <w:b/>
          <w:bCs/>
          <w:color w:val="0000FF"/>
          <w:sz w:val="40"/>
          <w:szCs w:val="36"/>
          <w:rtl/>
        </w:rPr>
        <w:t>ل</w:t>
      </w:r>
      <w:r w:rsidRPr="00B207AC">
        <w:rPr>
          <w:rFonts w:cs="Simplified Arabic" w:hint="cs"/>
          <w:b/>
          <w:bCs/>
          <w:color w:val="0000FF"/>
          <w:sz w:val="40"/>
          <w:szCs w:val="36"/>
          <w:rtl/>
        </w:rPr>
        <w:t>لأثمان عند الإنتاج الصناعي والطاقي والمعدني</w:t>
      </w:r>
    </w:p>
    <w:p w:rsidR="00C80E25" w:rsidRPr="00B207AC" w:rsidRDefault="000566AD" w:rsidP="00B207AC">
      <w:pPr>
        <w:pStyle w:val="Corpsdetexte"/>
        <w:bidi/>
        <w:spacing w:line="48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  <w:r w:rsidRPr="00B207AC">
        <w:rPr>
          <w:rFonts w:cs="Simplified Arabic"/>
          <w:b/>
          <w:bCs/>
          <w:color w:val="0000FF"/>
          <w:sz w:val="40"/>
          <w:szCs w:val="36"/>
          <w:rtl/>
        </w:rPr>
        <w:t xml:space="preserve">لشهر </w:t>
      </w:r>
      <w:r w:rsidR="00670120">
        <w:rPr>
          <w:rFonts w:cs="Simplified Arabic" w:hint="cs"/>
          <w:b/>
          <w:bCs/>
          <w:color w:val="0000FF"/>
          <w:sz w:val="40"/>
          <w:szCs w:val="36"/>
          <w:rtl/>
        </w:rPr>
        <w:t>غش</w:t>
      </w:r>
      <w:r w:rsidR="00D466E4">
        <w:rPr>
          <w:rFonts w:cs="Simplified Arabic" w:hint="cs"/>
          <w:b/>
          <w:bCs/>
          <w:color w:val="0000FF"/>
          <w:sz w:val="40"/>
          <w:szCs w:val="36"/>
          <w:rtl/>
        </w:rPr>
        <w:t xml:space="preserve">ت </w:t>
      </w:r>
      <w:r w:rsidR="00B207AC" w:rsidRPr="00D37925">
        <w:rPr>
          <w:rFonts w:cs="Simplified Arabic"/>
          <w:b/>
          <w:bCs/>
          <w:color w:val="0000FF"/>
          <w:sz w:val="40"/>
          <w:szCs w:val="36"/>
          <w:rtl/>
        </w:rPr>
        <w:t>201</w:t>
      </w:r>
      <w:r w:rsidR="00B207AC">
        <w:rPr>
          <w:rFonts w:cs="Simplified Arabic" w:hint="cs"/>
          <w:b/>
          <w:bCs/>
          <w:color w:val="0000FF"/>
          <w:sz w:val="40"/>
          <w:szCs w:val="36"/>
          <w:rtl/>
        </w:rPr>
        <w:t>6</w:t>
      </w:r>
      <w:r w:rsidR="00C80E25" w:rsidRPr="00B207AC">
        <w:rPr>
          <w:rFonts w:cs="Simplified Arabic"/>
          <w:b/>
          <w:bCs/>
          <w:color w:val="0000FF"/>
          <w:sz w:val="40"/>
          <w:szCs w:val="36"/>
        </w:rPr>
        <w:t xml:space="preserve"> </w:t>
      </w:r>
    </w:p>
    <w:p w:rsidR="00414515" w:rsidRPr="00637B14" w:rsidRDefault="00831757" w:rsidP="00B207AC">
      <w:pPr>
        <w:pStyle w:val="Corpsdetexte"/>
        <w:bidi/>
        <w:spacing w:line="480" w:lineRule="exact"/>
        <w:ind w:firstLine="720"/>
        <w:jc w:val="center"/>
        <w:rPr>
          <w:rFonts w:ascii="Simplified Arabic" w:hAnsi="Simplified Arabic" w:cs="Simplified Arabic"/>
          <w:b/>
          <w:bCs/>
          <w:szCs w:val="40"/>
          <w:lang w:bidi="ar-MA"/>
        </w:rPr>
      </w:pPr>
      <w:r w:rsidRPr="00B207AC">
        <w:rPr>
          <w:rFonts w:cs="Simplified Arabic"/>
          <w:b/>
          <w:bCs/>
          <w:color w:val="0000FF"/>
          <w:sz w:val="40"/>
          <w:szCs w:val="36"/>
          <w:rtl/>
        </w:rPr>
        <w:t xml:space="preserve"> </w:t>
      </w:r>
      <w:r w:rsidR="00637B14" w:rsidRPr="00B207AC">
        <w:rPr>
          <w:rFonts w:cs="Simplified Arabic"/>
          <w:b/>
          <w:bCs/>
          <w:color w:val="0000FF"/>
          <w:sz w:val="40"/>
          <w:szCs w:val="36"/>
          <w:rtl/>
        </w:rPr>
        <w:t>(أساس 100 </w:t>
      </w:r>
      <w:r w:rsidR="00637B14" w:rsidRPr="00B207AC">
        <w:rPr>
          <w:rFonts w:cs="Simplified Arabic"/>
          <w:b/>
          <w:bCs/>
          <w:color w:val="0000FF"/>
          <w:sz w:val="40"/>
          <w:szCs w:val="36"/>
        </w:rPr>
        <w:t>:</w:t>
      </w:r>
      <w:r w:rsidR="00637B14" w:rsidRPr="00B207AC">
        <w:rPr>
          <w:rFonts w:cs="Simplified Arabic"/>
          <w:b/>
          <w:bCs/>
          <w:color w:val="0000FF"/>
          <w:sz w:val="40"/>
          <w:szCs w:val="36"/>
          <w:rtl/>
        </w:rPr>
        <w:t>2010</w:t>
      </w:r>
      <w:r w:rsidR="00637B14" w:rsidRPr="00B207AC">
        <w:rPr>
          <w:rFonts w:cs="Simplified Arabic"/>
          <w:b/>
          <w:bCs/>
          <w:color w:val="0000FF"/>
          <w:sz w:val="40"/>
          <w:szCs w:val="36"/>
        </w:rPr>
        <w:t>(</w:t>
      </w:r>
    </w:p>
    <w:p w:rsidR="00637B14" w:rsidRDefault="00637B14" w:rsidP="00BC6E51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B207AC" w:rsidRPr="007E548E" w:rsidRDefault="00B207AC" w:rsidP="00E37018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  <w:r w:rsidRPr="00282E0B">
        <w:rPr>
          <w:rFonts w:ascii="Arial" w:hAnsi="Arial" w:cs="Simplified Arabic" w:hint="cs"/>
          <w:sz w:val="32"/>
          <w:szCs w:val="32"/>
          <w:rtl/>
        </w:rPr>
        <w:t>سجل الرقم الاستدلالي للأثمان عند الإنتاج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لقطاع "الصناعات التحويلية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>باستثناء تكرير البترول</w:t>
      </w:r>
      <w:proofErr w:type="spellStart"/>
      <w:r w:rsidR="00E37018"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5F0490">
        <w:rPr>
          <w:rFonts w:ascii="Arial" w:hAnsi="Arial" w:cs="Simplified Arabic"/>
          <w:sz w:val="32"/>
          <w:szCs w:val="32"/>
          <w:rtl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 w:rsidRPr="00FE3026">
        <w:rPr>
          <w:rFonts w:ascii="Arial" w:hAnsi="Arial" w:cs="Simplified Arabic" w:hint="cs"/>
          <w:sz w:val="32"/>
          <w:szCs w:val="32"/>
          <w:rtl/>
        </w:rPr>
        <w:t>ا</w:t>
      </w:r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>
        <w:rPr>
          <w:rFonts w:ascii="Arial" w:hAnsi="Arial" w:cs="Simplified Arabic"/>
          <w:sz w:val="32"/>
          <w:szCs w:val="32"/>
        </w:rPr>
        <w:t>0,</w:t>
      </w:r>
      <w:r w:rsidR="00D80F7A">
        <w:rPr>
          <w:rFonts w:ascii="Arial" w:hAnsi="Arial" w:cs="Simplified Arabic"/>
          <w:sz w:val="32"/>
          <w:szCs w:val="32"/>
        </w:rPr>
        <w:t>4</w:t>
      </w:r>
      <w:r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B46459">
        <w:rPr>
          <w:rFonts w:ascii="Arial" w:hAnsi="Arial" w:cs="Simplified Arabic" w:hint="cs"/>
          <w:sz w:val="32"/>
          <w:szCs w:val="32"/>
          <w:rtl/>
        </w:rPr>
        <w:t>خلال شهر</w:t>
      </w:r>
      <w:r w:rsidRPr="0011033B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 </w:t>
      </w:r>
      <w:r w:rsidRPr="00CD4CF7">
        <w:rPr>
          <w:rFonts w:ascii="Simplified Arabic" w:hAnsi="Simplified Arabic" w:cs="Simplified Arabic"/>
          <w:sz w:val="30"/>
          <w:szCs w:val="30"/>
          <w:rtl/>
          <w:lang w:bidi="ar-MA"/>
        </w:rPr>
        <w:t>غشت</w:t>
      </w:r>
      <w:r>
        <w:rPr>
          <w:rFonts w:ascii="Arial" w:hAnsi="Arial" w:cs="Simplified Arabic" w:hint="cs"/>
          <w:sz w:val="32"/>
          <w:szCs w:val="32"/>
          <w:rtl/>
        </w:rPr>
        <w:t xml:space="preserve"> 2016 </w:t>
      </w:r>
      <w:r w:rsidRPr="00282E0B">
        <w:rPr>
          <w:rFonts w:ascii="Arial" w:hAnsi="Arial" w:cs="Simplified Arabic" w:hint="cs"/>
          <w:sz w:val="32"/>
          <w:szCs w:val="32"/>
          <w:rtl/>
        </w:rPr>
        <w:t xml:space="preserve">مقارنة مع شهر </w:t>
      </w:r>
      <w:proofErr w:type="spellStart"/>
      <w:r w:rsidRPr="0041682E">
        <w:rPr>
          <w:rFonts w:ascii="Arial" w:hAnsi="Arial" w:cs="Simplified Arabic"/>
          <w:sz w:val="32"/>
          <w:szCs w:val="32"/>
          <w:rtl/>
        </w:rPr>
        <w:t>يوليوز</w:t>
      </w:r>
      <w:proofErr w:type="spellEnd"/>
      <w:r w:rsidRPr="00FE3026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2016</w:t>
      </w:r>
      <w:r>
        <w:rPr>
          <w:rFonts w:ascii="Arial" w:hAnsi="Arial" w:cs="Simplified Arabic"/>
          <w:sz w:val="32"/>
          <w:szCs w:val="32"/>
        </w:rPr>
        <w:t>.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وقد نتج </w:t>
      </w:r>
      <w:proofErr w:type="gramStart"/>
      <w:r>
        <w:rPr>
          <w:rFonts w:ascii="Arial" w:hAnsi="Arial" w:cs="Simplified Arabic" w:hint="cs"/>
          <w:sz w:val="32"/>
          <w:szCs w:val="32"/>
          <w:rtl/>
          <w:lang w:bidi="ar-MA"/>
        </w:rPr>
        <w:t>هذا</w:t>
      </w:r>
      <w:proofErr w:type="gramEnd"/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ال</w:t>
      </w: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بالخصوص عن </w:t>
      </w:r>
      <w:r>
        <w:rPr>
          <w:rFonts w:ascii="Arial" w:hAnsi="Arial" w:cs="Simplified Arabic"/>
          <w:sz w:val="32"/>
          <w:szCs w:val="32"/>
        </w:rPr>
        <w:t xml:space="preserve">: </w:t>
      </w:r>
    </w:p>
    <w:p w:rsidR="00B207AC" w:rsidRPr="003A1536" w:rsidRDefault="00B207AC" w:rsidP="00B207AC">
      <w:pPr>
        <w:spacing w:line="480" w:lineRule="exact"/>
        <w:ind w:left="283" w:right="284" w:firstLine="567"/>
        <w:jc w:val="both"/>
        <w:rPr>
          <w:rFonts w:ascii="Arial" w:hAnsi="Arial" w:cs="Simplified Arabic"/>
          <w:sz w:val="32"/>
          <w:szCs w:val="32"/>
        </w:rPr>
      </w:pPr>
    </w:p>
    <w:p w:rsidR="00B207AC" w:rsidRDefault="00B207AC" w:rsidP="00566CE1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  <w:rtl/>
        </w:rPr>
      </w:pPr>
      <w:r>
        <w:rPr>
          <w:rFonts w:ascii="Arial" w:hAnsi="Arial" w:cs="Simplified Arabic"/>
          <w:sz w:val="32"/>
          <w:szCs w:val="32"/>
        </w:rPr>
        <w:t xml:space="preserve">  -  </w:t>
      </w:r>
      <w:r w:rsidRPr="004E0661">
        <w:rPr>
          <w:rFonts w:ascii="Arial" w:hAnsi="Arial" w:cs="Simplified Arabic" w:hint="cs"/>
          <w:sz w:val="32"/>
          <w:szCs w:val="32"/>
          <w:rtl/>
        </w:rPr>
        <w:t>ارتفاع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الأسعار</w:t>
      </w:r>
      <w:r w:rsidRPr="004E0661">
        <w:rPr>
          <w:rFonts w:ascii="Arial" w:hAnsi="Arial" w:cs="Simplified Arabic"/>
          <w:sz w:val="32"/>
          <w:szCs w:val="32"/>
        </w:rPr>
        <w:t xml:space="preserve"> </w:t>
      </w:r>
      <w:r w:rsidRPr="004E0661">
        <w:rPr>
          <w:rFonts w:ascii="Arial" w:hAnsi="Arial" w:cs="Simplified Arabic" w:hint="cs"/>
          <w:sz w:val="32"/>
          <w:szCs w:val="32"/>
          <w:rtl/>
        </w:rPr>
        <w:t>في قطاع</w:t>
      </w:r>
      <w:r w:rsidRPr="004E0661"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C11FB8" w:rsidRPr="00C11FB8">
        <w:rPr>
          <w:rFonts w:ascii="Arial" w:hAnsi="Arial" w:cs="Arial"/>
          <w:sz w:val="32"/>
          <w:szCs w:val="32"/>
          <w:rtl/>
        </w:rPr>
        <w:t xml:space="preserve">الصناعة </w:t>
      </w:r>
      <w:proofErr w:type="spellStart"/>
      <w:r w:rsidR="00C11FB8" w:rsidRPr="00C11FB8">
        <w:rPr>
          <w:rFonts w:ascii="Arial" w:hAnsi="Arial" w:cs="Arial"/>
          <w:sz w:val="32"/>
          <w:szCs w:val="32"/>
          <w:rtl/>
        </w:rPr>
        <w:t>الكيماوية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 w:rsidR="00C11FB8">
        <w:rPr>
          <w:rFonts w:ascii="Arial" w:hAnsi="Arial" w:cs="Simplified Arabic"/>
          <w:sz w:val="32"/>
          <w:szCs w:val="32"/>
        </w:rPr>
        <w:t>1</w:t>
      </w:r>
      <w:r>
        <w:rPr>
          <w:rFonts w:ascii="Arial" w:hAnsi="Arial" w:cs="Simplified Arabic"/>
          <w:sz w:val="32"/>
          <w:szCs w:val="32"/>
        </w:rPr>
        <w:t>,</w:t>
      </w:r>
      <w:r w:rsidR="00C37992">
        <w:rPr>
          <w:rFonts w:ascii="Arial" w:hAnsi="Arial" w:cs="Simplified Arabic"/>
          <w:sz w:val="32"/>
          <w:szCs w:val="32"/>
        </w:rPr>
        <w:t>7</w:t>
      </w:r>
      <w:r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C11FB8" w:rsidRPr="00C11FB8">
        <w:rPr>
          <w:rFonts w:ascii="Arial" w:hAnsi="Arial" w:cs="Simplified Arabic"/>
          <w:sz w:val="32"/>
          <w:szCs w:val="32"/>
          <w:rtl/>
        </w:rPr>
        <w:t xml:space="preserve">الصناعات </w:t>
      </w:r>
      <w:proofErr w:type="spellStart"/>
      <w:r w:rsidR="00C11FB8" w:rsidRPr="00C11FB8">
        <w:rPr>
          <w:rFonts w:ascii="Arial" w:hAnsi="Arial" w:cs="Simplified Arabic"/>
          <w:sz w:val="32"/>
          <w:szCs w:val="32"/>
          <w:rtl/>
        </w:rPr>
        <w:t>الغذائية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FE78FD">
        <w:rPr>
          <w:rFonts w:ascii="Arial" w:hAnsi="Arial" w:cs="Simplified Arabic" w:hint="cs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>
        <w:rPr>
          <w:rFonts w:ascii="Arial" w:hAnsi="Arial" w:cs="Simplified Arabic"/>
          <w:sz w:val="32"/>
          <w:szCs w:val="32"/>
        </w:rPr>
        <w:t>0,</w:t>
      </w:r>
      <w:r w:rsidR="009C597F">
        <w:rPr>
          <w:rFonts w:ascii="Arial" w:hAnsi="Arial" w:cs="Simplified Arabic"/>
          <w:sz w:val="32"/>
          <w:szCs w:val="32"/>
        </w:rPr>
        <w:t>2</w:t>
      </w:r>
      <w:r>
        <w:rPr>
          <w:rFonts w:ascii="Arial" w:hAnsi="Arial" w:cs="Simplified Arabic"/>
          <w:sz w:val="32"/>
          <w:szCs w:val="32"/>
        </w:rPr>
        <w:t>%</w:t>
      </w:r>
      <w:r>
        <w:rPr>
          <w:rFonts w:ascii="Arial" w:hAnsi="Arial" w:cs="Simplified Arabic" w:hint="cs"/>
          <w:sz w:val="32"/>
          <w:szCs w:val="32"/>
          <w:rtl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9C597F" w:rsidRPr="009C597F">
        <w:rPr>
          <w:rFonts w:ascii="Arial" w:hAnsi="Arial" w:cs="Simplified Arabic"/>
          <w:sz w:val="32"/>
          <w:szCs w:val="32"/>
          <w:rtl/>
        </w:rPr>
        <w:t xml:space="preserve">صنع منتجات أخرى غير </w:t>
      </w:r>
      <w:proofErr w:type="spellStart"/>
      <w:r w:rsidR="009C597F" w:rsidRPr="009C597F">
        <w:rPr>
          <w:rFonts w:ascii="Arial" w:hAnsi="Arial" w:cs="Simplified Arabic"/>
          <w:sz w:val="32"/>
          <w:szCs w:val="32"/>
          <w:rtl/>
        </w:rPr>
        <w:t>معدنية</w:t>
      </w:r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>
        <w:rPr>
          <w:rFonts w:ascii="Arial" w:hAnsi="Arial" w:cs="Simplified Arabic" w:hint="cs"/>
          <w:sz w:val="32"/>
          <w:szCs w:val="32"/>
          <w:rtl/>
        </w:rPr>
        <w:t xml:space="preserve"> ب </w:t>
      </w:r>
      <w:r>
        <w:rPr>
          <w:rFonts w:ascii="Arial" w:hAnsi="Arial" w:cs="Simplified Arabic"/>
          <w:sz w:val="32"/>
          <w:szCs w:val="32"/>
        </w:rPr>
        <w:t>0,</w:t>
      </w:r>
      <w:r w:rsidR="009C597F">
        <w:rPr>
          <w:rFonts w:ascii="Arial" w:hAnsi="Arial" w:cs="Simplified Arabic"/>
          <w:sz w:val="32"/>
          <w:szCs w:val="32"/>
        </w:rPr>
        <w:t>5</w:t>
      </w:r>
      <w:r>
        <w:rPr>
          <w:rFonts w:ascii="Arial" w:hAnsi="Arial" w:cs="Simplified Arabic"/>
          <w:sz w:val="32"/>
          <w:szCs w:val="32"/>
        </w:rPr>
        <w:t>%</w:t>
      </w:r>
      <w:r w:rsidRPr="00A76BFC">
        <w:rPr>
          <w:rFonts w:ascii="Arial" w:hAnsi="Arial" w:cs="Simplified Arabic"/>
          <w:sz w:val="32"/>
          <w:szCs w:val="32"/>
          <w:rtl/>
        </w:rPr>
        <w:t xml:space="preserve"> </w:t>
      </w:r>
      <w:r w:rsidRPr="009637AD">
        <w:rPr>
          <w:rFonts w:ascii="Arial" w:hAnsi="Arial" w:cs="Simplified Arabic"/>
          <w:sz w:val="32"/>
          <w:szCs w:val="32"/>
          <w:rtl/>
        </w:rPr>
        <w:t>و</w:t>
      </w:r>
      <w:r>
        <w:rPr>
          <w:rFonts w:ascii="Arial" w:hAnsi="Arial" w:cs="Simplified Arabic" w:hint="cs"/>
          <w:sz w:val="32"/>
          <w:szCs w:val="32"/>
          <w:rtl/>
        </w:rPr>
        <w:t>في</w:t>
      </w:r>
      <w:r>
        <w:rPr>
          <w:rFonts w:ascii="Arial" w:hAnsi="Arial" w:cs="Simplified Arabic"/>
          <w:sz w:val="32"/>
          <w:szCs w:val="32"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>"</w:t>
      </w:r>
      <w:r w:rsidR="009C597F" w:rsidRPr="009C597F">
        <w:rPr>
          <w:rFonts w:ascii="Arial" w:hAnsi="Arial" w:cs="Simplified Arabic"/>
          <w:sz w:val="32"/>
          <w:szCs w:val="32"/>
          <w:rtl/>
        </w:rPr>
        <w:t xml:space="preserve">صنع </w:t>
      </w:r>
      <w:r w:rsidR="00566CE1">
        <w:rPr>
          <w:rFonts w:ascii="Arial" w:hAnsi="Arial" w:cs="Simplified Arabic" w:hint="cs"/>
          <w:sz w:val="32"/>
          <w:szCs w:val="32"/>
          <w:rtl/>
          <w:lang w:bidi="ar-MA"/>
        </w:rPr>
        <w:t>منتجات من المطاط والبلاستيك"</w:t>
      </w:r>
      <w:r w:rsidRPr="00A76BFC">
        <w:rPr>
          <w:rFonts w:ascii="Arial" w:hAnsi="Arial" w:cs="Simplified Arabic"/>
          <w:sz w:val="32"/>
          <w:szCs w:val="32"/>
          <w:rtl/>
        </w:rPr>
        <w:t xml:space="preserve"> </w:t>
      </w:r>
      <w:r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566CE1">
        <w:rPr>
          <w:rFonts w:ascii="Arial" w:hAnsi="Arial" w:cs="Simplified Arabic"/>
          <w:sz w:val="32"/>
          <w:szCs w:val="32"/>
        </w:rPr>
        <w:t>0</w:t>
      </w:r>
      <w:r>
        <w:rPr>
          <w:rFonts w:ascii="Arial" w:hAnsi="Arial" w:cs="Simplified Arabic"/>
          <w:sz w:val="32"/>
          <w:szCs w:val="32"/>
        </w:rPr>
        <w:t>,</w:t>
      </w:r>
      <w:r w:rsidR="00566CE1">
        <w:rPr>
          <w:rFonts w:ascii="Arial" w:hAnsi="Arial" w:cs="Simplified Arabic"/>
          <w:sz w:val="32"/>
          <w:szCs w:val="32"/>
        </w:rPr>
        <w:t>1</w:t>
      </w:r>
      <w:r>
        <w:rPr>
          <w:rFonts w:ascii="Arial" w:hAnsi="Arial" w:cs="Simplified Arabic"/>
          <w:sz w:val="32"/>
          <w:szCs w:val="32"/>
        </w:rPr>
        <w:t>%</w:t>
      </w:r>
      <w:proofErr w:type="spellStart"/>
      <w:r w:rsidRPr="009637AD">
        <w:rPr>
          <w:rFonts w:ascii="Arial" w:hAnsi="Arial" w:cs="Simplified Arabic"/>
          <w:sz w:val="32"/>
          <w:szCs w:val="32"/>
          <w:rtl/>
        </w:rPr>
        <w:t>؛</w:t>
      </w:r>
      <w:proofErr w:type="spellEnd"/>
    </w:p>
    <w:p w:rsidR="00B207AC" w:rsidRDefault="00B207AC" w:rsidP="00B207AC">
      <w:pPr>
        <w:spacing w:line="480" w:lineRule="exact"/>
        <w:ind w:left="283" w:firstLine="425"/>
        <w:jc w:val="both"/>
        <w:rPr>
          <w:rFonts w:ascii="Arial" w:hAnsi="Arial" w:cs="Simplified Arabic"/>
          <w:sz w:val="32"/>
          <w:szCs w:val="32"/>
        </w:rPr>
      </w:pPr>
    </w:p>
    <w:p w:rsidR="00B207AC" w:rsidRDefault="00B207AC" w:rsidP="00C37992">
      <w:pPr>
        <w:numPr>
          <w:ilvl w:val="0"/>
          <w:numId w:val="9"/>
        </w:numPr>
        <w:spacing w:before="240" w:line="480" w:lineRule="exact"/>
        <w:ind w:left="1208" w:right="284" w:hanging="357"/>
        <w:jc w:val="both"/>
        <w:rPr>
          <w:rFonts w:ascii="Arial" w:hAnsi="Arial" w:cs="Simplified Arabic"/>
          <w:sz w:val="32"/>
          <w:szCs w:val="32"/>
          <w:rtl/>
          <w:lang w:bidi="ar-MA"/>
        </w:rPr>
      </w:pPr>
      <w:r>
        <w:rPr>
          <w:rFonts w:ascii="Arial" w:hAnsi="Arial" w:cs="Simplified Arabic" w:hint="cs"/>
          <w:sz w:val="32"/>
          <w:szCs w:val="32"/>
          <w:rtl/>
          <w:lang w:bidi="ar-MA"/>
        </w:rPr>
        <w:t>تراجع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 الأسعار</w:t>
      </w:r>
      <w:r>
        <w:rPr>
          <w:rFonts w:ascii="Arial" w:hAnsi="Arial" w:cs="Simplified Arabic" w:hint="cs"/>
          <w:sz w:val="32"/>
          <w:szCs w:val="32"/>
          <w:rtl/>
          <w:lang w:bidi="ar-MA"/>
        </w:rPr>
        <w:t xml:space="preserve"> ف</w:t>
      </w:r>
      <w:r w:rsidRPr="000E6F63">
        <w:rPr>
          <w:rFonts w:ascii="Arial" w:hAnsi="Arial" w:cs="Simplified Arabic" w:hint="cs"/>
          <w:sz w:val="32"/>
          <w:szCs w:val="32"/>
          <w:rtl/>
          <w:lang w:bidi="ar-MA"/>
        </w:rPr>
        <w:t xml:space="preserve">ي 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="009C597F" w:rsidRPr="009C597F">
        <w:rPr>
          <w:rFonts w:ascii="Arial" w:hAnsi="Arial" w:cs="Simplified Arabic"/>
          <w:sz w:val="32"/>
          <w:szCs w:val="32"/>
          <w:rtl/>
          <w:lang w:bidi="ar-MA"/>
        </w:rPr>
        <w:t>نجارة الخشب وصنع منتجات من الخشب والفلين</w:t>
      </w:r>
      <w:proofErr w:type="spellStart"/>
      <w:r>
        <w:rPr>
          <w:rFonts w:ascii="Arial" w:hAnsi="Arial" w:cs="Simplified Arabic" w:hint="cs"/>
          <w:sz w:val="32"/>
          <w:szCs w:val="32"/>
          <w:rtl/>
        </w:rPr>
        <w:t>"</w:t>
      </w:r>
      <w:proofErr w:type="spellEnd"/>
      <w:r w:rsidRPr="00BE1BAA">
        <w:rPr>
          <w:rFonts w:ascii="Arial" w:hAnsi="Arial" w:cs="Simplified Arabic" w:hint="cs"/>
          <w:sz w:val="32"/>
          <w:szCs w:val="32"/>
          <w:rtl/>
        </w:rPr>
        <w:t xml:space="preserve"> </w:t>
      </w:r>
      <w:r w:rsidR="007126F9">
        <w:rPr>
          <w:rFonts w:ascii="Arial" w:hAnsi="Arial" w:cs="Simplified Arabic" w:hint="cs"/>
          <w:sz w:val="32"/>
          <w:szCs w:val="32"/>
          <w:rtl/>
        </w:rPr>
        <w:t xml:space="preserve">ب </w:t>
      </w:r>
      <w:r w:rsidR="007126F9">
        <w:rPr>
          <w:rFonts w:ascii="Arial" w:hAnsi="Arial" w:cs="Simplified Arabic"/>
          <w:sz w:val="32"/>
          <w:szCs w:val="32"/>
        </w:rPr>
        <w:t>0</w:t>
      </w:r>
      <w:proofErr w:type="gramStart"/>
      <w:r w:rsidR="007126F9">
        <w:rPr>
          <w:rFonts w:ascii="Arial" w:hAnsi="Arial" w:cs="Simplified Arabic"/>
          <w:sz w:val="32"/>
          <w:szCs w:val="32"/>
        </w:rPr>
        <w:t>,5%</w:t>
      </w:r>
      <w:proofErr w:type="gramEnd"/>
      <w:r>
        <w:rPr>
          <w:rFonts w:ascii="Arial" w:hAnsi="Arial" w:cs="Simplified Arabic" w:hint="cs"/>
          <w:sz w:val="32"/>
          <w:szCs w:val="32"/>
          <w:rtl/>
          <w:lang w:bidi="ar-MA"/>
        </w:rPr>
        <w:t>.</w:t>
      </w:r>
    </w:p>
    <w:p w:rsidR="00B207AC" w:rsidRDefault="00B207AC" w:rsidP="001008EC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1008EC" w:rsidRPr="003A561D" w:rsidRDefault="001008EC" w:rsidP="00B207AC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rtl/>
          <w:lang w:bidi="ar-MA"/>
        </w:rPr>
      </w:pP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أ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>ما</w:t>
      </w:r>
      <w:r>
        <w:rPr>
          <w:rFonts w:ascii="Simplified Arabic" w:hAnsi="Simplified Arabic" w:cs="Simplified Arabic"/>
          <w:sz w:val="30"/>
          <w:szCs w:val="30"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فيما يخص الأرقام الاستدلالية للأثمان عند الإنتاج لقطاعات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"الصناعا</w:t>
      </w:r>
      <w:r w:rsidRPr="003A561D">
        <w:rPr>
          <w:rFonts w:ascii="Simplified Arabic" w:hAnsi="Simplified Arabic" w:cs="Simplified Arabic" w:hint="eastAsia"/>
          <w:sz w:val="30"/>
          <w:szCs w:val="30"/>
          <w:rtl/>
          <w:lang w:bidi="ar-MA"/>
        </w:rPr>
        <w:t>ت</w:t>
      </w:r>
      <w:r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</w:t>
      </w:r>
      <w:proofErr w:type="spellStart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الإستخراجية"</w:t>
      </w:r>
      <w:proofErr w:type="spellEnd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و"إنتاج وتوزيع </w:t>
      </w:r>
      <w:proofErr w:type="spellStart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الكهرباء"</w:t>
      </w:r>
      <w:proofErr w:type="spellEnd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و"إنتاج وتوزيع </w:t>
      </w:r>
      <w:proofErr w:type="spellStart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الماء"،</w:t>
      </w:r>
      <w:proofErr w:type="spellEnd"/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 xml:space="preserve"> فقد عرفت استقرارا خلال شهر </w:t>
      </w:r>
      <w:r w:rsidRPr="001008EC">
        <w:rPr>
          <w:rFonts w:ascii="Simplified Arabic" w:hAnsi="Simplified Arabic" w:cs="Simplified Arabic"/>
          <w:sz w:val="30"/>
          <w:szCs w:val="30"/>
          <w:rtl/>
          <w:lang w:bidi="ar-MA"/>
        </w:rPr>
        <w:t xml:space="preserve">غشت </w:t>
      </w:r>
      <w:r w:rsidRPr="003A561D">
        <w:rPr>
          <w:rFonts w:ascii="Simplified Arabic" w:hAnsi="Simplified Arabic" w:cs="Simplified Arabic"/>
          <w:sz w:val="30"/>
          <w:szCs w:val="30"/>
          <w:rtl/>
          <w:lang w:bidi="ar-MA"/>
        </w:rPr>
        <w:t>201</w:t>
      </w:r>
      <w:r w:rsidR="00B207AC">
        <w:rPr>
          <w:rFonts w:ascii="Simplified Arabic" w:hAnsi="Simplified Arabic" w:cs="Simplified Arabic" w:hint="cs"/>
          <w:sz w:val="30"/>
          <w:szCs w:val="30"/>
          <w:rtl/>
          <w:lang w:bidi="ar-MA"/>
        </w:rPr>
        <w:t>6</w:t>
      </w:r>
      <w:r w:rsidRPr="003A561D">
        <w:rPr>
          <w:rFonts w:ascii="Simplified Arabic" w:hAnsi="Simplified Arabic" w:cs="Simplified Arabic" w:hint="cs"/>
          <w:sz w:val="30"/>
          <w:szCs w:val="30"/>
          <w:rtl/>
          <w:lang w:bidi="ar-MA"/>
        </w:rPr>
        <w:t>.</w:t>
      </w:r>
    </w:p>
    <w:p w:rsidR="001008EC" w:rsidRPr="003A561D" w:rsidRDefault="001008EC" w:rsidP="001008EC">
      <w:pPr>
        <w:spacing w:line="480" w:lineRule="exact"/>
        <w:ind w:left="283" w:right="284" w:firstLine="567"/>
        <w:jc w:val="both"/>
        <w:rPr>
          <w:rFonts w:ascii="Simplified Arabic" w:hAnsi="Simplified Arabic" w:cs="Simplified Arabic"/>
          <w:sz w:val="30"/>
          <w:szCs w:val="30"/>
          <w:lang w:bidi="ar-MA"/>
        </w:rPr>
      </w:pPr>
    </w:p>
    <w:p w:rsidR="001F3261" w:rsidRPr="001008EC" w:rsidRDefault="001F3261" w:rsidP="009425DA">
      <w:pPr>
        <w:spacing w:line="480" w:lineRule="exact"/>
        <w:ind w:right="142" w:firstLine="567"/>
        <w:jc w:val="both"/>
        <w:rPr>
          <w:rFonts w:ascii="Arial" w:hAnsi="Arial" w:cs="Simplified Arabic"/>
          <w:sz w:val="32"/>
          <w:szCs w:val="32"/>
        </w:rPr>
      </w:pPr>
    </w:p>
    <w:p w:rsidR="00414515" w:rsidRPr="005A603D" w:rsidRDefault="00414515" w:rsidP="00414515">
      <w:pPr>
        <w:spacing w:line="500" w:lineRule="exact"/>
        <w:jc w:val="center"/>
        <w:rPr>
          <w:rFonts w:ascii="Arial" w:hAnsi="Arial" w:cs="Simplified Arabic"/>
          <w:sz w:val="28"/>
          <w:rtl/>
          <w:lang w:bidi="ar-MA"/>
        </w:rPr>
      </w:pPr>
    </w:p>
    <w:p w:rsidR="00414515" w:rsidRDefault="00414515" w:rsidP="00414515">
      <w:pPr>
        <w:rPr>
          <w:lang w:bidi="ar-MA"/>
        </w:rPr>
      </w:pPr>
    </w:p>
    <w:p w:rsidR="0033294B" w:rsidRDefault="0033294B" w:rsidP="00812A08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812A08" w:rsidRDefault="00812A08" w:rsidP="00812A08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812A08" w:rsidRDefault="00812A08" w:rsidP="00812A08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812A08" w:rsidRDefault="00812A08" w:rsidP="00812A08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812A08" w:rsidRDefault="00812A08" w:rsidP="00812A08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812A08" w:rsidRDefault="00812A08" w:rsidP="00812A08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52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76"/>
        <w:gridCol w:w="769"/>
        <w:gridCol w:w="2155"/>
        <w:gridCol w:w="681"/>
      </w:tblGrid>
      <w:tr w:rsidR="00812A08" w:rsidRPr="00BE6079" w:rsidTr="00F2719A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812A08" w:rsidRPr="00BE6079" w:rsidRDefault="00812A08" w:rsidP="00F2719A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Juillet</w:t>
            </w:r>
          </w:p>
          <w:p w:rsidR="00812A08" w:rsidRPr="004B0C44" w:rsidRDefault="00812A08" w:rsidP="00B207A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B207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6</w:t>
            </w:r>
          </w:p>
          <w:p w:rsidR="00812A08" w:rsidRPr="000D2B4C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يوليوز</w:t>
            </w:r>
            <w:proofErr w:type="spellEnd"/>
          </w:p>
        </w:tc>
        <w:tc>
          <w:tcPr>
            <w:tcW w:w="876" w:type="dxa"/>
            <w:vAlign w:val="center"/>
          </w:tcPr>
          <w:p w:rsidR="00812A08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812A08" w:rsidRPr="004B0C44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Août</w:t>
            </w:r>
          </w:p>
          <w:p w:rsidR="00812A08" w:rsidRPr="004B0C44" w:rsidRDefault="00812A08" w:rsidP="00B207A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</w:t>
            </w:r>
            <w:r w:rsidR="00B207A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6</w:t>
            </w:r>
          </w:p>
          <w:p w:rsidR="00812A08" w:rsidRPr="0002549C" w:rsidRDefault="00812A08" w:rsidP="00F2719A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  <w:lang w:bidi="ar-MA"/>
              </w:rPr>
              <w:t>غشت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769" w:type="dxa"/>
            <w:vAlign w:val="center"/>
          </w:tcPr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812A08" w:rsidRPr="00525579" w:rsidRDefault="00812A08" w:rsidP="00F2719A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812A08" w:rsidRPr="00BE6079" w:rsidRDefault="00812A08" w:rsidP="00F2719A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100,2*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B207AC" w:rsidRPr="00537C21" w:rsidRDefault="00B207AC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B207AC" w:rsidRPr="00BE6079" w:rsidTr="00F2719A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115,1*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100,0*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100,1*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100,1*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B207AC" w:rsidRPr="00DD6C01" w:rsidRDefault="00E37018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106,2</w:t>
            </w:r>
          </w:p>
        </w:tc>
        <w:tc>
          <w:tcPr>
            <w:tcW w:w="876" w:type="dxa"/>
            <w:vAlign w:val="bottom"/>
          </w:tcPr>
          <w:p w:rsidR="00B207AC" w:rsidRPr="00B207AC" w:rsidRDefault="00B207AC" w:rsidP="00B207AC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207AC">
              <w:rPr>
                <w:rFonts w:ascii="Arial" w:hAnsi="Arial" w:cs="Arial"/>
                <w:b/>
                <w:bCs/>
                <w:color w:val="000000" w:themeColor="text1"/>
              </w:rPr>
              <w:t>106,6</w:t>
            </w:r>
          </w:p>
        </w:tc>
        <w:tc>
          <w:tcPr>
            <w:tcW w:w="769" w:type="dxa"/>
            <w:vAlign w:val="bottom"/>
          </w:tcPr>
          <w:p w:rsidR="00B207AC" w:rsidRPr="00B207AC" w:rsidRDefault="00B207AC" w:rsidP="00B207AC">
            <w:pPr>
              <w:bidi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207AC">
              <w:rPr>
                <w:rFonts w:ascii="Arial" w:hAnsi="Arial" w:cs="Arial"/>
                <w:b/>
                <w:bCs/>
                <w:color w:val="000000" w:themeColor="text1"/>
              </w:rPr>
              <w:t>0,4</w:t>
            </w:r>
          </w:p>
        </w:tc>
        <w:tc>
          <w:tcPr>
            <w:tcW w:w="2155" w:type="dxa"/>
            <w:vAlign w:val="center"/>
          </w:tcPr>
          <w:p w:rsidR="00B207AC" w:rsidRPr="00DD6C01" w:rsidRDefault="00E37018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B207AC" w:rsidRPr="00537C21" w:rsidRDefault="00B207AC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107,8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876" w:type="dxa"/>
            <w:vAlign w:val="bottom"/>
          </w:tcPr>
          <w:p w:rsidR="00B207AC" w:rsidRDefault="00B207AC" w:rsidP="00C3799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</w:t>
            </w:r>
            <w:r w:rsidR="00C37992">
              <w:rPr>
                <w:rFonts w:ascii="Arial" w:hAnsi="Arial" w:cs="Arial"/>
              </w:rPr>
              <w:t>6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C37992">
              <w:rPr>
                <w:rFonts w:ascii="Arial" w:hAnsi="Arial" w:cs="Arial"/>
              </w:rPr>
              <w:t>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108,1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109,8</w:t>
            </w:r>
          </w:p>
        </w:tc>
        <w:tc>
          <w:tcPr>
            <w:tcW w:w="876" w:type="dxa"/>
            <w:vAlign w:val="bottom"/>
          </w:tcPr>
          <w:p w:rsidR="00B207AC" w:rsidRDefault="00B207AC" w:rsidP="00C3799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</w:t>
            </w:r>
            <w:r w:rsidR="00C37992">
              <w:rPr>
                <w:rFonts w:ascii="Arial" w:hAnsi="Arial" w:cs="Arial"/>
              </w:rPr>
              <w:t>7</w:t>
            </w:r>
          </w:p>
        </w:tc>
        <w:tc>
          <w:tcPr>
            <w:tcW w:w="769" w:type="dxa"/>
            <w:vAlign w:val="bottom"/>
          </w:tcPr>
          <w:p w:rsidR="00B207AC" w:rsidRDefault="00B207AC" w:rsidP="00C3799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C37992">
              <w:rPr>
                <w:rFonts w:ascii="Arial" w:hAnsi="Arial" w:cs="Arial"/>
              </w:rPr>
              <w:t>7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106,8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876" w:type="dxa"/>
            <w:vAlign w:val="bottom"/>
          </w:tcPr>
          <w:p w:rsidR="00B207AC" w:rsidRDefault="00B207AC" w:rsidP="008F6EE8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F6EE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,1</w:t>
            </w:r>
          </w:p>
        </w:tc>
        <w:tc>
          <w:tcPr>
            <w:tcW w:w="769" w:type="dxa"/>
            <w:vAlign w:val="bottom"/>
          </w:tcPr>
          <w:p w:rsidR="00B207AC" w:rsidRDefault="008F6EE8" w:rsidP="00C3799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207AC">
              <w:rPr>
                <w:rFonts w:ascii="Arial" w:hAnsi="Arial" w:cs="Arial"/>
              </w:rPr>
              <w:t>,</w:t>
            </w:r>
            <w:r w:rsidR="00C37992">
              <w:rPr>
                <w:rFonts w:ascii="Arial" w:hAnsi="Arial" w:cs="Arial"/>
              </w:rPr>
              <w:t>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B207AC" w:rsidRPr="00BE6079" w:rsidTr="00F2719A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B207AC" w:rsidRPr="00740F69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B207AC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111,0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B207AC" w:rsidRPr="007452C1" w:rsidRDefault="00B207AC" w:rsidP="00F2719A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B207AC" w:rsidRPr="00BE6079" w:rsidTr="00F2719A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B207AC" w:rsidRPr="00B53241" w:rsidRDefault="00B207AC" w:rsidP="00F2719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B207AC" w:rsidRPr="00CF11CF" w:rsidRDefault="00B207AC" w:rsidP="00F2719A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B207AC" w:rsidRPr="00BE6079" w:rsidTr="00F2719A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B207AC" w:rsidRPr="00DD6C01" w:rsidRDefault="00B207AC" w:rsidP="00F2719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B207AC" w:rsidRPr="00DD6C01" w:rsidRDefault="00B207AC" w:rsidP="00F2719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119,0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DD6C01" w:rsidRDefault="00B207AC" w:rsidP="00F2719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B207AC" w:rsidRPr="00CF11CF" w:rsidRDefault="00B207AC" w:rsidP="00F2719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B207AC" w:rsidRPr="00BE6079" w:rsidTr="00F2719A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B207AC" w:rsidRPr="00537C21" w:rsidRDefault="00B207AC" w:rsidP="00F2719A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B207AC" w:rsidRPr="00824379" w:rsidRDefault="00B207AC" w:rsidP="00F2719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B207AC" w:rsidRDefault="00B207AC" w:rsidP="00DB73D0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119,0</w:t>
            </w:r>
          </w:p>
        </w:tc>
        <w:tc>
          <w:tcPr>
            <w:tcW w:w="876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B207AC" w:rsidRDefault="00B207A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B207AC" w:rsidRPr="00824379" w:rsidRDefault="00B207AC" w:rsidP="00F2719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B207AC" w:rsidRPr="00CD7F18" w:rsidRDefault="00B207AC" w:rsidP="00F2719A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812A08" w:rsidRDefault="00812A08" w:rsidP="00812A08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55633A">
      <w:pPr>
        <w:spacing w:line="320" w:lineRule="exact"/>
        <w:ind w:left="-540" w:right="-540"/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48C6A6F"/>
    <w:multiLevelType w:val="hybridMultilevel"/>
    <w:tmpl w:val="9D3A2232"/>
    <w:lvl w:ilvl="0" w:tplc="FEBE8576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1CFA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3829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E43EC"/>
    <w:rsid w:val="000E54E1"/>
    <w:rsid w:val="000F080A"/>
    <w:rsid w:val="000F101B"/>
    <w:rsid w:val="000F2766"/>
    <w:rsid w:val="000F3C99"/>
    <w:rsid w:val="000F5CE4"/>
    <w:rsid w:val="000F6BFC"/>
    <w:rsid w:val="000F7EF1"/>
    <w:rsid w:val="001008EC"/>
    <w:rsid w:val="00113D29"/>
    <w:rsid w:val="001158DF"/>
    <w:rsid w:val="00116AC6"/>
    <w:rsid w:val="00117E25"/>
    <w:rsid w:val="001240CA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922AF"/>
    <w:rsid w:val="001A2BE2"/>
    <w:rsid w:val="001C7842"/>
    <w:rsid w:val="001E4700"/>
    <w:rsid w:val="001E5E9F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13C6"/>
    <w:rsid w:val="0027269D"/>
    <w:rsid w:val="00272C97"/>
    <w:rsid w:val="0027481F"/>
    <w:rsid w:val="0027499A"/>
    <w:rsid w:val="00275161"/>
    <w:rsid w:val="00276BDB"/>
    <w:rsid w:val="00281DC4"/>
    <w:rsid w:val="00284AD8"/>
    <w:rsid w:val="002864CA"/>
    <w:rsid w:val="00287321"/>
    <w:rsid w:val="00293001"/>
    <w:rsid w:val="00294A3A"/>
    <w:rsid w:val="002A07F4"/>
    <w:rsid w:val="002A2A8A"/>
    <w:rsid w:val="002A4416"/>
    <w:rsid w:val="002B127A"/>
    <w:rsid w:val="002B1D7B"/>
    <w:rsid w:val="002B4BD8"/>
    <w:rsid w:val="002D0ABD"/>
    <w:rsid w:val="002D373D"/>
    <w:rsid w:val="002E0651"/>
    <w:rsid w:val="002E164B"/>
    <w:rsid w:val="002E1B31"/>
    <w:rsid w:val="002E2991"/>
    <w:rsid w:val="002E7493"/>
    <w:rsid w:val="002F23C9"/>
    <w:rsid w:val="003024C4"/>
    <w:rsid w:val="003062EC"/>
    <w:rsid w:val="00311B4A"/>
    <w:rsid w:val="00312BB8"/>
    <w:rsid w:val="00316E09"/>
    <w:rsid w:val="003231AA"/>
    <w:rsid w:val="0032630C"/>
    <w:rsid w:val="00327B8B"/>
    <w:rsid w:val="003313C9"/>
    <w:rsid w:val="0033294B"/>
    <w:rsid w:val="003411A8"/>
    <w:rsid w:val="00341F17"/>
    <w:rsid w:val="003428CE"/>
    <w:rsid w:val="00353499"/>
    <w:rsid w:val="00357630"/>
    <w:rsid w:val="00360BF3"/>
    <w:rsid w:val="00363BE6"/>
    <w:rsid w:val="00366062"/>
    <w:rsid w:val="003717BE"/>
    <w:rsid w:val="003809FC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38F7"/>
    <w:rsid w:val="00414515"/>
    <w:rsid w:val="004216BF"/>
    <w:rsid w:val="00442EA7"/>
    <w:rsid w:val="0045320C"/>
    <w:rsid w:val="00454FBF"/>
    <w:rsid w:val="00455833"/>
    <w:rsid w:val="00462499"/>
    <w:rsid w:val="004719ED"/>
    <w:rsid w:val="00474B50"/>
    <w:rsid w:val="00480CBF"/>
    <w:rsid w:val="00481C32"/>
    <w:rsid w:val="00497D25"/>
    <w:rsid w:val="004A1F8B"/>
    <w:rsid w:val="004A36AC"/>
    <w:rsid w:val="004B076A"/>
    <w:rsid w:val="004B3528"/>
    <w:rsid w:val="004B4030"/>
    <w:rsid w:val="004B77B0"/>
    <w:rsid w:val="004B7B4A"/>
    <w:rsid w:val="004C0EAF"/>
    <w:rsid w:val="004C454A"/>
    <w:rsid w:val="004C5268"/>
    <w:rsid w:val="004C5652"/>
    <w:rsid w:val="004D1162"/>
    <w:rsid w:val="004D481E"/>
    <w:rsid w:val="004D4978"/>
    <w:rsid w:val="004D49E3"/>
    <w:rsid w:val="004D6CD3"/>
    <w:rsid w:val="004E0661"/>
    <w:rsid w:val="004E1358"/>
    <w:rsid w:val="004E28B6"/>
    <w:rsid w:val="004E5406"/>
    <w:rsid w:val="004F0285"/>
    <w:rsid w:val="004F69AB"/>
    <w:rsid w:val="00503E64"/>
    <w:rsid w:val="00525579"/>
    <w:rsid w:val="00527A58"/>
    <w:rsid w:val="0053631F"/>
    <w:rsid w:val="005364D4"/>
    <w:rsid w:val="005379C8"/>
    <w:rsid w:val="00537C21"/>
    <w:rsid w:val="00543A95"/>
    <w:rsid w:val="0054523E"/>
    <w:rsid w:val="005462E1"/>
    <w:rsid w:val="005534FA"/>
    <w:rsid w:val="0055633A"/>
    <w:rsid w:val="0056277C"/>
    <w:rsid w:val="005664B5"/>
    <w:rsid w:val="00566CE1"/>
    <w:rsid w:val="00574033"/>
    <w:rsid w:val="00576FF4"/>
    <w:rsid w:val="00582D1D"/>
    <w:rsid w:val="005834F7"/>
    <w:rsid w:val="0059503D"/>
    <w:rsid w:val="005A5461"/>
    <w:rsid w:val="005A603D"/>
    <w:rsid w:val="005B0D61"/>
    <w:rsid w:val="005B1C7D"/>
    <w:rsid w:val="005B6624"/>
    <w:rsid w:val="005B723F"/>
    <w:rsid w:val="005C6188"/>
    <w:rsid w:val="005D203F"/>
    <w:rsid w:val="005D3E17"/>
    <w:rsid w:val="005F79EA"/>
    <w:rsid w:val="0060142B"/>
    <w:rsid w:val="00601BF9"/>
    <w:rsid w:val="00611FE0"/>
    <w:rsid w:val="006206ED"/>
    <w:rsid w:val="00622524"/>
    <w:rsid w:val="00624B32"/>
    <w:rsid w:val="00626951"/>
    <w:rsid w:val="006330D2"/>
    <w:rsid w:val="00636F5C"/>
    <w:rsid w:val="00637B14"/>
    <w:rsid w:val="006404DD"/>
    <w:rsid w:val="0064232F"/>
    <w:rsid w:val="0064673E"/>
    <w:rsid w:val="00650FBE"/>
    <w:rsid w:val="00651EE3"/>
    <w:rsid w:val="00654F29"/>
    <w:rsid w:val="00661572"/>
    <w:rsid w:val="00663797"/>
    <w:rsid w:val="00670120"/>
    <w:rsid w:val="006710B4"/>
    <w:rsid w:val="00675AD1"/>
    <w:rsid w:val="0067716C"/>
    <w:rsid w:val="00692187"/>
    <w:rsid w:val="0069326F"/>
    <w:rsid w:val="00695C37"/>
    <w:rsid w:val="00696E2F"/>
    <w:rsid w:val="006B0628"/>
    <w:rsid w:val="006B22EE"/>
    <w:rsid w:val="006B6C33"/>
    <w:rsid w:val="006C4F76"/>
    <w:rsid w:val="006C6856"/>
    <w:rsid w:val="006C6B29"/>
    <w:rsid w:val="006C6F5D"/>
    <w:rsid w:val="006D0F73"/>
    <w:rsid w:val="006D1530"/>
    <w:rsid w:val="006E0C70"/>
    <w:rsid w:val="006E3178"/>
    <w:rsid w:val="006F2E60"/>
    <w:rsid w:val="006F6069"/>
    <w:rsid w:val="006F7AAE"/>
    <w:rsid w:val="007008E5"/>
    <w:rsid w:val="00701990"/>
    <w:rsid w:val="00702385"/>
    <w:rsid w:val="007126F9"/>
    <w:rsid w:val="00713EEA"/>
    <w:rsid w:val="00715D4F"/>
    <w:rsid w:val="00716D96"/>
    <w:rsid w:val="00717834"/>
    <w:rsid w:val="00720325"/>
    <w:rsid w:val="00731E86"/>
    <w:rsid w:val="0073208D"/>
    <w:rsid w:val="00740F69"/>
    <w:rsid w:val="007452C1"/>
    <w:rsid w:val="00746B13"/>
    <w:rsid w:val="00747EB8"/>
    <w:rsid w:val="00747F6E"/>
    <w:rsid w:val="00754177"/>
    <w:rsid w:val="0076089C"/>
    <w:rsid w:val="00762754"/>
    <w:rsid w:val="00762961"/>
    <w:rsid w:val="0076795B"/>
    <w:rsid w:val="007806D5"/>
    <w:rsid w:val="0078207C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B10"/>
    <w:rsid w:val="00811CFD"/>
    <w:rsid w:val="00812A08"/>
    <w:rsid w:val="00814699"/>
    <w:rsid w:val="0081738B"/>
    <w:rsid w:val="00820E47"/>
    <w:rsid w:val="00821027"/>
    <w:rsid w:val="00824379"/>
    <w:rsid w:val="00830FEC"/>
    <w:rsid w:val="00831757"/>
    <w:rsid w:val="00833049"/>
    <w:rsid w:val="00833665"/>
    <w:rsid w:val="008353B1"/>
    <w:rsid w:val="00836A3D"/>
    <w:rsid w:val="00836BC1"/>
    <w:rsid w:val="00840442"/>
    <w:rsid w:val="00842746"/>
    <w:rsid w:val="008464A3"/>
    <w:rsid w:val="00847F66"/>
    <w:rsid w:val="0085022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5B47"/>
    <w:rsid w:val="008A7606"/>
    <w:rsid w:val="008A7D3A"/>
    <w:rsid w:val="008B7FFB"/>
    <w:rsid w:val="008C7E56"/>
    <w:rsid w:val="008D07A2"/>
    <w:rsid w:val="008E4CD5"/>
    <w:rsid w:val="008F4398"/>
    <w:rsid w:val="008F6530"/>
    <w:rsid w:val="008F6EE8"/>
    <w:rsid w:val="00903E06"/>
    <w:rsid w:val="009052AE"/>
    <w:rsid w:val="00921810"/>
    <w:rsid w:val="00921ED3"/>
    <w:rsid w:val="00926DAF"/>
    <w:rsid w:val="00934573"/>
    <w:rsid w:val="009425DA"/>
    <w:rsid w:val="00945F55"/>
    <w:rsid w:val="0094794A"/>
    <w:rsid w:val="00950725"/>
    <w:rsid w:val="00951624"/>
    <w:rsid w:val="00956336"/>
    <w:rsid w:val="00960A9A"/>
    <w:rsid w:val="00962FCD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0900"/>
    <w:rsid w:val="009A431E"/>
    <w:rsid w:val="009A7504"/>
    <w:rsid w:val="009B0C00"/>
    <w:rsid w:val="009B1CB7"/>
    <w:rsid w:val="009C4A51"/>
    <w:rsid w:val="009C597F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60D26"/>
    <w:rsid w:val="00A73F54"/>
    <w:rsid w:val="00A7467F"/>
    <w:rsid w:val="00A82D41"/>
    <w:rsid w:val="00A9180D"/>
    <w:rsid w:val="00A97328"/>
    <w:rsid w:val="00A976A5"/>
    <w:rsid w:val="00AA1CD3"/>
    <w:rsid w:val="00AA34CF"/>
    <w:rsid w:val="00AA45B0"/>
    <w:rsid w:val="00AA734C"/>
    <w:rsid w:val="00AB3488"/>
    <w:rsid w:val="00AC4061"/>
    <w:rsid w:val="00AD142F"/>
    <w:rsid w:val="00AD659C"/>
    <w:rsid w:val="00AD728D"/>
    <w:rsid w:val="00AE185B"/>
    <w:rsid w:val="00AE40CA"/>
    <w:rsid w:val="00AE5724"/>
    <w:rsid w:val="00AF6EAB"/>
    <w:rsid w:val="00AF7085"/>
    <w:rsid w:val="00AF74CC"/>
    <w:rsid w:val="00B0116B"/>
    <w:rsid w:val="00B0600E"/>
    <w:rsid w:val="00B207AC"/>
    <w:rsid w:val="00B218EF"/>
    <w:rsid w:val="00B227FF"/>
    <w:rsid w:val="00B30D98"/>
    <w:rsid w:val="00B437BF"/>
    <w:rsid w:val="00B470BE"/>
    <w:rsid w:val="00B53241"/>
    <w:rsid w:val="00B547CE"/>
    <w:rsid w:val="00B55CB3"/>
    <w:rsid w:val="00B61829"/>
    <w:rsid w:val="00B70595"/>
    <w:rsid w:val="00B741A1"/>
    <w:rsid w:val="00B8099D"/>
    <w:rsid w:val="00B80B7C"/>
    <w:rsid w:val="00B826E0"/>
    <w:rsid w:val="00B866C4"/>
    <w:rsid w:val="00B86785"/>
    <w:rsid w:val="00B95E66"/>
    <w:rsid w:val="00BA03FB"/>
    <w:rsid w:val="00BA1A10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E60A4"/>
    <w:rsid w:val="00BF589A"/>
    <w:rsid w:val="00BF6C01"/>
    <w:rsid w:val="00BF70D0"/>
    <w:rsid w:val="00BF749F"/>
    <w:rsid w:val="00C01BC6"/>
    <w:rsid w:val="00C02074"/>
    <w:rsid w:val="00C0555B"/>
    <w:rsid w:val="00C070B8"/>
    <w:rsid w:val="00C11FB8"/>
    <w:rsid w:val="00C13A0F"/>
    <w:rsid w:val="00C15E27"/>
    <w:rsid w:val="00C21826"/>
    <w:rsid w:val="00C22924"/>
    <w:rsid w:val="00C231B1"/>
    <w:rsid w:val="00C25F6A"/>
    <w:rsid w:val="00C272BE"/>
    <w:rsid w:val="00C321B1"/>
    <w:rsid w:val="00C32870"/>
    <w:rsid w:val="00C348B3"/>
    <w:rsid w:val="00C36F55"/>
    <w:rsid w:val="00C37992"/>
    <w:rsid w:val="00C4121A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C743C"/>
    <w:rsid w:val="00CD12B6"/>
    <w:rsid w:val="00CD32F0"/>
    <w:rsid w:val="00CD4CF7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16DC2"/>
    <w:rsid w:val="00D30AC7"/>
    <w:rsid w:val="00D31855"/>
    <w:rsid w:val="00D4148E"/>
    <w:rsid w:val="00D42067"/>
    <w:rsid w:val="00D434BD"/>
    <w:rsid w:val="00D4452D"/>
    <w:rsid w:val="00D4622F"/>
    <w:rsid w:val="00D466E4"/>
    <w:rsid w:val="00D61726"/>
    <w:rsid w:val="00D61C67"/>
    <w:rsid w:val="00D67A0B"/>
    <w:rsid w:val="00D707BD"/>
    <w:rsid w:val="00D7213E"/>
    <w:rsid w:val="00D80817"/>
    <w:rsid w:val="00D80F7A"/>
    <w:rsid w:val="00D84D04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211C"/>
    <w:rsid w:val="00E342E9"/>
    <w:rsid w:val="00E37018"/>
    <w:rsid w:val="00E45025"/>
    <w:rsid w:val="00E45720"/>
    <w:rsid w:val="00E62548"/>
    <w:rsid w:val="00E71067"/>
    <w:rsid w:val="00E7186D"/>
    <w:rsid w:val="00E83EEB"/>
    <w:rsid w:val="00E87C61"/>
    <w:rsid w:val="00E87CD7"/>
    <w:rsid w:val="00E90D79"/>
    <w:rsid w:val="00E9621B"/>
    <w:rsid w:val="00EA38A1"/>
    <w:rsid w:val="00EB1BD1"/>
    <w:rsid w:val="00EB65C9"/>
    <w:rsid w:val="00EB681D"/>
    <w:rsid w:val="00EC2F5E"/>
    <w:rsid w:val="00EC430C"/>
    <w:rsid w:val="00EC54C1"/>
    <w:rsid w:val="00ED2E3E"/>
    <w:rsid w:val="00EE044C"/>
    <w:rsid w:val="00EE0DC8"/>
    <w:rsid w:val="00EE23D3"/>
    <w:rsid w:val="00EE3F14"/>
    <w:rsid w:val="00EE6C46"/>
    <w:rsid w:val="00EE77AA"/>
    <w:rsid w:val="00F03496"/>
    <w:rsid w:val="00F037E9"/>
    <w:rsid w:val="00F05776"/>
    <w:rsid w:val="00F218A0"/>
    <w:rsid w:val="00F21EF5"/>
    <w:rsid w:val="00F23CC3"/>
    <w:rsid w:val="00F27D76"/>
    <w:rsid w:val="00F4586A"/>
    <w:rsid w:val="00F4764E"/>
    <w:rsid w:val="00F510D9"/>
    <w:rsid w:val="00F512F2"/>
    <w:rsid w:val="00F53C0C"/>
    <w:rsid w:val="00F639AE"/>
    <w:rsid w:val="00F65095"/>
    <w:rsid w:val="00F82E5E"/>
    <w:rsid w:val="00F87765"/>
    <w:rsid w:val="00F91D51"/>
    <w:rsid w:val="00F94A2B"/>
    <w:rsid w:val="00F95529"/>
    <w:rsid w:val="00FB50A7"/>
    <w:rsid w:val="00FC3B18"/>
    <w:rsid w:val="00FC6144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2014-09-29T11:49:00Z</cp:lastPrinted>
  <dcterms:created xsi:type="dcterms:W3CDTF">2016-09-29T22:27:00Z</dcterms:created>
  <dcterms:modified xsi:type="dcterms:W3CDTF">2016-09-29T22:38:00Z</dcterms:modified>
</cp:coreProperties>
</file>