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9E579A" w:rsidRPr="004671FE" w:rsidRDefault="00AE77F6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703CB8" w:rsidRDefault="006D097B" w:rsidP="00E1254B">
      <w:pPr>
        <w:rPr>
          <w:rtl/>
          <w:lang w:bidi="ar-MA"/>
        </w:rPr>
      </w:pPr>
      <w:r>
        <w:rPr>
          <w:lang w:bidi="ar-MA"/>
        </w:rPr>
        <w:t xml:space="preserve">    </w:t>
      </w:r>
    </w:p>
    <w:p w:rsidR="00E1254B" w:rsidRPr="00E1254B" w:rsidRDefault="006D097B" w:rsidP="006D097B">
      <w:pPr>
        <w:jc w:val="center"/>
        <w:rPr>
          <w:lang w:bidi="ar-MA"/>
        </w:rPr>
      </w:pPr>
      <w:r>
        <w:rPr>
          <w:lang w:bidi="ar-MA"/>
        </w:rPr>
        <w:t xml:space="preserve">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61F3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F645C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JUIN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61F38" w:rsidP="009F02D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5001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5001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</w:t>
      </w:r>
      <w:r w:rsidR="005001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F3CC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5001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9F02D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9F02D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5001E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5001E0">
        <w:rPr>
          <w:rFonts w:ascii="Arial" w:hAnsi="Arial" w:cs="Arial"/>
          <w:sz w:val="24"/>
          <w:szCs w:val="24"/>
        </w:rPr>
        <w:t>e juin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3755CC">
        <w:rPr>
          <w:rFonts w:ascii="Arial" w:hAnsi="Arial" w:cs="Arial"/>
          <w:sz w:val="24"/>
          <w:szCs w:val="24"/>
        </w:rPr>
        <w:t>hausse de 0</w:t>
      </w:r>
      <w:r w:rsidR="005001E0">
        <w:rPr>
          <w:rFonts w:ascii="Arial" w:hAnsi="Arial" w:cs="Arial"/>
          <w:sz w:val="24"/>
          <w:szCs w:val="24"/>
        </w:rPr>
        <w:t>,1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3755CC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31DEC">
        <w:rPr>
          <w:rFonts w:ascii="Arial" w:hAnsi="Arial" w:cs="Arial"/>
          <w:sz w:val="24"/>
          <w:szCs w:val="24"/>
        </w:rPr>
        <w:t>0,</w:t>
      </w:r>
      <w:r w:rsidR="005001E0">
        <w:rPr>
          <w:rFonts w:ascii="Arial" w:hAnsi="Arial" w:cs="Arial"/>
          <w:sz w:val="24"/>
          <w:szCs w:val="24"/>
        </w:rPr>
        <w:t>1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5001E0">
        <w:rPr>
          <w:rFonts w:ascii="Arial" w:hAnsi="Arial" w:cs="Arial"/>
          <w:sz w:val="24"/>
          <w:szCs w:val="24"/>
        </w:rPr>
        <w:t xml:space="preserve"> non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8F3CC1">
        <w:rPr>
          <w:rFonts w:ascii="Arial" w:hAnsi="Arial" w:cs="Arial"/>
          <w:sz w:val="24"/>
          <w:szCs w:val="24"/>
        </w:rPr>
        <w:t xml:space="preserve">de </w:t>
      </w:r>
      <w:r w:rsidR="005001E0">
        <w:rPr>
          <w:rFonts w:ascii="Arial" w:hAnsi="Arial" w:cs="Arial"/>
          <w:sz w:val="24"/>
          <w:szCs w:val="24"/>
        </w:rPr>
        <w:t>la stagnation</w:t>
      </w:r>
      <w:r w:rsidR="004839E0">
        <w:rPr>
          <w:rFonts w:ascii="Arial" w:hAnsi="Arial" w:cs="Arial"/>
          <w:sz w:val="24"/>
          <w:szCs w:val="24"/>
        </w:rPr>
        <w:t xml:space="preserve"> 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EC75FE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1919E7">
        <w:rPr>
          <w:rFonts w:ascii="Arial" w:hAnsi="Arial" w:cs="Arial"/>
          <w:sz w:val="24"/>
          <w:szCs w:val="24"/>
        </w:rPr>
        <w:t xml:space="preserve">non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1919E7">
        <w:rPr>
          <w:rFonts w:ascii="Arial" w:hAnsi="Arial" w:cs="Arial"/>
          <w:sz w:val="24"/>
          <w:szCs w:val="24"/>
        </w:rPr>
        <w:t>mai</w:t>
      </w:r>
      <w:r w:rsidR="002A2A39">
        <w:rPr>
          <w:rFonts w:ascii="Arial" w:hAnsi="Arial" w:cs="Arial"/>
          <w:sz w:val="24"/>
          <w:szCs w:val="24"/>
        </w:rPr>
        <w:t xml:space="preserve"> et </w:t>
      </w:r>
      <w:r w:rsidR="001919E7">
        <w:rPr>
          <w:rFonts w:ascii="Arial" w:hAnsi="Arial" w:cs="Arial"/>
          <w:sz w:val="24"/>
          <w:szCs w:val="24"/>
        </w:rPr>
        <w:t>juin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</w:t>
      </w:r>
      <w:r w:rsidR="00C33353">
        <w:rPr>
          <w:rFonts w:ascii="Arial" w:hAnsi="Arial" w:cs="Arial"/>
          <w:sz w:val="24"/>
          <w:szCs w:val="24"/>
        </w:rPr>
        <w:t xml:space="preserve"> </w:t>
      </w:r>
      <w:r w:rsidR="00BB5B4E">
        <w:rPr>
          <w:rFonts w:ascii="Arial" w:hAnsi="Arial" w:cs="Arial"/>
          <w:sz w:val="24"/>
          <w:szCs w:val="24"/>
        </w:rPr>
        <w:t xml:space="preserve">les « carburants » et les « services hospitaliers » avec 0.9%. </w:t>
      </w:r>
      <w:r w:rsidR="001919E7">
        <w:rPr>
          <w:rFonts w:ascii="Arial" w:hAnsi="Arial" w:cs="Arial"/>
          <w:sz w:val="24"/>
          <w:szCs w:val="24"/>
        </w:rPr>
        <w:t xml:space="preserve">Celles des produits alimentaires ont principalement porté sur </w:t>
      </w:r>
      <w:r w:rsidR="00D35D1E">
        <w:rPr>
          <w:rFonts w:ascii="Arial" w:hAnsi="Arial" w:cs="Arial"/>
          <w:sz w:val="24"/>
          <w:szCs w:val="24"/>
        </w:rPr>
        <w:t>le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E97060">
        <w:rPr>
          <w:rFonts w:ascii="Arial" w:hAnsi="Arial" w:cs="Arial"/>
          <w:sz w:val="24"/>
          <w:szCs w:val="24"/>
        </w:rPr>
        <w:t>lait, fromage et œufs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E97060">
        <w:rPr>
          <w:rFonts w:ascii="Arial" w:hAnsi="Arial" w:cs="Arial"/>
          <w:sz w:val="24"/>
          <w:szCs w:val="24"/>
        </w:rPr>
        <w:t>1,0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0067AF">
        <w:rPr>
          <w:rFonts w:ascii="Arial" w:hAnsi="Arial" w:cs="Arial"/>
          <w:sz w:val="24"/>
          <w:szCs w:val="24"/>
        </w:rPr>
        <w:t xml:space="preserve">,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E97060">
        <w:rPr>
          <w:rFonts w:ascii="Arial" w:hAnsi="Arial" w:cs="Arial"/>
          <w:sz w:val="24"/>
          <w:szCs w:val="24"/>
        </w:rPr>
        <w:t>viandes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E97060">
        <w:rPr>
          <w:rFonts w:ascii="Arial" w:hAnsi="Arial" w:cs="Arial"/>
          <w:sz w:val="24"/>
          <w:szCs w:val="24"/>
        </w:rPr>
        <w:t>0</w:t>
      </w:r>
      <w:r w:rsidR="002A2A39">
        <w:rPr>
          <w:rFonts w:ascii="Arial" w:hAnsi="Arial" w:cs="Arial"/>
          <w:sz w:val="24"/>
          <w:szCs w:val="24"/>
        </w:rPr>
        <w:t>,3</w:t>
      </w:r>
      <w:r w:rsidR="00996924">
        <w:rPr>
          <w:rFonts w:ascii="Arial" w:hAnsi="Arial" w:cs="Arial"/>
          <w:sz w:val="24"/>
          <w:szCs w:val="24"/>
        </w:rPr>
        <w:t>%</w:t>
      </w:r>
      <w:r w:rsidR="000067AF">
        <w:rPr>
          <w:rFonts w:ascii="Arial" w:hAnsi="Arial" w:cs="Arial"/>
          <w:sz w:val="24"/>
          <w:szCs w:val="24"/>
        </w:rPr>
        <w:t xml:space="preserve"> et</w:t>
      </w:r>
      <w:r w:rsidR="000067AF" w:rsidRPr="000067AF">
        <w:rPr>
          <w:rFonts w:ascii="Arial" w:hAnsi="Arial" w:cs="Arial"/>
          <w:sz w:val="24"/>
          <w:szCs w:val="24"/>
        </w:rPr>
        <w:t xml:space="preserve"> </w:t>
      </w:r>
      <w:r w:rsidR="000067AF">
        <w:rPr>
          <w:rFonts w:ascii="Arial" w:hAnsi="Arial" w:cs="Arial"/>
          <w:sz w:val="24"/>
          <w:szCs w:val="24"/>
        </w:rPr>
        <w:t xml:space="preserve">le </w:t>
      </w:r>
      <w:r w:rsidR="002441C9">
        <w:rPr>
          <w:rFonts w:ascii="Arial" w:hAnsi="Arial" w:cs="Arial"/>
          <w:sz w:val="24"/>
          <w:szCs w:val="24"/>
        </w:rPr>
        <w:t>« </w:t>
      </w:r>
      <w:r w:rsidR="000067AF">
        <w:rPr>
          <w:rFonts w:ascii="Arial" w:hAnsi="Arial" w:cs="Arial"/>
          <w:sz w:val="24"/>
          <w:szCs w:val="24"/>
        </w:rPr>
        <w:t>tabacs</w:t>
      </w:r>
      <w:r w:rsidR="002441C9">
        <w:rPr>
          <w:rFonts w:ascii="Arial" w:hAnsi="Arial" w:cs="Arial"/>
          <w:sz w:val="24"/>
          <w:szCs w:val="24"/>
        </w:rPr>
        <w:t> »</w:t>
      </w:r>
      <w:r w:rsidR="000067AF">
        <w:rPr>
          <w:rFonts w:ascii="Arial" w:hAnsi="Arial" w:cs="Arial"/>
          <w:sz w:val="24"/>
          <w:szCs w:val="24"/>
        </w:rPr>
        <w:t xml:space="preserve"> avec 3,7%.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EA3B2B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E97060">
        <w:rPr>
          <w:rFonts w:ascii="Arial" w:hAnsi="Arial" w:cs="Arial"/>
          <w:sz w:val="24"/>
          <w:szCs w:val="24"/>
        </w:rPr>
        <w:t>1,1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E97060">
        <w:rPr>
          <w:rFonts w:ascii="Arial" w:hAnsi="Arial" w:cs="Arial"/>
          <w:sz w:val="24"/>
          <w:szCs w:val="24"/>
        </w:rPr>
        <w:t>poissons et fruits de mer</w:t>
      </w:r>
      <w:r w:rsidR="00C636B0">
        <w:rPr>
          <w:rFonts w:ascii="Arial" w:hAnsi="Arial" w:cs="Arial"/>
          <w:sz w:val="24"/>
          <w:szCs w:val="24"/>
        </w:rPr>
        <w:t>»</w:t>
      </w:r>
      <w:r w:rsidR="00EA3B2B">
        <w:rPr>
          <w:rFonts w:ascii="Arial" w:hAnsi="Arial" w:cs="Arial"/>
          <w:sz w:val="24"/>
          <w:szCs w:val="24"/>
        </w:rPr>
        <w:t xml:space="preserve">, </w:t>
      </w:r>
      <w:r w:rsidR="00E31DEC">
        <w:rPr>
          <w:rFonts w:ascii="Arial" w:hAnsi="Arial" w:cs="Arial"/>
          <w:sz w:val="24"/>
          <w:szCs w:val="24"/>
        </w:rPr>
        <w:t xml:space="preserve">de </w:t>
      </w:r>
      <w:r w:rsidR="00E97060">
        <w:rPr>
          <w:rFonts w:ascii="Arial" w:hAnsi="Arial" w:cs="Arial"/>
          <w:sz w:val="24"/>
          <w:szCs w:val="24"/>
        </w:rPr>
        <w:t>1,0</w:t>
      </w:r>
      <w:r w:rsidR="00E31DEC">
        <w:rPr>
          <w:rFonts w:ascii="Arial" w:hAnsi="Arial" w:cs="Arial"/>
          <w:sz w:val="24"/>
          <w:szCs w:val="24"/>
        </w:rPr>
        <w:t xml:space="preserve">% pour </w:t>
      </w:r>
      <w:r w:rsidR="00E97060">
        <w:rPr>
          <w:rFonts w:ascii="Arial" w:hAnsi="Arial" w:cs="Arial"/>
          <w:sz w:val="24"/>
          <w:szCs w:val="24"/>
        </w:rPr>
        <w:t xml:space="preserve"> les </w:t>
      </w:r>
      <w:r w:rsidR="002A2A39">
        <w:rPr>
          <w:rFonts w:ascii="Arial" w:hAnsi="Arial" w:cs="Arial"/>
          <w:sz w:val="24"/>
          <w:szCs w:val="24"/>
        </w:rPr>
        <w:t>« </w:t>
      </w:r>
      <w:r w:rsidR="00E97060">
        <w:rPr>
          <w:rFonts w:ascii="Arial" w:hAnsi="Arial" w:cs="Arial"/>
          <w:sz w:val="24"/>
          <w:szCs w:val="24"/>
        </w:rPr>
        <w:t>fruits</w:t>
      </w:r>
      <w:r w:rsidR="002A2A39">
        <w:rPr>
          <w:rFonts w:ascii="Arial" w:hAnsi="Arial" w:cs="Arial"/>
          <w:sz w:val="24"/>
          <w:szCs w:val="24"/>
        </w:rPr>
        <w:t> »</w:t>
      </w:r>
      <w:r w:rsidR="00E31DEC">
        <w:rPr>
          <w:rFonts w:ascii="Arial" w:hAnsi="Arial" w:cs="Arial"/>
          <w:sz w:val="24"/>
          <w:szCs w:val="24"/>
        </w:rPr>
        <w:t xml:space="preserve"> et </w:t>
      </w:r>
      <w:r w:rsidR="00EA3B2B">
        <w:rPr>
          <w:rFonts w:ascii="Arial" w:hAnsi="Arial" w:cs="Arial"/>
          <w:sz w:val="24"/>
          <w:szCs w:val="24"/>
        </w:rPr>
        <w:t>de 0,</w:t>
      </w:r>
      <w:r w:rsidR="00E97060">
        <w:rPr>
          <w:rFonts w:ascii="Arial" w:hAnsi="Arial" w:cs="Arial"/>
          <w:sz w:val="24"/>
          <w:szCs w:val="24"/>
        </w:rPr>
        <w:t>5</w:t>
      </w:r>
      <w:r w:rsidR="00EA3B2B">
        <w:rPr>
          <w:rFonts w:ascii="Arial" w:hAnsi="Arial" w:cs="Arial"/>
          <w:sz w:val="24"/>
          <w:szCs w:val="24"/>
        </w:rPr>
        <w:t xml:space="preserve">% pour </w:t>
      </w:r>
      <w:r w:rsidR="00E31DEC">
        <w:rPr>
          <w:rFonts w:ascii="Arial" w:hAnsi="Arial" w:cs="Arial"/>
          <w:sz w:val="24"/>
          <w:szCs w:val="24"/>
        </w:rPr>
        <w:t>l</w:t>
      </w:r>
      <w:r w:rsidR="00F35913">
        <w:rPr>
          <w:rFonts w:ascii="Arial" w:hAnsi="Arial" w:cs="Arial"/>
          <w:sz w:val="24"/>
          <w:szCs w:val="24"/>
        </w:rPr>
        <w:t>es</w:t>
      </w:r>
      <w:r w:rsidR="00E31DEC">
        <w:rPr>
          <w:rFonts w:ascii="Arial" w:hAnsi="Arial" w:cs="Arial"/>
          <w:sz w:val="24"/>
          <w:szCs w:val="24"/>
        </w:rPr>
        <w:t xml:space="preserve"> « </w:t>
      </w:r>
      <w:r w:rsidR="00E97060">
        <w:rPr>
          <w:rFonts w:ascii="Arial" w:hAnsi="Arial" w:cs="Arial"/>
          <w:sz w:val="24"/>
          <w:szCs w:val="24"/>
        </w:rPr>
        <w:t>légumes</w:t>
      </w:r>
      <w:r w:rsidR="00E31DEC">
        <w:rPr>
          <w:rFonts w:ascii="Arial" w:hAnsi="Arial" w:cs="Arial"/>
          <w:sz w:val="24"/>
          <w:szCs w:val="24"/>
        </w:rPr>
        <w:t> »</w:t>
      </w:r>
      <w:r w:rsidR="00C636B0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CF5B0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EA3B2B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</w:rPr>
        <w:t xml:space="preserve">à Fès et </w:t>
      </w:r>
      <w:proofErr w:type="spellStart"/>
      <w:r w:rsidR="00CF5B05">
        <w:rPr>
          <w:rFonts w:ascii="Arial" w:hAnsi="Arial" w:cs="Arial"/>
          <w:sz w:val="24"/>
          <w:szCs w:val="24"/>
        </w:rPr>
        <w:t>Guelmim</w:t>
      </w:r>
      <w:proofErr w:type="spellEnd"/>
      <w:r w:rsidR="00BE381F">
        <w:rPr>
          <w:rFonts w:ascii="Arial" w:hAnsi="Arial" w:cs="Arial"/>
          <w:sz w:val="24"/>
          <w:szCs w:val="24"/>
        </w:rPr>
        <w:t xml:space="preserve"> avec </w:t>
      </w:r>
      <w:r w:rsidR="002A2A39">
        <w:rPr>
          <w:rFonts w:ascii="Arial" w:hAnsi="Arial" w:cs="Arial"/>
          <w:sz w:val="24"/>
          <w:szCs w:val="24"/>
        </w:rPr>
        <w:t>0,</w:t>
      </w:r>
      <w:r w:rsidR="00CF5B05">
        <w:rPr>
          <w:rFonts w:ascii="Arial" w:hAnsi="Arial" w:cs="Arial"/>
          <w:sz w:val="24"/>
          <w:szCs w:val="24"/>
        </w:rPr>
        <w:t>9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CF5B05">
        <w:rPr>
          <w:rFonts w:ascii="Arial" w:hAnsi="Arial" w:cs="Arial"/>
          <w:sz w:val="24"/>
          <w:szCs w:val="24"/>
        </w:rPr>
        <w:t xml:space="preserve">Tétouan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</w:t>
      </w:r>
      <w:r w:rsidR="002A2A39">
        <w:rPr>
          <w:rFonts w:ascii="Arial" w:hAnsi="Arial" w:cs="Arial"/>
          <w:sz w:val="24"/>
          <w:szCs w:val="24"/>
        </w:rPr>
        <w:t>5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CF5B05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CF5B05">
        <w:rPr>
          <w:rFonts w:ascii="Arial" w:hAnsi="Arial" w:cs="Arial"/>
          <w:sz w:val="24"/>
          <w:szCs w:val="24"/>
        </w:rPr>
        <w:t>Laâyoune</w:t>
      </w:r>
      <w:proofErr w:type="spellEnd"/>
      <w:r w:rsidR="002A2A39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avec 0,</w:t>
      </w:r>
      <w:r w:rsidR="002A2A39">
        <w:rPr>
          <w:rFonts w:ascii="Arial" w:hAnsi="Arial" w:cs="Arial"/>
          <w:sz w:val="24"/>
          <w:szCs w:val="24"/>
        </w:rPr>
        <w:t>4</w:t>
      </w:r>
      <w:r w:rsidR="00EA3B2B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2A2A39">
        <w:rPr>
          <w:rFonts w:ascii="Arial" w:hAnsi="Arial" w:cs="Arial"/>
          <w:sz w:val="24"/>
          <w:szCs w:val="24"/>
        </w:rPr>
        <w:t>à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CF5B05">
        <w:rPr>
          <w:rFonts w:ascii="Arial" w:hAnsi="Arial" w:cs="Arial"/>
          <w:sz w:val="24"/>
          <w:szCs w:val="24"/>
        </w:rPr>
        <w:t>Dakhla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2A2A39">
        <w:rPr>
          <w:rFonts w:ascii="Arial" w:hAnsi="Arial" w:cs="Arial"/>
          <w:sz w:val="24"/>
          <w:szCs w:val="24"/>
        </w:rPr>
        <w:t>3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EA3B2B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CF5B05">
        <w:rPr>
          <w:rFonts w:ascii="Arial" w:hAnsi="Arial" w:cs="Arial"/>
          <w:sz w:val="24"/>
          <w:szCs w:val="24"/>
        </w:rPr>
        <w:t xml:space="preserve"> Marrakech et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2E07F6">
        <w:rPr>
          <w:rFonts w:ascii="Arial" w:hAnsi="Arial" w:cs="Arial"/>
          <w:sz w:val="24"/>
          <w:szCs w:val="24"/>
        </w:rPr>
        <w:t>Béni-Mellal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CF5B05">
        <w:rPr>
          <w:rFonts w:ascii="Arial" w:hAnsi="Arial" w:cs="Arial"/>
          <w:sz w:val="24"/>
          <w:szCs w:val="24"/>
        </w:rPr>
        <w:t>0,6</w:t>
      </w:r>
      <w:r w:rsidR="003E42D0">
        <w:rPr>
          <w:rFonts w:ascii="Arial" w:hAnsi="Arial" w:cs="Arial"/>
          <w:sz w:val="24"/>
          <w:szCs w:val="24"/>
        </w:rPr>
        <w:t>%</w:t>
      </w:r>
      <w:r w:rsidR="004839E0">
        <w:rPr>
          <w:rFonts w:ascii="Arial" w:hAnsi="Arial" w:cs="Arial"/>
          <w:sz w:val="24"/>
          <w:szCs w:val="24"/>
        </w:rPr>
        <w:t xml:space="preserve">, </w:t>
      </w:r>
      <w:r w:rsidR="00F96D77">
        <w:rPr>
          <w:rFonts w:ascii="Arial" w:hAnsi="Arial" w:cs="Arial"/>
          <w:sz w:val="24"/>
          <w:szCs w:val="24"/>
        </w:rPr>
        <w:t xml:space="preserve">à </w:t>
      </w:r>
      <w:r w:rsidR="00CF5B05">
        <w:rPr>
          <w:rFonts w:ascii="Arial" w:hAnsi="Arial" w:cs="Arial"/>
          <w:sz w:val="24"/>
          <w:szCs w:val="24"/>
        </w:rPr>
        <w:t>Al-Hoceima</w:t>
      </w:r>
      <w:r w:rsidR="00F96D77">
        <w:rPr>
          <w:rFonts w:ascii="Arial" w:hAnsi="Arial" w:cs="Arial"/>
          <w:sz w:val="24"/>
          <w:szCs w:val="24"/>
        </w:rPr>
        <w:t xml:space="preserve"> avec 0,</w:t>
      </w:r>
      <w:r w:rsidR="00CF5B05">
        <w:rPr>
          <w:rFonts w:ascii="Arial" w:hAnsi="Arial" w:cs="Arial"/>
          <w:sz w:val="24"/>
          <w:szCs w:val="24"/>
        </w:rPr>
        <w:t>4</w:t>
      </w:r>
      <w:r w:rsidR="00F96D77">
        <w:rPr>
          <w:rFonts w:ascii="Arial" w:hAnsi="Arial" w:cs="Arial"/>
          <w:sz w:val="24"/>
          <w:szCs w:val="24"/>
        </w:rPr>
        <w:t>%</w:t>
      </w:r>
      <w:r w:rsidR="004839E0">
        <w:rPr>
          <w:rFonts w:ascii="Arial" w:hAnsi="Arial" w:cs="Arial"/>
          <w:sz w:val="24"/>
          <w:szCs w:val="24"/>
        </w:rPr>
        <w:t xml:space="preserve"> et </w:t>
      </w:r>
      <w:r w:rsidR="00CF5B05">
        <w:rPr>
          <w:rFonts w:ascii="Arial" w:hAnsi="Arial" w:cs="Arial"/>
          <w:sz w:val="24"/>
          <w:szCs w:val="24"/>
        </w:rPr>
        <w:t>à Oujda et Settat</w:t>
      </w:r>
      <w:r w:rsidR="004839E0">
        <w:rPr>
          <w:rFonts w:ascii="Arial" w:hAnsi="Arial" w:cs="Arial"/>
          <w:sz w:val="24"/>
          <w:szCs w:val="24"/>
        </w:rPr>
        <w:t xml:space="preserve"> avec 0,</w:t>
      </w:r>
      <w:r w:rsidR="00CF5B05">
        <w:rPr>
          <w:rFonts w:ascii="Arial" w:hAnsi="Arial" w:cs="Arial"/>
          <w:sz w:val="24"/>
          <w:szCs w:val="24"/>
        </w:rPr>
        <w:t>2</w:t>
      </w:r>
      <w:r w:rsidR="004839E0">
        <w:rPr>
          <w:rFonts w:ascii="Arial" w:hAnsi="Arial" w:cs="Arial"/>
          <w:sz w:val="24"/>
          <w:szCs w:val="24"/>
        </w:rPr>
        <w:t>%</w:t>
      </w:r>
      <w:r w:rsidR="00547196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B44A7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2E07F6">
        <w:rPr>
          <w:rFonts w:ascii="Arial" w:hAnsi="Arial" w:cs="Arial"/>
          <w:sz w:val="24"/>
          <w:szCs w:val="24"/>
        </w:rPr>
        <w:t>2,0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B44A77">
        <w:rPr>
          <w:rFonts w:ascii="Arial" w:hAnsi="Arial" w:cs="Arial"/>
          <w:sz w:val="24"/>
          <w:szCs w:val="24"/>
        </w:rPr>
        <w:t>de juin</w:t>
      </w:r>
      <w:r w:rsidR="002E07F6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EC75FE">
        <w:rPr>
          <w:rFonts w:ascii="Arial" w:hAnsi="Arial" w:cs="Arial"/>
          <w:sz w:val="24"/>
          <w:szCs w:val="24"/>
        </w:rPr>
        <w:t>,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B44A77">
        <w:rPr>
          <w:rFonts w:ascii="Arial" w:hAnsi="Arial" w:cs="Arial"/>
          <w:sz w:val="24"/>
          <w:szCs w:val="24"/>
        </w:rPr>
        <w:t>2,5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6D0C4D">
        <w:rPr>
          <w:rFonts w:ascii="Arial" w:hAnsi="Arial" w:cs="Arial"/>
          <w:sz w:val="24"/>
          <w:szCs w:val="24"/>
        </w:rPr>
        <w:t>1,</w:t>
      </w:r>
      <w:r w:rsidR="00B44A77">
        <w:rPr>
          <w:rFonts w:ascii="Arial" w:hAnsi="Arial" w:cs="Arial"/>
          <w:sz w:val="24"/>
          <w:szCs w:val="24"/>
        </w:rPr>
        <w:t>5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B44A77">
        <w:rPr>
          <w:rFonts w:ascii="Arial" w:hAnsi="Arial" w:cs="Arial"/>
          <w:spacing w:val="-2"/>
          <w:sz w:val="24"/>
          <w:szCs w:val="24"/>
        </w:rPr>
        <w:t>2,0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2E07F6">
        <w:rPr>
          <w:rFonts w:ascii="Arial" w:hAnsi="Arial" w:cs="Arial"/>
          <w:spacing w:val="-2"/>
          <w:sz w:val="24"/>
          <w:szCs w:val="24"/>
        </w:rPr>
        <w:t>4,</w:t>
      </w:r>
      <w:r w:rsidR="00B44A77">
        <w:rPr>
          <w:rFonts w:ascii="Arial" w:hAnsi="Arial" w:cs="Arial"/>
          <w:spacing w:val="-2"/>
          <w:sz w:val="24"/>
          <w:szCs w:val="24"/>
        </w:rPr>
        <w:t>9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BD5D9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2E07F6">
        <w:rPr>
          <w:rFonts w:ascii="Arial" w:hAnsi="Arial" w:cs="Arial"/>
          <w:sz w:val="24"/>
          <w:szCs w:val="24"/>
        </w:rPr>
        <w:t xml:space="preserve">de </w:t>
      </w:r>
      <w:r w:rsidR="00B44A77">
        <w:rPr>
          <w:rFonts w:ascii="Arial" w:hAnsi="Arial" w:cs="Arial"/>
          <w:sz w:val="24"/>
          <w:szCs w:val="24"/>
        </w:rPr>
        <w:t>juin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1D1D06">
        <w:rPr>
          <w:rFonts w:ascii="Arial" w:hAnsi="Arial" w:cs="Arial"/>
          <w:sz w:val="24"/>
          <w:szCs w:val="24"/>
        </w:rPr>
        <w:t>hausse de 0,</w:t>
      </w:r>
      <w:r w:rsidR="00BD5D90">
        <w:rPr>
          <w:rFonts w:ascii="Arial" w:hAnsi="Arial" w:cs="Arial"/>
          <w:sz w:val="24"/>
          <w:szCs w:val="24"/>
        </w:rPr>
        <w:t>2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B44A77">
        <w:rPr>
          <w:rFonts w:ascii="Arial" w:hAnsi="Arial" w:cs="Arial"/>
          <w:sz w:val="24"/>
          <w:szCs w:val="24"/>
        </w:rPr>
        <w:t>e mai</w:t>
      </w:r>
      <w:r w:rsidR="002E07F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BD5D90">
        <w:rPr>
          <w:rFonts w:ascii="Arial" w:hAnsi="Arial" w:cs="Arial"/>
          <w:sz w:val="24"/>
          <w:szCs w:val="24"/>
        </w:rPr>
        <w:t>3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EA3B2B">
        <w:rPr>
          <w:rFonts w:ascii="Arial" w:hAnsi="Arial" w:cs="Arial"/>
          <w:sz w:val="24"/>
          <w:szCs w:val="24"/>
        </w:rPr>
        <w:t>d</w:t>
      </w:r>
      <w:r w:rsidR="002E07F6">
        <w:rPr>
          <w:rFonts w:ascii="Arial" w:hAnsi="Arial" w:cs="Arial"/>
          <w:sz w:val="24"/>
          <w:szCs w:val="24"/>
        </w:rPr>
        <w:t xml:space="preserve">e </w:t>
      </w:r>
      <w:r w:rsidR="00B44A77">
        <w:rPr>
          <w:rFonts w:ascii="Arial" w:hAnsi="Arial" w:cs="Arial"/>
          <w:sz w:val="24"/>
          <w:szCs w:val="24"/>
        </w:rPr>
        <w:t>juin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2E07F6">
        <w:rPr>
          <w:rFonts w:ascii="Arial" w:hAnsi="Arial" w:cs="Arial"/>
          <w:sz w:val="24"/>
          <w:szCs w:val="24"/>
        </w:rPr>
        <w:t>4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03350E" w:rsidRDefault="0003350E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</w:p>
    <w:p w:rsidR="00703CB8" w:rsidRPr="00402008" w:rsidRDefault="00703CB8" w:rsidP="0003350E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AE77F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AE77F6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B44A77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B44A77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A50AC0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50AC0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AE77F6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B44A77">
              <w:rPr>
                <w:rFonts w:cs="Times New Roman"/>
                <w:b/>
                <w:bCs/>
              </w:rPr>
              <w:t>six</w:t>
            </w:r>
            <w:r w:rsidR="009658BD"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AE77F6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B44A77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</w:p>
          <w:p w:rsidR="00703CB8" w:rsidRPr="00324B4E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B44A77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</w:p>
          <w:p w:rsidR="00703CB8" w:rsidRPr="00324B4E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E77F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A50AC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A50AC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50AC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50AC0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AE77F6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E77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AE77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B44A77">
              <w:rPr>
                <w:rFonts w:cs="Times New Roman"/>
                <w:b/>
                <w:bCs/>
                <w:sz w:val="24"/>
                <w:szCs w:val="24"/>
              </w:rPr>
              <w:t>six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AE77F6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B44A77" w:rsidP="00AE77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B44A77" w:rsidP="00AE77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03350E" w:rsidP="0003350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Var.</w:t>
            </w:r>
            <w:r w:rsidR="00703CB8"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E77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E77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3350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 w:rsidR="0003350E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50AC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50AC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50AC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50AC0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Pr="00402008" w:rsidRDefault="00A50AC0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75" w:rsidRDefault="00F15E75">
      <w:pPr>
        <w:jc w:val="right"/>
      </w:pPr>
      <w:r>
        <w:separator/>
      </w:r>
    </w:p>
  </w:endnote>
  <w:endnote w:type="continuationSeparator" w:id="0">
    <w:p w:rsidR="00F15E75" w:rsidRDefault="00F15E7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75" w:rsidRDefault="00F15E75">
      <w:pPr>
        <w:jc w:val="right"/>
      </w:pPr>
      <w:r>
        <w:separator/>
      </w:r>
    </w:p>
  </w:footnote>
  <w:footnote w:type="continuationSeparator" w:id="0">
    <w:p w:rsidR="00F15E75" w:rsidRDefault="00F15E7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067AF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350E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87ADB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1D1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19E7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102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441C9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058D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FBC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75F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8BC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37209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1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97B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3CC1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2137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2D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AC0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E77F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63C6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136F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B4E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5D90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3353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ACE"/>
    <w:rsid w:val="00CA0D32"/>
    <w:rsid w:val="00CA17F7"/>
    <w:rsid w:val="00CA1DDC"/>
    <w:rsid w:val="00CA45C4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5F79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CF5B05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66211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48B2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A1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5675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C75FE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553"/>
    <w:rsid w:val="00EF7E26"/>
    <w:rsid w:val="00F0193F"/>
    <w:rsid w:val="00F01C81"/>
    <w:rsid w:val="00F048CC"/>
    <w:rsid w:val="00F10A1B"/>
    <w:rsid w:val="00F10BFB"/>
    <w:rsid w:val="00F14DBA"/>
    <w:rsid w:val="00F15E75"/>
    <w:rsid w:val="00F20FDD"/>
    <w:rsid w:val="00F233C3"/>
    <w:rsid w:val="00F24935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44FE-C663-4145-81E9-963FF3EE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2015-07-20T17:36:00Z</cp:lastPrinted>
  <dcterms:created xsi:type="dcterms:W3CDTF">2015-07-22T02:12:00Z</dcterms:created>
  <dcterms:modified xsi:type="dcterms:W3CDTF">2015-07-22T02:19:00Z</dcterms:modified>
</cp:coreProperties>
</file>