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556615" w:rsidRDefault="00556615" w:rsidP="005566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556615" w:rsidRDefault="00556615" w:rsidP="008A7606">
      <w:pPr>
        <w:rPr>
          <w:rtl/>
          <w:lang w:bidi="ar-MA"/>
        </w:rPr>
      </w:pPr>
    </w:p>
    <w:p w:rsidR="00556615" w:rsidRDefault="00556615" w:rsidP="008A7606">
      <w:pPr>
        <w:rPr>
          <w:lang w:bidi="ar-MA"/>
        </w:rPr>
      </w:pPr>
    </w:p>
    <w:p w:rsidR="008A7606" w:rsidRPr="008A7606" w:rsidRDefault="008A7606" w:rsidP="008A7606">
      <w:pPr>
        <w:rPr>
          <w:rtl/>
          <w:lang w:bidi="ar-MA"/>
        </w:rPr>
      </w:pPr>
    </w:p>
    <w:p w:rsidR="00414515" w:rsidRPr="00F5702D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  <w:rtl/>
          <w:lang w:bidi="ar-MA"/>
        </w:rPr>
      </w:pPr>
      <w:r w:rsidRPr="00F5702D">
        <w:rPr>
          <w:b/>
          <w:bCs/>
          <w:color w:val="0000FF"/>
          <w:sz w:val="28"/>
          <w:szCs w:val="28"/>
        </w:rPr>
        <w:t xml:space="preserve">NOTE D’INFORMATION </w:t>
      </w:r>
    </w:p>
    <w:p w:rsidR="00414515" w:rsidRPr="00F5702D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  <w:lang w:bidi="ar-MA"/>
        </w:rPr>
      </w:pPr>
      <w:r w:rsidRPr="00F5702D">
        <w:rPr>
          <w:b/>
          <w:bCs/>
          <w:color w:val="0000FF"/>
          <w:sz w:val="28"/>
          <w:szCs w:val="28"/>
          <w:lang w:bidi="ar-MA"/>
        </w:rPr>
        <w:t>DU HAUT COMMISSARIAT AU PLAN</w:t>
      </w:r>
    </w:p>
    <w:p w:rsidR="00414515" w:rsidRPr="00F5702D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F5702D">
          <w:rPr>
            <w:b/>
            <w:bCs/>
            <w:color w:val="0000FF"/>
            <w:sz w:val="28"/>
            <w:szCs w:val="28"/>
          </w:rPr>
          <w:t>LA PRODUCTION</w:t>
        </w:r>
      </w:smartTag>
    </w:p>
    <w:p w:rsidR="00414515" w:rsidRPr="00F5702D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>INDUSTRIELLE, ENERGETIQUE ET MINIERE</w:t>
      </w:r>
    </w:p>
    <w:p w:rsidR="00414515" w:rsidRPr="00F5702D" w:rsidRDefault="00414515" w:rsidP="0035654B">
      <w:pPr>
        <w:pStyle w:val="Titre9"/>
        <w:spacing w:line="440" w:lineRule="exact"/>
        <w:rPr>
          <w:i w:val="0"/>
          <w:iCs w:val="0"/>
          <w:color w:val="0000FF"/>
          <w:sz w:val="28"/>
          <w:szCs w:val="28"/>
        </w:rPr>
      </w:pPr>
      <w:r w:rsidRPr="00F5702D">
        <w:rPr>
          <w:i w:val="0"/>
          <w:iCs w:val="0"/>
          <w:color w:val="0000FF"/>
          <w:sz w:val="28"/>
          <w:szCs w:val="28"/>
        </w:rPr>
        <w:t xml:space="preserve">DU MOIS </w:t>
      </w:r>
      <w:r w:rsidR="0035654B" w:rsidRPr="0035654B">
        <w:rPr>
          <w:i w:val="0"/>
          <w:iCs w:val="0"/>
          <w:color w:val="0000FF"/>
          <w:sz w:val="28"/>
          <w:szCs w:val="28"/>
        </w:rPr>
        <w:t xml:space="preserve">D’AVRIL </w:t>
      </w:r>
      <w:r w:rsidRPr="00F5702D">
        <w:rPr>
          <w:i w:val="0"/>
          <w:iCs w:val="0"/>
          <w:color w:val="0000FF"/>
          <w:sz w:val="28"/>
          <w:szCs w:val="28"/>
        </w:rPr>
        <w:t>201</w:t>
      </w:r>
      <w:r w:rsidR="00E24FB5">
        <w:rPr>
          <w:rFonts w:hint="cs"/>
          <w:i w:val="0"/>
          <w:iCs w:val="0"/>
          <w:color w:val="0000FF"/>
          <w:sz w:val="28"/>
          <w:szCs w:val="28"/>
          <w:rtl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Cs w:val="26"/>
        </w:rPr>
      </w:pPr>
      <w:r>
        <w:rPr>
          <w:i w:val="0"/>
          <w:iCs w:val="0"/>
          <w:color w:val="0000FF"/>
          <w:szCs w:val="26"/>
        </w:rPr>
        <w:t xml:space="preserve"> </w:t>
      </w:r>
    </w:p>
    <w:p w:rsidR="007176B5" w:rsidRDefault="007176B5" w:rsidP="007176B5"/>
    <w:p w:rsidR="007176B5" w:rsidRPr="007176B5" w:rsidRDefault="007176B5" w:rsidP="007176B5"/>
    <w:p w:rsidR="00414515" w:rsidRDefault="00414515" w:rsidP="0082201E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03EF1">
        <w:rPr>
          <w:rFonts w:ascii="Arial" w:hAnsi="Arial" w:cs="Arial"/>
          <w:b/>
          <w:sz w:val="24"/>
          <w:szCs w:val="24"/>
        </w:rPr>
        <w:t xml:space="preserve">    L</w:t>
      </w:r>
      <w:r>
        <w:rPr>
          <w:rFonts w:ascii="Arial" w:hAnsi="Arial" w:cs="Arial"/>
          <w:b/>
          <w:sz w:val="24"/>
          <w:szCs w:val="24"/>
        </w:rPr>
        <w:t xml:space="preserve">’indice des prix à la production, calculé mensuellement par le Haut-commissariat au Plan, a enregistré au terme du mois </w:t>
      </w:r>
      <w:r w:rsidR="000566AD" w:rsidRPr="000676A0">
        <w:rPr>
          <w:rFonts w:ascii="Arial" w:hAnsi="Arial" w:cs="Arial"/>
          <w:b/>
          <w:sz w:val="24"/>
          <w:szCs w:val="24"/>
        </w:rPr>
        <w:t>d</w:t>
      </w:r>
      <w:r w:rsidR="0082201E">
        <w:rPr>
          <w:rFonts w:ascii="Arial" w:hAnsi="Arial" w:cs="Arial"/>
          <w:b/>
          <w:sz w:val="24"/>
          <w:szCs w:val="24"/>
        </w:rPr>
        <w:t xml:space="preserve">’avril </w:t>
      </w:r>
      <w:r>
        <w:rPr>
          <w:rFonts w:ascii="Arial" w:hAnsi="Arial" w:cs="Arial"/>
          <w:b/>
          <w:sz w:val="24"/>
          <w:szCs w:val="24"/>
        </w:rPr>
        <w:t>201</w:t>
      </w:r>
      <w:r w:rsidR="00A2793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par rapport au mois </w:t>
      </w:r>
      <w:r w:rsidR="000566AD" w:rsidRPr="000676A0">
        <w:rPr>
          <w:rFonts w:ascii="Arial" w:hAnsi="Arial" w:cs="Arial"/>
          <w:b/>
          <w:sz w:val="24"/>
          <w:szCs w:val="24"/>
        </w:rPr>
        <w:t>d</w:t>
      </w:r>
      <w:r w:rsidR="0086572A">
        <w:rPr>
          <w:rFonts w:ascii="Arial" w:hAnsi="Arial" w:cs="Arial"/>
          <w:b/>
          <w:sz w:val="24"/>
          <w:szCs w:val="24"/>
        </w:rPr>
        <w:t xml:space="preserve">e </w:t>
      </w:r>
      <w:r w:rsidR="0035654B">
        <w:rPr>
          <w:rFonts w:ascii="Arial" w:hAnsi="Arial" w:cs="Arial"/>
          <w:b/>
          <w:sz w:val="24"/>
          <w:szCs w:val="24"/>
        </w:rPr>
        <w:t>mars</w:t>
      </w:r>
      <w:r w:rsidR="000566AD">
        <w:rPr>
          <w:rFonts w:ascii="Arial" w:hAnsi="Arial" w:cs="Arial"/>
          <w:b/>
          <w:sz w:val="24"/>
          <w:szCs w:val="24"/>
        </w:rPr>
        <w:t xml:space="preserve"> </w:t>
      </w:r>
      <w:r w:rsidRPr="00425652">
        <w:rPr>
          <w:rFonts w:ascii="Arial" w:hAnsi="Arial" w:cs="Arial"/>
          <w:b/>
          <w:color w:val="000000"/>
          <w:sz w:val="24"/>
          <w:szCs w:val="24"/>
        </w:rPr>
        <w:t>201</w:t>
      </w:r>
      <w:r w:rsidR="00556615">
        <w:rPr>
          <w:rFonts w:ascii="Arial" w:hAnsi="Arial" w:cs="Arial"/>
          <w:b/>
          <w:color w:val="000000"/>
          <w:sz w:val="24"/>
          <w:szCs w:val="24"/>
        </w:rPr>
        <w:t>3</w:t>
      </w:r>
      <w:r w:rsidRPr="0064091A">
        <w:rPr>
          <w:rFonts w:ascii="Arial" w:hAnsi="Arial" w:cs="Arial"/>
          <w:b/>
          <w:color w:val="FF0000"/>
          <w:sz w:val="24"/>
          <w:szCs w:val="24"/>
        </w:rPr>
        <w:t> </w:t>
      </w:r>
      <w:r w:rsidRPr="001B57E4">
        <w:rPr>
          <w:rFonts w:ascii="Arial" w:hAnsi="Arial" w:cs="Arial"/>
          <w:b/>
          <w:color w:val="000000"/>
          <w:sz w:val="24"/>
          <w:szCs w:val="24"/>
        </w:rPr>
        <w:t>:</w:t>
      </w:r>
      <w:r w:rsidRPr="0064091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55CB3" w:rsidRDefault="005834F7" w:rsidP="0082201E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55CB3" w:rsidRPr="002146B2">
        <w:rPr>
          <w:rFonts w:ascii="Arial" w:hAnsi="Arial" w:cs="Arial"/>
          <w:sz w:val="24"/>
          <w:szCs w:val="24"/>
        </w:rPr>
        <w:t xml:space="preserve">une </w:t>
      </w:r>
      <w:r w:rsidR="00F85078">
        <w:rPr>
          <w:rFonts w:ascii="Arial" w:hAnsi="Arial" w:cs="Arial"/>
          <w:sz w:val="24"/>
          <w:szCs w:val="24"/>
        </w:rPr>
        <w:t>baisse</w:t>
      </w:r>
      <w:r w:rsidR="00556615">
        <w:rPr>
          <w:rFonts w:ascii="Arial" w:hAnsi="Arial" w:cs="Arial"/>
          <w:sz w:val="24"/>
          <w:szCs w:val="24"/>
        </w:rPr>
        <w:t xml:space="preserve"> de</w:t>
      </w:r>
      <w:r w:rsidR="00CC6A0F">
        <w:rPr>
          <w:rFonts w:ascii="Arial" w:hAnsi="Arial" w:cs="Arial"/>
          <w:sz w:val="24"/>
          <w:szCs w:val="24"/>
        </w:rPr>
        <w:t xml:space="preserve"> </w:t>
      </w:r>
      <w:r w:rsidR="00F85078">
        <w:rPr>
          <w:rFonts w:ascii="Arial" w:hAnsi="Arial" w:cs="Arial"/>
          <w:sz w:val="24"/>
          <w:szCs w:val="24"/>
        </w:rPr>
        <w:t>2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82201E">
        <w:rPr>
          <w:rFonts w:ascii="Arial" w:hAnsi="Arial" w:cs="Arial"/>
          <w:sz w:val="24"/>
          <w:szCs w:val="24"/>
        </w:rPr>
        <w:t>5</w:t>
      </w:r>
      <w:r w:rsidR="00B55CB3" w:rsidRPr="002146B2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F85078">
        <w:rPr>
          <w:rFonts w:ascii="Arial" w:hAnsi="Arial" w:cs="Arial"/>
          <w:sz w:val="24"/>
          <w:szCs w:val="24"/>
        </w:rPr>
        <w:t>diminution</w:t>
      </w:r>
      <w:r w:rsidR="00556615">
        <w:rPr>
          <w:rFonts w:ascii="Arial" w:hAnsi="Arial" w:cs="Arial"/>
          <w:sz w:val="24"/>
          <w:szCs w:val="24"/>
        </w:rPr>
        <w:t xml:space="preserve"> de </w:t>
      </w:r>
      <w:r w:rsidR="00F85078">
        <w:rPr>
          <w:rFonts w:ascii="Arial" w:hAnsi="Arial" w:cs="Arial"/>
          <w:sz w:val="24"/>
          <w:szCs w:val="24"/>
        </w:rPr>
        <w:t>8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F85078">
        <w:rPr>
          <w:rFonts w:ascii="Arial" w:hAnsi="Arial" w:cs="Arial"/>
          <w:sz w:val="24"/>
          <w:szCs w:val="24"/>
        </w:rPr>
        <w:t>9</w:t>
      </w:r>
      <w:r w:rsidR="00B55CB3" w:rsidRPr="002146B2">
        <w:rPr>
          <w:rFonts w:ascii="Arial" w:hAnsi="Arial" w:cs="Arial"/>
          <w:sz w:val="24"/>
          <w:szCs w:val="24"/>
        </w:rPr>
        <w:t>% dans l</w:t>
      </w:r>
      <w:r w:rsidR="002A3419">
        <w:rPr>
          <w:rFonts w:ascii="Arial" w:hAnsi="Arial" w:cs="Arial"/>
          <w:sz w:val="24"/>
          <w:szCs w:val="24"/>
        </w:rPr>
        <w:t>’</w:t>
      </w:r>
      <w:r w:rsidR="00B55CB3" w:rsidRPr="002146B2">
        <w:rPr>
          <w:rFonts w:ascii="Arial" w:hAnsi="Arial" w:cs="Arial"/>
          <w:sz w:val="24"/>
          <w:szCs w:val="24"/>
        </w:rPr>
        <w:t>«</w:t>
      </w:r>
      <w:r w:rsidR="00F85078" w:rsidRPr="00F85078">
        <w:rPr>
          <w:rFonts w:ascii="Arial" w:hAnsi="Arial" w:cs="Arial"/>
          <w:sz w:val="24"/>
          <w:szCs w:val="24"/>
        </w:rPr>
        <w:t>Industrie chimique</w:t>
      </w:r>
      <w:r w:rsidR="00B55CB3" w:rsidRPr="002146B2">
        <w:rPr>
          <w:rFonts w:ascii="Arial" w:hAnsi="Arial" w:cs="Arial"/>
          <w:sz w:val="24"/>
          <w:szCs w:val="24"/>
        </w:rPr>
        <w:t>»</w:t>
      </w:r>
      <w:r w:rsidR="002A3419">
        <w:rPr>
          <w:rFonts w:ascii="Arial" w:hAnsi="Arial" w:cs="Arial"/>
          <w:sz w:val="24"/>
          <w:szCs w:val="24"/>
        </w:rPr>
        <w:t xml:space="preserve">, de </w:t>
      </w:r>
      <w:r w:rsidR="00F85078">
        <w:rPr>
          <w:rFonts w:ascii="Arial" w:hAnsi="Arial" w:cs="Arial"/>
          <w:sz w:val="24"/>
          <w:szCs w:val="24"/>
        </w:rPr>
        <w:t>3</w:t>
      </w:r>
      <w:r w:rsidR="002A3419">
        <w:rPr>
          <w:rFonts w:ascii="Arial" w:hAnsi="Arial" w:cs="Arial"/>
          <w:sz w:val="24"/>
          <w:szCs w:val="24"/>
        </w:rPr>
        <w:t>,</w:t>
      </w:r>
      <w:r w:rsidR="00F85078">
        <w:rPr>
          <w:rFonts w:ascii="Arial" w:hAnsi="Arial" w:cs="Arial"/>
          <w:sz w:val="24"/>
          <w:szCs w:val="24"/>
        </w:rPr>
        <w:t>8</w:t>
      </w:r>
      <w:r w:rsidR="002A3419">
        <w:rPr>
          <w:rFonts w:ascii="Arial" w:hAnsi="Arial" w:cs="Arial"/>
          <w:sz w:val="24"/>
          <w:szCs w:val="24"/>
        </w:rPr>
        <w:t>% dans l</w:t>
      </w:r>
      <w:r w:rsidR="00F85078">
        <w:rPr>
          <w:rFonts w:ascii="Arial" w:hAnsi="Arial" w:cs="Arial"/>
          <w:sz w:val="24"/>
          <w:szCs w:val="24"/>
        </w:rPr>
        <w:t>e</w:t>
      </w:r>
      <w:r w:rsidR="002A3419">
        <w:rPr>
          <w:rFonts w:ascii="Arial" w:hAnsi="Arial" w:cs="Arial"/>
          <w:sz w:val="24"/>
          <w:szCs w:val="24"/>
        </w:rPr>
        <w:t xml:space="preserve"> «</w:t>
      </w:r>
      <w:r w:rsidR="00F85078" w:rsidRPr="00F85078">
        <w:rPr>
          <w:rFonts w:ascii="Arial" w:hAnsi="Arial" w:cs="Arial"/>
          <w:sz w:val="24"/>
          <w:szCs w:val="24"/>
        </w:rPr>
        <w:t>Raffinage de pétrole</w:t>
      </w:r>
      <w:r w:rsidR="002A3419">
        <w:rPr>
          <w:rFonts w:ascii="Arial" w:hAnsi="Arial" w:cs="Arial"/>
          <w:sz w:val="24"/>
          <w:szCs w:val="24"/>
        </w:rPr>
        <w:t>»</w:t>
      </w:r>
      <w:r w:rsidR="0082201E">
        <w:rPr>
          <w:rFonts w:ascii="Arial" w:hAnsi="Arial" w:cs="Arial"/>
          <w:sz w:val="24"/>
          <w:szCs w:val="24"/>
        </w:rPr>
        <w:t xml:space="preserve"> et </w:t>
      </w:r>
      <w:r w:rsidR="002A3419">
        <w:rPr>
          <w:rFonts w:ascii="Arial" w:hAnsi="Arial" w:cs="Arial"/>
          <w:sz w:val="24"/>
          <w:szCs w:val="24"/>
        </w:rPr>
        <w:t>de 0,</w:t>
      </w:r>
      <w:r w:rsidR="00F85078">
        <w:rPr>
          <w:rFonts w:ascii="Arial" w:hAnsi="Arial" w:cs="Arial"/>
          <w:sz w:val="24"/>
          <w:szCs w:val="24"/>
        </w:rPr>
        <w:t>5</w:t>
      </w:r>
      <w:r w:rsidR="002A3419">
        <w:rPr>
          <w:rFonts w:ascii="Arial" w:hAnsi="Arial" w:cs="Arial"/>
          <w:sz w:val="24"/>
          <w:szCs w:val="24"/>
        </w:rPr>
        <w:t>% dans l</w:t>
      </w:r>
      <w:r w:rsidR="00F85078">
        <w:rPr>
          <w:rFonts w:ascii="Arial" w:hAnsi="Arial" w:cs="Arial"/>
          <w:sz w:val="24"/>
          <w:szCs w:val="24"/>
        </w:rPr>
        <w:t>‘</w:t>
      </w:r>
      <w:r w:rsidR="002A3419">
        <w:rPr>
          <w:rFonts w:ascii="Arial" w:hAnsi="Arial" w:cs="Arial"/>
          <w:sz w:val="24"/>
          <w:szCs w:val="24"/>
        </w:rPr>
        <w:t>« </w:t>
      </w:r>
      <w:r w:rsidR="00F85078" w:rsidRPr="00F85078">
        <w:rPr>
          <w:rFonts w:ascii="Arial" w:hAnsi="Arial" w:cs="Arial"/>
          <w:sz w:val="24"/>
          <w:szCs w:val="24"/>
        </w:rPr>
        <w:t>Industrie du papier et du carton</w:t>
      </w:r>
      <w:r w:rsidR="002A3419">
        <w:rPr>
          <w:rFonts w:ascii="Arial" w:hAnsi="Arial" w:cs="Arial"/>
          <w:sz w:val="24"/>
          <w:szCs w:val="24"/>
        </w:rPr>
        <w:t>»</w:t>
      </w:r>
      <w:r w:rsidR="0025794F">
        <w:rPr>
          <w:rFonts w:ascii="Arial" w:hAnsi="Arial" w:cs="Arial"/>
          <w:sz w:val="24"/>
          <w:szCs w:val="24"/>
        </w:rPr>
        <w:t>,</w:t>
      </w:r>
      <w:r w:rsidR="002A3419">
        <w:rPr>
          <w:rFonts w:ascii="Arial" w:hAnsi="Arial" w:cs="Arial"/>
          <w:sz w:val="24"/>
          <w:szCs w:val="24"/>
        </w:rPr>
        <w:t xml:space="preserve"> </w:t>
      </w:r>
      <w:r w:rsidR="002B7CF4">
        <w:rPr>
          <w:rFonts w:ascii="Arial" w:hAnsi="Arial" w:cs="Arial"/>
          <w:sz w:val="24"/>
          <w:szCs w:val="24"/>
        </w:rPr>
        <w:t xml:space="preserve">et </w:t>
      </w:r>
      <w:r w:rsidR="007844E5">
        <w:rPr>
          <w:rFonts w:ascii="Arial" w:hAnsi="Arial" w:cs="Arial"/>
          <w:sz w:val="24"/>
          <w:szCs w:val="24"/>
        </w:rPr>
        <w:t>d</w:t>
      </w:r>
      <w:r w:rsidR="00F85078">
        <w:rPr>
          <w:rFonts w:ascii="Arial" w:hAnsi="Arial" w:cs="Arial"/>
          <w:sz w:val="24"/>
          <w:szCs w:val="24"/>
        </w:rPr>
        <w:t xml:space="preserve">’une hausse de </w:t>
      </w:r>
      <w:r w:rsidR="002B7CF4">
        <w:rPr>
          <w:rFonts w:ascii="Arial" w:hAnsi="Arial" w:cs="Arial"/>
          <w:sz w:val="24"/>
          <w:szCs w:val="24"/>
        </w:rPr>
        <w:t>0,</w:t>
      </w:r>
      <w:r w:rsidR="0082201E">
        <w:rPr>
          <w:rFonts w:ascii="Arial" w:hAnsi="Arial" w:cs="Arial"/>
          <w:sz w:val="24"/>
          <w:szCs w:val="24"/>
        </w:rPr>
        <w:t>3</w:t>
      </w:r>
      <w:r w:rsidR="002B7CF4">
        <w:rPr>
          <w:rFonts w:ascii="Arial" w:hAnsi="Arial" w:cs="Arial"/>
          <w:sz w:val="24"/>
          <w:szCs w:val="24"/>
        </w:rPr>
        <w:t>% dans l</w:t>
      </w:r>
      <w:r w:rsidR="00157BA1">
        <w:rPr>
          <w:rFonts w:ascii="Arial" w:hAnsi="Arial" w:cs="Arial"/>
          <w:sz w:val="24"/>
          <w:szCs w:val="24"/>
        </w:rPr>
        <w:t>es</w:t>
      </w:r>
      <w:r w:rsidR="002B7CF4">
        <w:rPr>
          <w:rFonts w:ascii="Arial" w:hAnsi="Arial" w:cs="Arial"/>
          <w:sz w:val="24"/>
          <w:szCs w:val="24"/>
        </w:rPr>
        <w:t xml:space="preserve"> «</w:t>
      </w:r>
      <w:r w:rsidR="00F85078" w:rsidRPr="00F85078">
        <w:rPr>
          <w:rFonts w:ascii="Arial" w:hAnsi="Arial" w:cs="Arial"/>
          <w:sz w:val="24"/>
          <w:szCs w:val="24"/>
        </w:rPr>
        <w:t>Industries alimentaires</w:t>
      </w:r>
      <w:r w:rsidR="002B7CF4" w:rsidRPr="002146B2">
        <w:rPr>
          <w:rFonts w:ascii="Arial" w:hAnsi="Arial" w:cs="Arial"/>
          <w:sz w:val="24"/>
          <w:szCs w:val="24"/>
        </w:rPr>
        <w:t>»</w:t>
      </w:r>
      <w:r w:rsidR="00F85078">
        <w:rPr>
          <w:rFonts w:ascii="Arial" w:hAnsi="Arial" w:cs="Arial"/>
          <w:sz w:val="24"/>
          <w:szCs w:val="24"/>
        </w:rPr>
        <w:t xml:space="preserve"> et de 0,</w:t>
      </w:r>
      <w:r w:rsidR="0082201E">
        <w:rPr>
          <w:rFonts w:ascii="Arial" w:hAnsi="Arial" w:cs="Arial"/>
          <w:sz w:val="24"/>
          <w:szCs w:val="24"/>
        </w:rPr>
        <w:t>4</w:t>
      </w:r>
      <w:r w:rsidR="00C64E82">
        <w:rPr>
          <w:rFonts w:ascii="Arial" w:hAnsi="Arial" w:cs="Arial"/>
          <w:sz w:val="24"/>
          <w:szCs w:val="24"/>
        </w:rPr>
        <w:t>%</w:t>
      </w:r>
      <w:r w:rsidR="00F85078">
        <w:rPr>
          <w:rFonts w:ascii="Arial" w:hAnsi="Arial" w:cs="Arial"/>
          <w:sz w:val="24"/>
          <w:szCs w:val="24"/>
        </w:rPr>
        <w:t xml:space="preserve"> dans l’«</w:t>
      </w:r>
      <w:r w:rsidR="00F85078" w:rsidRPr="00F85078">
        <w:rPr>
          <w:rFonts w:ascii="Arial" w:hAnsi="Arial" w:cs="Arial"/>
          <w:sz w:val="24"/>
          <w:szCs w:val="24"/>
        </w:rPr>
        <w:t>Industrie de l’habillement et des fourrures</w:t>
      </w:r>
      <w:r w:rsidR="00F85078" w:rsidRPr="002146B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  <w:r w:rsidR="00B55CB3" w:rsidRPr="002146B2">
        <w:rPr>
          <w:rFonts w:ascii="Arial" w:hAnsi="Arial" w:cs="Arial"/>
          <w:sz w:val="24"/>
          <w:szCs w:val="24"/>
        </w:rPr>
        <w:t xml:space="preserve"> </w:t>
      </w:r>
    </w:p>
    <w:p w:rsidR="007233DE" w:rsidRDefault="007233DE" w:rsidP="007233DE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233DE" w:rsidRPr="00F72C02" w:rsidRDefault="007233DE" w:rsidP="0082201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F85078">
        <w:rPr>
          <w:rFonts w:ascii="Arial" w:hAnsi="Arial" w:cs="Arial"/>
          <w:sz w:val="24"/>
          <w:szCs w:val="24"/>
        </w:rPr>
        <w:t>hausse</w:t>
      </w:r>
      <w:r w:rsidRPr="00F72C02">
        <w:rPr>
          <w:rFonts w:ascii="Arial" w:hAnsi="Arial" w:cs="Arial"/>
          <w:sz w:val="24"/>
          <w:szCs w:val="24"/>
        </w:rPr>
        <w:t xml:space="preserve"> de 0,</w:t>
      </w:r>
      <w:r w:rsidR="00F85078">
        <w:rPr>
          <w:rFonts w:ascii="Arial" w:hAnsi="Arial" w:cs="Arial"/>
          <w:sz w:val="24"/>
          <w:szCs w:val="24"/>
        </w:rPr>
        <w:t>2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F85078">
        <w:rPr>
          <w:rFonts w:ascii="Arial" w:hAnsi="Arial" w:cs="Arial"/>
          <w:sz w:val="24"/>
          <w:szCs w:val="24"/>
        </w:rPr>
        <w:t>augmentation</w:t>
      </w:r>
      <w:r>
        <w:rPr>
          <w:rFonts w:ascii="Arial" w:hAnsi="Arial" w:cs="Arial"/>
          <w:sz w:val="24"/>
          <w:szCs w:val="24"/>
        </w:rPr>
        <w:t xml:space="preserve"> de </w:t>
      </w:r>
      <w:r w:rsidRPr="00F72C02">
        <w:rPr>
          <w:rFonts w:ascii="Arial" w:hAnsi="Arial" w:cs="Arial"/>
          <w:sz w:val="24"/>
          <w:szCs w:val="24"/>
        </w:rPr>
        <w:t>0,</w:t>
      </w:r>
      <w:r w:rsidR="00F85078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82201E">
        <w:rPr>
          <w:rFonts w:ascii="Arial" w:hAnsi="Arial" w:cs="Arial"/>
          <w:sz w:val="24"/>
          <w:szCs w:val="24"/>
        </w:rPr>
        <w:t>augmenté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F85078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,</w:t>
      </w:r>
      <w:r w:rsidR="00F85078"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7233DE" w:rsidRDefault="007233DE" w:rsidP="007233DE">
      <w:pPr>
        <w:tabs>
          <w:tab w:val="left" w:pos="-720"/>
          <w:tab w:val="left" w:pos="9000"/>
        </w:tabs>
        <w:bidi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7233DE" w:rsidRDefault="007233DE" w:rsidP="007233D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5103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</w:t>
      </w:r>
      <w:r w:rsidRPr="00F72C02">
        <w:rPr>
          <w:rFonts w:ascii="Arial" w:hAnsi="Arial" w:cs="Arial"/>
          <w:sz w:val="24"/>
          <w:szCs w:val="24"/>
        </w:rPr>
        <w:t>ne stagnation dans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le secteur de la «Production e</w:t>
      </w:r>
      <w:r>
        <w:rPr>
          <w:rFonts w:ascii="Arial" w:hAnsi="Arial" w:cs="Arial"/>
          <w:sz w:val="24"/>
          <w:szCs w:val="24"/>
        </w:rPr>
        <w:t xml:space="preserve">t distribution d’électricité et             </w:t>
      </w:r>
      <w:r w:rsidRPr="00F72C02">
        <w:rPr>
          <w:rFonts w:ascii="Arial" w:hAnsi="Arial" w:cs="Arial"/>
          <w:sz w:val="24"/>
          <w:szCs w:val="24"/>
        </w:rPr>
        <w:t>d’eau».</w:t>
      </w: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176B5" w:rsidRDefault="007176B5" w:rsidP="007176B5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4B0C44" w:rsidRPr="00BE6079" w:rsidTr="007E7825">
        <w:trPr>
          <w:cantSplit/>
          <w:trHeight w:val="1056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4B0C44" w:rsidRPr="00525579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4B0C44" w:rsidRPr="00525579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4B0C44" w:rsidRPr="00525579" w:rsidRDefault="004B0C44" w:rsidP="004B0C4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1013" w:type="dxa"/>
            <w:vAlign w:val="center"/>
          </w:tcPr>
          <w:p w:rsidR="004B0C44" w:rsidRPr="004B0C44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4B0C44" w:rsidRPr="004B0C44" w:rsidRDefault="004B0C44" w:rsidP="0030271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30271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13</w:t>
            </w:r>
          </w:p>
          <w:p w:rsidR="004B0C44" w:rsidRPr="005D58BB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tl/>
                <w:lang w:bidi="ar-MA"/>
              </w:rPr>
            </w:pPr>
            <w:proofErr w:type="gramStart"/>
            <w:r w:rsidRPr="005D58B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89" w:type="dxa"/>
            <w:vAlign w:val="center"/>
          </w:tcPr>
          <w:p w:rsidR="004B0C44" w:rsidRPr="00525579" w:rsidRDefault="004B0C44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4B0C44" w:rsidRPr="00525579" w:rsidRDefault="004B0C44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4B0C44" w:rsidRPr="00525579" w:rsidRDefault="004B0C44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7D6B08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152,1*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4B0C44" w:rsidRPr="007D6B08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MA"/>
              </w:rPr>
              <w:t>160,2</w:t>
            </w:r>
            <w:r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149,1*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22318A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167,1*</w:t>
            </w:r>
          </w:p>
        </w:tc>
        <w:tc>
          <w:tcPr>
            <w:tcW w:w="1013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</w:t>
            </w:r>
            <w:r w:rsidR="0025620E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</w:t>
            </w:r>
            <w:r w:rsidR="0025620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4B0C44" w:rsidRPr="0022318A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013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="0025620E">
              <w:rPr>
                <w:rFonts w:ascii="Arial" w:hAnsi="Arial" w:cs="Arial"/>
              </w:rPr>
              <w:t>2</w:t>
            </w:r>
          </w:p>
        </w:tc>
        <w:tc>
          <w:tcPr>
            <w:tcW w:w="889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25620E">
              <w:rPr>
                <w:rFonts w:ascii="Arial" w:hAnsi="Arial" w:cs="Arial"/>
              </w:rPr>
              <w:t>3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</w:t>
            </w:r>
            <w:r w:rsidR="0025620E">
              <w:rPr>
                <w:rFonts w:ascii="Arial" w:hAnsi="Arial" w:cs="Arial"/>
              </w:rPr>
              <w:t>5</w:t>
            </w:r>
          </w:p>
        </w:tc>
        <w:tc>
          <w:tcPr>
            <w:tcW w:w="889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25620E">
              <w:rPr>
                <w:rFonts w:ascii="Arial" w:hAnsi="Arial" w:cs="Arial"/>
              </w:rPr>
              <w:t>4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424,3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408,1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-3,8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-8,9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22318A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4B0C44" w:rsidRPr="007D6B08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34912"/>
    <w:rsid w:val="000566AD"/>
    <w:rsid w:val="00085BF5"/>
    <w:rsid w:val="00096387"/>
    <w:rsid w:val="000A6F69"/>
    <w:rsid w:val="000E43EC"/>
    <w:rsid w:val="000F101B"/>
    <w:rsid w:val="0013328B"/>
    <w:rsid w:val="001378C4"/>
    <w:rsid w:val="001523CF"/>
    <w:rsid w:val="00157385"/>
    <w:rsid w:val="00157BA1"/>
    <w:rsid w:val="001878CF"/>
    <w:rsid w:val="0019203D"/>
    <w:rsid w:val="001D15E7"/>
    <w:rsid w:val="001F3261"/>
    <w:rsid w:val="002146B2"/>
    <w:rsid w:val="00221928"/>
    <w:rsid w:val="00223F3F"/>
    <w:rsid w:val="002307CC"/>
    <w:rsid w:val="00235544"/>
    <w:rsid w:val="0025620E"/>
    <w:rsid w:val="0025794F"/>
    <w:rsid w:val="00260F79"/>
    <w:rsid w:val="002713C6"/>
    <w:rsid w:val="00283FA7"/>
    <w:rsid w:val="00293001"/>
    <w:rsid w:val="002A3419"/>
    <w:rsid w:val="002B7CF4"/>
    <w:rsid w:val="003024C4"/>
    <w:rsid w:val="00302712"/>
    <w:rsid w:val="00353499"/>
    <w:rsid w:val="00355F36"/>
    <w:rsid w:val="0035654B"/>
    <w:rsid w:val="00357630"/>
    <w:rsid w:val="00366062"/>
    <w:rsid w:val="00385CC5"/>
    <w:rsid w:val="003860B8"/>
    <w:rsid w:val="003944C8"/>
    <w:rsid w:val="00394936"/>
    <w:rsid w:val="003B7966"/>
    <w:rsid w:val="003C4DC3"/>
    <w:rsid w:val="003F219D"/>
    <w:rsid w:val="00403A4A"/>
    <w:rsid w:val="00414515"/>
    <w:rsid w:val="00460461"/>
    <w:rsid w:val="00462499"/>
    <w:rsid w:val="004A23F1"/>
    <w:rsid w:val="004B018C"/>
    <w:rsid w:val="004B0C44"/>
    <w:rsid w:val="004C5652"/>
    <w:rsid w:val="00525579"/>
    <w:rsid w:val="00527A58"/>
    <w:rsid w:val="00556615"/>
    <w:rsid w:val="005834F7"/>
    <w:rsid w:val="005B7340"/>
    <w:rsid w:val="005D58BB"/>
    <w:rsid w:val="00632CA4"/>
    <w:rsid w:val="00692187"/>
    <w:rsid w:val="00695C37"/>
    <w:rsid w:val="006B22EE"/>
    <w:rsid w:val="006F6FA6"/>
    <w:rsid w:val="00703FE9"/>
    <w:rsid w:val="00711719"/>
    <w:rsid w:val="007176B5"/>
    <w:rsid w:val="007233DE"/>
    <w:rsid w:val="00731E86"/>
    <w:rsid w:val="00762754"/>
    <w:rsid w:val="007634E0"/>
    <w:rsid w:val="007844E5"/>
    <w:rsid w:val="007B30CD"/>
    <w:rsid w:val="007B3D7B"/>
    <w:rsid w:val="007D7D3B"/>
    <w:rsid w:val="007E7825"/>
    <w:rsid w:val="007F1924"/>
    <w:rsid w:val="00800BFF"/>
    <w:rsid w:val="00814699"/>
    <w:rsid w:val="00821027"/>
    <w:rsid w:val="0082201E"/>
    <w:rsid w:val="00827060"/>
    <w:rsid w:val="008464A3"/>
    <w:rsid w:val="0086572A"/>
    <w:rsid w:val="00873F75"/>
    <w:rsid w:val="008A1DFD"/>
    <w:rsid w:val="008A7606"/>
    <w:rsid w:val="00903E06"/>
    <w:rsid w:val="00934573"/>
    <w:rsid w:val="009637AD"/>
    <w:rsid w:val="00974BB7"/>
    <w:rsid w:val="00977218"/>
    <w:rsid w:val="00995400"/>
    <w:rsid w:val="009B1CB7"/>
    <w:rsid w:val="009C4A51"/>
    <w:rsid w:val="009D7F91"/>
    <w:rsid w:val="009E4C08"/>
    <w:rsid w:val="009F7E2E"/>
    <w:rsid w:val="00A20163"/>
    <w:rsid w:val="00A2793A"/>
    <w:rsid w:val="00A41B61"/>
    <w:rsid w:val="00A86B7D"/>
    <w:rsid w:val="00A93310"/>
    <w:rsid w:val="00AA2B26"/>
    <w:rsid w:val="00AB3488"/>
    <w:rsid w:val="00AB60D6"/>
    <w:rsid w:val="00B0116B"/>
    <w:rsid w:val="00B51FBC"/>
    <w:rsid w:val="00B55CB3"/>
    <w:rsid w:val="00B80B7C"/>
    <w:rsid w:val="00B9320B"/>
    <w:rsid w:val="00BA44B9"/>
    <w:rsid w:val="00BA66C3"/>
    <w:rsid w:val="00BB0ED2"/>
    <w:rsid w:val="00BD2670"/>
    <w:rsid w:val="00BE55BC"/>
    <w:rsid w:val="00C16358"/>
    <w:rsid w:val="00C16C8A"/>
    <w:rsid w:val="00C32870"/>
    <w:rsid w:val="00C348B3"/>
    <w:rsid w:val="00C46E74"/>
    <w:rsid w:val="00C64E82"/>
    <w:rsid w:val="00C75EF7"/>
    <w:rsid w:val="00C86D12"/>
    <w:rsid w:val="00C96FC9"/>
    <w:rsid w:val="00CB5F4F"/>
    <w:rsid w:val="00CC6A0F"/>
    <w:rsid w:val="00CD3CA0"/>
    <w:rsid w:val="00D53FE2"/>
    <w:rsid w:val="00DB57CE"/>
    <w:rsid w:val="00E24FB5"/>
    <w:rsid w:val="00E83EEB"/>
    <w:rsid w:val="00EA38A1"/>
    <w:rsid w:val="00EF1818"/>
    <w:rsid w:val="00F03496"/>
    <w:rsid w:val="00F21EF5"/>
    <w:rsid w:val="00F37D22"/>
    <w:rsid w:val="00F4764E"/>
    <w:rsid w:val="00F510D9"/>
    <w:rsid w:val="00F65095"/>
    <w:rsid w:val="00F85078"/>
    <w:rsid w:val="00FA5D68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2013-05-29T09:49:00Z</cp:lastPrinted>
  <dcterms:created xsi:type="dcterms:W3CDTF">2013-05-30T20:03:00Z</dcterms:created>
  <dcterms:modified xsi:type="dcterms:W3CDTF">2013-05-30T20:14:00Z</dcterms:modified>
</cp:coreProperties>
</file>