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DA9" w:rsidRDefault="00AE2DA9" w:rsidP="003A48A3">
      <w:pPr>
        <w:bidi/>
        <w:spacing w:line="480" w:lineRule="auto"/>
        <w:jc w:val="both"/>
        <w:rPr>
          <w:rFonts w:cs="Arabic Transparent"/>
          <w:b/>
          <w:bCs/>
          <w:sz w:val="36"/>
          <w:szCs w:val="36"/>
          <w:rtl/>
          <w:lang w:bidi="ar-MA"/>
        </w:rPr>
      </w:pPr>
    </w:p>
    <w:p w:rsidR="00AE2DA9" w:rsidRDefault="00AE2DA9" w:rsidP="00AE2DA9">
      <w:pPr>
        <w:bidi/>
        <w:spacing w:line="480" w:lineRule="auto"/>
        <w:jc w:val="both"/>
        <w:rPr>
          <w:rFonts w:cs="Arabic Transparent"/>
          <w:b/>
          <w:bCs/>
          <w:sz w:val="36"/>
          <w:szCs w:val="36"/>
          <w:rtl/>
          <w:lang w:bidi="ar-MA"/>
        </w:rPr>
      </w:pPr>
    </w:p>
    <w:p w:rsidR="00AE2DA9" w:rsidRDefault="00AE2DA9" w:rsidP="00AE2DA9">
      <w:pPr>
        <w:bidi/>
        <w:spacing w:line="480" w:lineRule="auto"/>
        <w:jc w:val="both"/>
        <w:rPr>
          <w:rFonts w:cs="Arabic Transparent"/>
          <w:b/>
          <w:bCs/>
          <w:sz w:val="36"/>
          <w:szCs w:val="36"/>
          <w:rtl/>
          <w:lang w:bidi="ar-MA"/>
        </w:rPr>
      </w:pPr>
    </w:p>
    <w:p w:rsidR="0061233E" w:rsidRDefault="0061233E" w:rsidP="00ED11E9">
      <w:pPr>
        <w:bidi/>
        <w:spacing w:line="480" w:lineRule="auto"/>
        <w:jc w:val="center"/>
        <w:rPr>
          <w:rFonts w:asciiTheme="majorBidi" w:hAnsiTheme="majorBidi" w:cstheme="majorBidi"/>
          <w:b/>
          <w:bCs/>
          <w:sz w:val="40"/>
          <w:szCs w:val="40"/>
          <w:rtl/>
          <w:lang w:bidi="ar-MA"/>
        </w:rPr>
      </w:pPr>
    </w:p>
    <w:p w:rsidR="0061233E" w:rsidRDefault="007E5784" w:rsidP="0061233E">
      <w:pPr>
        <w:bidi/>
        <w:spacing w:line="480" w:lineRule="auto"/>
        <w:jc w:val="center"/>
        <w:rPr>
          <w:rFonts w:asciiTheme="majorBidi" w:hAnsiTheme="majorBidi" w:cstheme="majorBidi"/>
          <w:b/>
          <w:bCs/>
          <w:sz w:val="40"/>
          <w:szCs w:val="40"/>
          <w:rtl/>
          <w:lang w:bidi="ar-MA"/>
        </w:rPr>
      </w:pPr>
      <w:r w:rsidRPr="0061233E">
        <w:rPr>
          <w:rFonts w:asciiTheme="majorBidi" w:hAnsiTheme="majorBidi" w:cstheme="majorBidi"/>
          <w:b/>
          <w:bCs/>
          <w:sz w:val="40"/>
          <w:szCs w:val="40"/>
          <w:rtl/>
          <w:lang w:bidi="ar-MA"/>
        </w:rPr>
        <w:t xml:space="preserve">مداخلة السيد أحمد </w:t>
      </w:r>
      <w:r w:rsidR="00ED11E9" w:rsidRPr="0061233E">
        <w:rPr>
          <w:rFonts w:asciiTheme="majorBidi" w:hAnsiTheme="majorBidi" w:cstheme="majorBidi"/>
          <w:b/>
          <w:bCs/>
          <w:sz w:val="40"/>
          <w:szCs w:val="40"/>
          <w:rtl/>
          <w:lang w:bidi="ar-MA"/>
        </w:rPr>
        <w:t>ال</w:t>
      </w:r>
      <w:r w:rsidRPr="0061233E">
        <w:rPr>
          <w:rFonts w:asciiTheme="majorBidi" w:hAnsiTheme="majorBidi" w:cstheme="majorBidi"/>
          <w:b/>
          <w:bCs/>
          <w:sz w:val="40"/>
          <w:szCs w:val="40"/>
          <w:rtl/>
          <w:lang w:bidi="ar-MA"/>
        </w:rPr>
        <w:t>حليم</w:t>
      </w:r>
      <w:r w:rsidR="00AE2DA9" w:rsidRPr="0061233E">
        <w:rPr>
          <w:rFonts w:asciiTheme="majorBidi" w:hAnsiTheme="majorBidi" w:cstheme="majorBidi"/>
          <w:b/>
          <w:bCs/>
          <w:sz w:val="40"/>
          <w:szCs w:val="40"/>
          <w:rtl/>
          <w:lang w:bidi="ar-MA"/>
        </w:rPr>
        <w:t>ي</w:t>
      </w:r>
      <w:r w:rsidRPr="0061233E">
        <w:rPr>
          <w:rFonts w:asciiTheme="majorBidi" w:hAnsiTheme="majorBidi" w:cstheme="majorBidi"/>
          <w:b/>
          <w:bCs/>
          <w:sz w:val="40"/>
          <w:szCs w:val="40"/>
          <w:rtl/>
          <w:lang w:bidi="ar-MA"/>
        </w:rPr>
        <w:t xml:space="preserve"> علمي</w:t>
      </w:r>
      <w:r w:rsidR="002A1F15" w:rsidRPr="0061233E">
        <w:rPr>
          <w:rFonts w:asciiTheme="majorBidi" w:hAnsiTheme="majorBidi" w:cstheme="majorBidi"/>
          <w:b/>
          <w:bCs/>
          <w:sz w:val="40"/>
          <w:szCs w:val="40"/>
          <w:rtl/>
          <w:lang w:bidi="ar-MA"/>
        </w:rPr>
        <w:t xml:space="preserve">، </w:t>
      </w:r>
    </w:p>
    <w:p w:rsidR="0061233E" w:rsidRDefault="002A1F15" w:rsidP="0061233E">
      <w:pPr>
        <w:bidi/>
        <w:spacing w:line="480" w:lineRule="auto"/>
        <w:jc w:val="center"/>
        <w:rPr>
          <w:rFonts w:asciiTheme="majorBidi" w:hAnsiTheme="majorBidi" w:cstheme="majorBidi"/>
          <w:b/>
          <w:bCs/>
          <w:sz w:val="40"/>
          <w:szCs w:val="40"/>
          <w:rtl/>
          <w:lang w:bidi="ar-MA"/>
        </w:rPr>
      </w:pPr>
      <w:r w:rsidRPr="0061233E">
        <w:rPr>
          <w:rFonts w:asciiTheme="majorBidi" w:hAnsiTheme="majorBidi" w:cstheme="majorBidi"/>
          <w:b/>
          <w:bCs/>
          <w:sz w:val="40"/>
          <w:szCs w:val="40"/>
          <w:rtl/>
          <w:lang w:bidi="ar-MA"/>
        </w:rPr>
        <w:t>المن</w:t>
      </w:r>
      <w:r w:rsidR="0061233E">
        <w:rPr>
          <w:rFonts w:asciiTheme="majorBidi" w:hAnsiTheme="majorBidi" w:cstheme="majorBidi" w:hint="cs"/>
          <w:b/>
          <w:bCs/>
          <w:sz w:val="40"/>
          <w:szCs w:val="40"/>
          <w:rtl/>
          <w:lang w:bidi="ar-MA"/>
        </w:rPr>
        <w:t>ـــ</w:t>
      </w:r>
      <w:r w:rsidRPr="0061233E">
        <w:rPr>
          <w:rFonts w:asciiTheme="majorBidi" w:hAnsiTheme="majorBidi" w:cstheme="majorBidi"/>
          <w:b/>
          <w:bCs/>
          <w:sz w:val="40"/>
          <w:szCs w:val="40"/>
          <w:rtl/>
          <w:lang w:bidi="ar-MA"/>
        </w:rPr>
        <w:t>دوب الس</w:t>
      </w:r>
      <w:r w:rsidR="0061233E">
        <w:rPr>
          <w:rFonts w:asciiTheme="majorBidi" w:hAnsiTheme="majorBidi" w:cstheme="majorBidi" w:hint="cs"/>
          <w:b/>
          <w:bCs/>
          <w:sz w:val="40"/>
          <w:szCs w:val="40"/>
          <w:rtl/>
          <w:lang w:bidi="ar-MA"/>
        </w:rPr>
        <w:t>ـــ</w:t>
      </w:r>
      <w:r w:rsidRPr="0061233E">
        <w:rPr>
          <w:rFonts w:asciiTheme="majorBidi" w:hAnsiTheme="majorBidi" w:cstheme="majorBidi"/>
          <w:b/>
          <w:bCs/>
          <w:sz w:val="40"/>
          <w:szCs w:val="40"/>
          <w:rtl/>
          <w:lang w:bidi="ar-MA"/>
        </w:rPr>
        <w:t>امي للتخطي</w:t>
      </w:r>
      <w:r w:rsidR="0061233E">
        <w:rPr>
          <w:rFonts w:asciiTheme="majorBidi" w:hAnsiTheme="majorBidi" w:cstheme="majorBidi" w:hint="cs"/>
          <w:b/>
          <w:bCs/>
          <w:sz w:val="40"/>
          <w:szCs w:val="40"/>
          <w:rtl/>
          <w:lang w:bidi="ar-MA"/>
        </w:rPr>
        <w:t>ــــ</w:t>
      </w:r>
      <w:r w:rsidRPr="0061233E">
        <w:rPr>
          <w:rFonts w:asciiTheme="majorBidi" w:hAnsiTheme="majorBidi" w:cstheme="majorBidi"/>
          <w:b/>
          <w:bCs/>
          <w:sz w:val="40"/>
          <w:szCs w:val="40"/>
          <w:rtl/>
          <w:lang w:bidi="ar-MA"/>
        </w:rPr>
        <w:t>ط</w:t>
      </w:r>
    </w:p>
    <w:p w:rsidR="0061233E" w:rsidRDefault="002A1F15" w:rsidP="0061233E">
      <w:pPr>
        <w:bidi/>
        <w:spacing w:line="480" w:lineRule="auto"/>
        <w:jc w:val="center"/>
        <w:rPr>
          <w:rFonts w:asciiTheme="majorBidi" w:hAnsiTheme="majorBidi" w:cstheme="majorBidi"/>
          <w:b/>
          <w:bCs/>
          <w:sz w:val="40"/>
          <w:szCs w:val="40"/>
          <w:rtl/>
          <w:lang w:bidi="ar-MA"/>
        </w:rPr>
      </w:pPr>
      <w:r w:rsidRPr="0061233E">
        <w:rPr>
          <w:rFonts w:asciiTheme="majorBidi" w:hAnsiTheme="majorBidi" w:cstheme="majorBidi"/>
          <w:b/>
          <w:bCs/>
          <w:sz w:val="40"/>
          <w:szCs w:val="40"/>
          <w:rtl/>
          <w:lang w:bidi="ar-MA"/>
        </w:rPr>
        <w:t xml:space="preserve"> بمناسبة تقديم نتائج </w:t>
      </w:r>
      <w:r w:rsidR="00AE2DA9" w:rsidRPr="0061233E">
        <w:rPr>
          <w:rFonts w:asciiTheme="majorBidi" w:hAnsiTheme="majorBidi" w:cstheme="majorBidi"/>
          <w:b/>
          <w:bCs/>
          <w:sz w:val="40"/>
          <w:szCs w:val="40"/>
          <w:rtl/>
          <w:lang w:bidi="ar-MA"/>
        </w:rPr>
        <w:t>البحث الوطني حول تصور الأ</w:t>
      </w:r>
      <w:r w:rsidRPr="0061233E">
        <w:rPr>
          <w:rFonts w:asciiTheme="majorBidi" w:hAnsiTheme="majorBidi" w:cstheme="majorBidi"/>
          <w:b/>
          <w:bCs/>
          <w:sz w:val="40"/>
          <w:szCs w:val="40"/>
          <w:rtl/>
          <w:lang w:bidi="ar-MA"/>
        </w:rPr>
        <w:t>سر</w:t>
      </w:r>
    </w:p>
    <w:p w:rsidR="0072264B" w:rsidRPr="0061233E" w:rsidRDefault="002A1F15" w:rsidP="0061233E">
      <w:pPr>
        <w:bidi/>
        <w:spacing w:line="480" w:lineRule="auto"/>
        <w:jc w:val="center"/>
        <w:rPr>
          <w:rFonts w:asciiTheme="majorBidi" w:hAnsiTheme="majorBidi" w:cstheme="majorBidi"/>
          <w:b/>
          <w:bCs/>
          <w:sz w:val="40"/>
          <w:szCs w:val="40"/>
          <w:rtl/>
          <w:lang w:bidi="ar-MA"/>
        </w:rPr>
      </w:pPr>
      <w:r w:rsidRPr="0061233E">
        <w:rPr>
          <w:rFonts w:asciiTheme="majorBidi" w:hAnsiTheme="majorBidi" w:cstheme="majorBidi"/>
          <w:b/>
          <w:bCs/>
          <w:sz w:val="40"/>
          <w:szCs w:val="40"/>
          <w:rtl/>
          <w:lang w:bidi="ar-MA"/>
        </w:rPr>
        <w:t xml:space="preserve"> لبعض مرامي الأهداف الرئيسية للتنمية المستدامة</w:t>
      </w:r>
    </w:p>
    <w:p w:rsidR="00AE2DA9" w:rsidRDefault="00AE2DA9" w:rsidP="002A1F15">
      <w:pPr>
        <w:bidi/>
        <w:spacing w:line="480" w:lineRule="auto"/>
        <w:ind w:left="4956" w:firstLine="708"/>
        <w:jc w:val="both"/>
        <w:rPr>
          <w:rFonts w:cs="Arabic Transparent"/>
          <w:b/>
          <w:bCs/>
          <w:sz w:val="36"/>
          <w:szCs w:val="36"/>
          <w:rtl/>
          <w:lang w:bidi="ar-MA"/>
        </w:rPr>
      </w:pPr>
    </w:p>
    <w:p w:rsidR="00932E2B" w:rsidRDefault="00932E2B" w:rsidP="00932E2B">
      <w:pPr>
        <w:bidi/>
        <w:spacing w:line="480" w:lineRule="auto"/>
        <w:jc w:val="center"/>
        <w:rPr>
          <w:rFonts w:ascii="Tahoma" w:hAnsi="Tahoma" w:cs="Tahoma"/>
          <w:b/>
          <w:bCs/>
          <w:sz w:val="36"/>
          <w:szCs w:val="36"/>
          <w:lang w:bidi="ar-MA"/>
        </w:rPr>
      </w:pPr>
    </w:p>
    <w:p w:rsidR="002A1F15" w:rsidRPr="0061233E" w:rsidRDefault="002A1F15" w:rsidP="00932E2B">
      <w:pPr>
        <w:bidi/>
        <w:spacing w:line="480" w:lineRule="auto"/>
        <w:jc w:val="center"/>
        <w:rPr>
          <w:rFonts w:asciiTheme="majorBidi" w:hAnsiTheme="majorBidi" w:cstheme="majorBidi"/>
          <w:b/>
          <w:bCs/>
          <w:sz w:val="30"/>
          <w:szCs w:val="30"/>
          <w:lang w:bidi="ar-MA"/>
        </w:rPr>
      </w:pPr>
      <w:r w:rsidRPr="0061233E">
        <w:rPr>
          <w:rFonts w:asciiTheme="majorBidi" w:hAnsiTheme="majorBidi" w:cstheme="majorBidi" w:hint="cs"/>
          <w:b/>
          <w:bCs/>
          <w:sz w:val="30"/>
          <w:szCs w:val="30"/>
          <w:rtl/>
          <w:lang w:bidi="ar-MA"/>
        </w:rPr>
        <w:t>الرباط</w:t>
      </w:r>
      <w:r w:rsidR="00ED11E9" w:rsidRPr="0061233E">
        <w:rPr>
          <w:rFonts w:asciiTheme="majorBidi" w:hAnsiTheme="majorBidi" w:cstheme="majorBidi" w:hint="cs"/>
          <w:b/>
          <w:bCs/>
          <w:sz w:val="30"/>
          <w:szCs w:val="30"/>
          <w:rtl/>
          <w:lang w:bidi="ar-MA"/>
        </w:rPr>
        <w:t>،</w:t>
      </w:r>
      <w:r w:rsidRPr="0061233E">
        <w:rPr>
          <w:rFonts w:asciiTheme="majorBidi" w:hAnsiTheme="majorBidi" w:cstheme="majorBidi" w:hint="cs"/>
          <w:b/>
          <w:bCs/>
          <w:sz w:val="30"/>
          <w:szCs w:val="30"/>
          <w:rtl/>
          <w:lang w:bidi="ar-MA"/>
        </w:rPr>
        <w:t xml:space="preserve"> في 6 دجنبر 2016</w:t>
      </w:r>
    </w:p>
    <w:p w:rsidR="002A1F15" w:rsidRPr="00AE2DA9" w:rsidRDefault="00C87845" w:rsidP="0061233E">
      <w:pPr>
        <w:jc w:val="right"/>
        <w:rPr>
          <w:rFonts w:cs="Arabic Transparent"/>
          <w:b/>
          <w:bCs/>
          <w:sz w:val="36"/>
          <w:szCs w:val="36"/>
          <w:rtl/>
          <w:lang w:bidi="ar-MA"/>
        </w:rPr>
      </w:pPr>
      <w:r>
        <w:rPr>
          <w:rFonts w:cs="Arabic Transparent"/>
          <w:sz w:val="32"/>
          <w:szCs w:val="32"/>
          <w:rtl/>
          <w:lang w:bidi="ar-MA"/>
        </w:rPr>
        <w:br w:type="page"/>
      </w:r>
      <w:r w:rsidR="0035391F" w:rsidRPr="00AE2DA9">
        <w:rPr>
          <w:rFonts w:cs="Arabic Transparent" w:hint="cs"/>
          <w:sz w:val="36"/>
          <w:szCs w:val="36"/>
          <w:rtl/>
          <w:lang w:bidi="ar-MA"/>
        </w:rPr>
        <w:lastRenderedPageBreak/>
        <w:t xml:space="preserve"> </w:t>
      </w:r>
      <w:r w:rsidR="00AB381C">
        <w:rPr>
          <w:rFonts w:cs="Arabic Transparent" w:hint="cs"/>
          <w:b/>
          <w:bCs/>
          <w:sz w:val="36"/>
          <w:szCs w:val="36"/>
          <w:rtl/>
          <w:lang w:bidi="ar-MA"/>
        </w:rPr>
        <w:t>السيدات والسادة</w:t>
      </w:r>
    </w:p>
    <w:p w:rsidR="002A1F15" w:rsidRDefault="002A1F15" w:rsidP="0066463B">
      <w:pPr>
        <w:bidi/>
        <w:spacing w:line="480" w:lineRule="auto"/>
        <w:ind w:firstLine="708"/>
        <w:jc w:val="both"/>
        <w:rPr>
          <w:rFonts w:cs="Arabic Transparent"/>
          <w:sz w:val="32"/>
          <w:szCs w:val="32"/>
          <w:rtl/>
          <w:lang w:bidi="ar-MA"/>
        </w:rPr>
      </w:pPr>
      <w:r>
        <w:rPr>
          <w:rFonts w:cs="Arabic Transparent" w:hint="cs"/>
          <w:sz w:val="32"/>
          <w:szCs w:val="32"/>
          <w:rtl/>
          <w:lang w:bidi="ar-MA"/>
        </w:rPr>
        <w:t>في الوقت الذي كانت فيه الجمعية العامة للأمم المتحدة، بحضور رؤساء دول وحكومات البلدان الأعضاء، بصدد تقييم مستوى تحقيق أهداف الألفية للتنمية من طرف المجموعة الدولية</w:t>
      </w:r>
      <w:r w:rsidR="0066463B">
        <w:rPr>
          <w:rFonts w:cs="Arabic Transparent" w:hint="cs"/>
          <w:sz w:val="32"/>
          <w:szCs w:val="32"/>
          <w:rtl/>
          <w:lang w:bidi="ar-MA"/>
        </w:rPr>
        <w:t>،</w:t>
      </w:r>
      <w:r w:rsidR="0066463B" w:rsidRPr="0066463B">
        <w:rPr>
          <w:rFonts w:cs="Arabic Transparent" w:hint="cs"/>
          <w:sz w:val="32"/>
          <w:szCs w:val="32"/>
          <w:rtl/>
          <w:lang w:bidi="ar-MA"/>
        </w:rPr>
        <w:t xml:space="preserve"> </w:t>
      </w:r>
      <w:r w:rsidR="0066463B">
        <w:rPr>
          <w:rFonts w:cs="Arabic Transparent" w:hint="cs"/>
          <w:sz w:val="32"/>
          <w:szCs w:val="32"/>
          <w:rtl/>
          <w:lang w:bidi="ar-MA"/>
        </w:rPr>
        <w:t xml:space="preserve">يوم 20 شتنبر 2010، أي 5 سنوات قبل استحقاقها، </w:t>
      </w:r>
      <w:r>
        <w:rPr>
          <w:rFonts w:cs="Arabic Transparent" w:hint="cs"/>
          <w:sz w:val="32"/>
          <w:szCs w:val="32"/>
          <w:rtl/>
          <w:lang w:bidi="ar-MA"/>
        </w:rPr>
        <w:t>نادى صاحب الجلالة ب</w:t>
      </w:r>
      <w:r w:rsidR="00AB381C">
        <w:rPr>
          <w:rFonts w:cs="Arabic Transparent" w:hint="cs"/>
          <w:sz w:val="32"/>
          <w:szCs w:val="32"/>
          <w:rtl/>
          <w:lang w:bidi="ar-MA"/>
        </w:rPr>
        <w:t>ضرورة</w:t>
      </w:r>
      <w:r>
        <w:rPr>
          <w:rFonts w:cs="Arabic Transparent" w:hint="cs"/>
          <w:sz w:val="32"/>
          <w:szCs w:val="32"/>
          <w:rtl/>
          <w:lang w:bidi="ar-MA"/>
        </w:rPr>
        <w:t xml:space="preserve"> </w:t>
      </w:r>
      <w:r w:rsidR="00AB381C">
        <w:rPr>
          <w:rFonts w:cs="Arabic Transparent" w:hint="cs"/>
          <w:sz w:val="32"/>
          <w:szCs w:val="32"/>
          <w:rtl/>
          <w:lang w:bidi="ar-MA"/>
        </w:rPr>
        <w:t>"الانخراط من الآن في</w:t>
      </w:r>
      <w:r w:rsidR="00283061">
        <w:rPr>
          <w:rFonts w:cs="Arabic Transparent" w:hint="cs"/>
          <w:sz w:val="32"/>
          <w:szCs w:val="32"/>
          <w:rtl/>
          <w:lang w:bidi="ar-MA"/>
        </w:rPr>
        <w:t xml:space="preserve"> تفكير</w:t>
      </w:r>
      <w:r w:rsidR="00AB381C">
        <w:rPr>
          <w:rFonts w:cs="Arabic Transparent" w:hint="cs"/>
          <w:sz w:val="32"/>
          <w:szCs w:val="32"/>
          <w:rtl/>
          <w:lang w:bidi="ar-MA"/>
        </w:rPr>
        <w:t xml:space="preserve"> استشرافي وعمل استباقي لما بعد سنة 2015"</w:t>
      </w:r>
      <w:r w:rsidR="00E33FB7">
        <w:rPr>
          <w:rFonts w:cs="Arabic Transparent" w:hint="cs"/>
          <w:sz w:val="32"/>
          <w:szCs w:val="32"/>
          <w:rtl/>
          <w:lang w:bidi="ar-MA"/>
        </w:rPr>
        <w:t>.</w:t>
      </w:r>
      <w:r>
        <w:rPr>
          <w:rFonts w:cs="Arabic Transparent" w:hint="cs"/>
          <w:sz w:val="32"/>
          <w:szCs w:val="32"/>
          <w:rtl/>
          <w:lang w:bidi="ar-MA"/>
        </w:rPr>
        <w:t xml:space="preserve"> ولهذه الغاية دعا صاحب الجلالة</w:t>
      </w:r>
      <w:r w:rsidR="009107EC">
        <w:rPr>
          <w:rFonts w:cs="Arabic Transparent" w:hint="cs"/>
          <w:sz w:val="32"/>
          <w:szCs w:val="32"/>
          <w:rtl/>
          <w:lang w:bidi="ar-MA"/>
        </w:rPr>
        <w:t>،</w:t>
      </w:r>
      <w:r>
        <w:rPr>
          <w:rFonts w:cs="Arabic Transparent" w:hint="cs"/>
          <w:sz w:val="32"/>
          <w:szCs w:val="32"/>
          <w:rtl/>
          <w:lang w:bidi="ar-MA"/>
        </w:rPr>
        <w:t xml:space="preserve"> استباق</w:t>
      </w:r>
      <w:r w:rsidR="00283061">
        <w:rPr>
          <w:rFonts w:cs="Arabic Transparent" w:hint="cs"/>
          <w:sz w:val="32"/>
          <w:szCs w:val="32"/>
          <w:rtl/>
          <w:lang w:bidi="ar-MA"/>
        </w:rPr>
        <w:t>ا</w:t>
      </w:r>
      <w:r w:rsidR="00AB381C">
        <w:rPr>
          <w:rFonts w:cs="Arabic Transparent" w:hint="cs"/>
          <w:sz w:val="32"/>
          <w:szCs w:val="32"/>
          <w:rtl/>
          <w:lang w:bidi="ar-MA"/>
        </w:rPr>
        <w:t xml:space="preserve"> منه </w:t>
      </w:r>
      <w:r>
        <w:rPr>
          <w:rFonts w:cs="Arabic Transparent" w:hint="cs"/>
          <w:sz w:val="32"/>
          <w:szCs w:val="32"/>
          <w:rtl/>
          <w:lang w:bidi="ar-MA"/>
        </w:rPr>
        <w:t xml:space="preserve"> لما أسماه " التحديات الجديدة </w:t>
      </w:r>
      <w:r w:rsidR="00AB381C">
        <w:rPr>
          <w:rFonts w:cs="Arabic Transparent" w:hint="cs"/>
          <w:sz w:val="32"/>
          <w:szCs w:val="32"/>
          <w:rtl/>
          <w:lang w:bidi="ar-MA"/>
        </w:rPr>
        <w:t>المقبلة</w:t>
      </w:r>
      <w:r>
        <w:rPr>
          <w:rFonts w:cs="Arabic Transparent" w:hint="cs"/>
          <w:sz w:val="32"/>
          <w:szCs w:val="32"/>
          <w:rtl/>
          <w:lang w:bidi="ar-MA"/>
        </w:rPr>
        <w:t xml:space="preserve">" إلى </w:t>
      </w:r>
      <w:r w:rsidR="00E33FB7">
        <w:rPr>
          <w:rFonts w:cs="Arabic Transparent" w:hint="cs"/>
          <w:sz w:val="32"/>
          <w:szCs w:val="32"/>
          <w:rtl/>
          <w:lang w:bidi="ar-MA"/>
        </w:rPr>
        <w:t>"</w:t>
      </w:r>
      <w:r>
        <w:rPr>
          <w:rFonts w:cs="Arabic Transparent" w:hint="cs"/>
          <w:sz w:val="32"/>
          <w:szCs w:val="32"/>
          <w:rtl/>
          <w:lang w:bidi="ar-MA"/>
        </w:rPr>
        <w:t xml:space="preserve">العمل </w:t>
      </w:r>
      <w:r w:rsidR="00AB381C">
        <w:rPr>
          <w:rFonts w:cs="Arabic Transparent" w:hint="cs"/>
          <w:sz w:val="32"/>
          <w:szCs w:val="32"/>
          <w:rtl/>
          <w:lang w:bidi="ar-MA"/>
        </w:rPr>
        <w:t>الجماعي</w:t>
      </w:r>
      <w:r>
        <w:rPr>
          <w:rFonts w:cs="Arabic Transparent" w:hint="cs"/>
          <w:sz w:val="32"/>
          <w:szCs w:val="32"/>
          <w:rtl/>
          <w:lang w:bidi="ar-MA"/>
        </w:rPr>
        <w:t xml:space="preserve"> </w:t>
      </w:r>
      <w:r w:rsidR="00AB381C">
        <w:rPr>
          <w:rFonts w:cs="Arabic Transparent" w:hint="cs"/>
          <w:sz w:val="32"/>
          <w:szCs w:val="32"/>
          <w:rtl/>
          <w:lang w:bidi="ar-MA"/>
        </w:rPr>
        <w:t>الهادف لت</w:t>
      </w:r>
      <w:r w:rsidR="00283061">
        <w:rPr>
          <w:rFonts w:cs="Arabic Transparent" w:hint="cs"/>
          <w:sz w:val="32"/>
          <w:szCs w:val="32"/>
          <w:rtl/>
          <w:lang w:bidi="ar-MA"/>
        </w:rPr>
        <w:t>وطيد</w:t>
      </w:r>
      <w:r>
        <w:rPr>
          <w:rFonts w:cs="Arabic Transparent" w:hint="cs"/>
          <w:sz w:val="32"/>
          <w:szCs w:val="32"/>
          <w:rtl/>
          <w:lang w:bidi="ar-MA"/>
        </w:rPr>
        <w:t xml:space="preserve"> نموذج تنموي </w:t>
      </w:r>
      <w:r w:rsidR="00AB381C">
        <w:rPr>
          <w:rFonts w:cs="Arabic Transparent" w:hint="cs"/>
          <w:sz w:val="32"/>
          <w:szCs w:val="32"/>
          <w:rtl/>
          <w:lang w:bidi="ar-MA"/>
        </w:rPr>
        <w:t>بشري</w:t>
      </w:r>
      <w:r>
        <w:rPr>
          <w:rFonts w:cs="Arabic Transparent" w:hint="cs"/>
          <w:sz w:val="32"/>
          <w:szCs w:val="32"/>
          <w:rtl/>
          <w:lang w:bidi="ar-MA"/>
        </w:rPr>
        <w:t xml:space="preserve"> ومستدام</w:t>
      </w:r>
      <w:r w:rsidR="00283061">
        <w:rPr>
          <w:rFonts w:cs="Arabic Transparent" w:hint="cs"/>
          <w:sz w:val="32"/>
          <w:szCs w:val="32"/>
          <w:rtl/>
          <w:lang w:bidi="ar-MA"/>
        </w:rPr>
        <w:t>، تضامني و</w:t>
      </w:r>
      <w:r w:rsidR="00AB381C">
        <w:rPr>
          <w:rFonts w:cs="Arabic Transparent" w:hint="cs"/>
          <w:sz w:val="32"/>
          <w:szCs w:val="32"/>
          <w:rtl/>
          <w:lang w:bidi="ar-MA"/>
        </w:rPr>
        <w:t>متناسق</w:t>
      </w:r>
      <w:r>
        <w:rPr>
          <w:rFonts w:cs="Arabic Transparent" w:hint="cs"/>
          <w:sz w:val="32"/>
          <w:szCs w:val="32"/>
          <w:rtl/>
          <w:lang w:bidi="ar-MA"/>
        </w:rPr>
        <w:t>".</w:t>
      </w:r>
    </w:p>
    <w:p w:rsidR="002A1F15" w:rsidRPr="00F144DD" w:rsidRDefault="00BC4B5B" w:rsidP="005E73FC">
      <w:pPr>
        <w:bidi/>
        <w:spacing w:line="480" w:lineRule="auto"/>
        <w:ind w:firstLine="708"/>
        <w:jc w:val="both"/>
        <w:rPr>
          <w:rFonts w:cs="Arabic Transparent"/>
          <w:sz w:val="32"/>
          <w:szCs w:val="32"/>
          <w:rtl/>
          <w:lang w:bidi="ar-MA"/>
        </w:rPr>
      </w:pPr>
      <w:r>
        <w:rPr>
          <w:rFonts w:cs="Arabic Transparent" w:hint="cs"/>
          <w:sz w:val="32"/>
          <w:szCs w:val="32"/>
          <w:rtl/>
          <w:lang w:bidi="ar-MA"/>
        </w:rPr>
        <w:t>ومنذ ذلك الحين، قامت هيأة الأ</w:t>
      </w:r>
      <w:r w:rsidR="005E73FC">
        <w:rPr>
          <w:rFonts w:cs="Arabic Transparent" w:hint="cs"/>
          <w:sz w:val="32"/>
          <w:szCs w:val="32"/>
          <w:rtl/>
          <w:lang w:bidi="ar-MA"/>
        </w:rPr>
        <w:t>مم المتحدة والبلدان الأعضاء بها</w:t>
      </w:r>
      <w:r>
        <w:rPr>
          <w:rFonts w:cs="Arabic Transparent" w:hint="cs"/>
          <w:sz w:val="32"/>
          <w:szCs w:val="32"/>
          <w:rtl/>
          <w:lang w:bidi="ar-MA"/>
        </w:rPr>
        <w:t xml:space="preserve"> وعلى مختلف المستويات الوطنية والجهوية</w:t>
      </w:r>
      <w:r w:rsidR="005E73FC">
        <w:rPr>
          <w:rFonts w:cs="Arabic Transparent" w:hint="cs"/>
          <w:sz w:val="32"/>
          <w:szCs w:val="32"/>
          <w:rtl/>
          <w:lang w:bidi="ar-MA"/>
        </w:rPr>
        <w:t>،</w:t>
      </w:r>
      <w:r>
        <w:rPr>
          <w:rFonts w:cs="Arabic Transparent" w:hint="cs"/>
          <w:sz w:val="32"/>
          <w:szCs w:val="32"/>
          <w:rtl/>
          <w:lang w:bidi="ar-MA"/>
        </w:rPr>
        <w:t xml:space="preserve"> </w:t>
      </w:r>
      <w:r w:rsidR="002A1F15">
        <w:rPr>
          <w:rFonts w:cs="Arabic Transparent" w:hint="cs"/>
          <w:sz w:val="32"/>
          <w:szCs w:val="32"/>
          <w:rtl/>
          <w:lang w:bidi="ar-MA"/>
        </w:rPr>
        <w:t xml:space="preserve">بتعبئة الخبرة المتاحة وبتنظيم استشارات متعددة للمواطنين </w:t>
      </w:r>
      <w:r>
        <w:rPr>
          <w:rFonts w:cs="Arabic Transparent" w:hint="cs"/>
          <w:sz w:val="32"/>
          <w:szCs w:val="32"/>
          <w:rtl/>
          <w:lang w:bidi="ar-MA"/>
        </w:rPr>
        <w:t>والأكادميين ولفاعلي</w:t>
      </w:r>
      <w:r w:rsidR="002A1F15">
        <w:rPr>
          <w:rFonts w:cs="Arabic Transparent" w:hint="cs"/>
          <w:sz w:val="32"/>
          <w:szCs w:val="32"/>
          <w:rtl/>
          <w:lang w:bidi="ar-MA"/>
        </w:rPr>
        <w:t xml:space="preserve"> المجتمع المدني من أجل </w:t>
      </w:r>
      <w:r>
        <w:rPr>
          <w:rFonts w:cs="Arabic Transparent" w:hint="cs"/>
          <w:sz w:val="32"/>
          <w:szCs w:val="32"/>
          <w:rtl/>
          <w:lang w:bidi="ar-MA"/>
        </w:rPr>
        <w:t xml:space="preserve">العمل، وفق مقاربة تشاركية، على تقييم مفصل </w:t>
      </w:r>
      <w:r w:rsidR="00010B59">
        <w:rPr>
          <w:rFonts w:cs="Arabic Transparent" w:hint="cs"/>
          <w:sz w:val="32"/>
          <w:szCs w:val="32"/>
          <w:rtl/>
          <w:lang w:bidi="ar-MA"/>
        </w:rPr>
        <w:t>ل</w:t>
      </w:r>
      <w:r w:rsidR="00647DF6" w:rsidRPr="00010B59">
        <w:rPr>
          <w:rFonts w:cs="Arabic Transparent" w:hint="cs"/>
          <w:sz w:val="32"/>
          <w:szCs w:val="32"/>
          <w:rtl/>
          <w:lang w:bidi="ar-MA"/>
        </w:rPr>
        <w:t>مكت</w:t>
      </w:r>
      <w:r w:rsidR="00010B59" w:rsidRPr="00010B59">
        <w:rPr>
          <w:rFonts w:cs="Arabic Transparent" w:hint="cs"/>
          <w:sz w:val="32"/>
          <w:szCs w:val="32"/>
          <w:rtl/>
          <w:lang w:bidi="ar-MA"/>
        </w:rPr>
        <w:t>سب</w:t>
      </w:r>
      <w:r w:rsidR="00647DF6" w:rsidRPr="00010B59">
        <w:rPr>
          <w:rFonts w:cs="Arabic Transparent" w:hint="cs"/>
          <w:sz w:val="32"/>
          <w:szCs w:val="32"/>
          <w:rtl/>
          <w:lang w:bidi="ar-MA"/>
        </w:rPr>
        <w:t xml:space="preserve">ات أهدف الألفية للتنمية وتحليل التحديات المستقبلية مع الطموح للمساهمة </w:t>
      </w:r>
      <w:r w:rsidR="00F144DD">
        <w:rPr>
          <w:rFonts w:cs="Arabic Transparent" w:hint="cs"/>
          <w:sz w:val="32"/>
          <w:szCs w:val="32"/>
          <w:rtl/>
          <w:lang w:bidi="ar-MA"/>
        </w:rPr>
        <w:t xml:space="preserve">في </w:t>
      </w:r>
      <w:r w:rsidR="002A1F15" w:rsidRPr="00F144DD">
        <w:rPr>
          <w:rFonts w:cs="Arabic Transparent" w:hint="cs"/>
          <w:sz w:val="32"/>
          <w:szCs w:val="32"/>
          <w:rtl/>
          <w:lang w:bidi="ar-MA"/>
        </w:rPr>
        <w:t xml:space="preserve">رسم الخطوط العريضة لهذا النموذج التنموي وتحديد الشروط السياسية </w:t>
      </w:r>
      <w:r w:rsidR="00B93593" w:rsidRPr="00F144DD">
        <w:rPr>
          <w:rFonts w:cs="Arabic Transparent" w:hint="cs"/>
          <w:sz w:val="32"/>
          <w:szCs w:val="32"/>
          <w:rtl/>
          <w:lang w:bidi="ar-MA"/>
        </w:rPr>
        <w:t>و</w:t>
      </w:r>
      <w:r w:rsidR="002A1F15" w:rsidRPr="00F144DD">
        <w:rPr>
          <w:rFonts w:cs="Arabic Transparent" w:hint="cs"/>
          <w:sz w:val="32"/>
          <w:szCs w:val="32"/>
          <w:rtl/>
          <w:lang w:bidi="ar-MA"/>
        </w:rPr>
        <w:t xml:space="preserve">المجتمعية المسبقة لتطويره وتحديد مستوى النتائج </w:t>
      </w:r>
      <w:r w:rsidR="00647DF6" w:rsidRPr="00F144DD">
        <w:rPr>
          <w:rFonts w:cs="Arabic Transparent" w:hint="cs"/>
          <w:sz w:val="32"/>
          <w:szCs w:val="32"/>
          <w:rtl/>
          <w:lang w:bidi="ar-MA"/>
        </w:rPr>
        <w:t>المنتظرة</w:t>
      </w:r>
      <w:r w:rsidR="002A1F15" w:rsidRPr="00F144DD">
        <w:rPr>
          <w:rFonts w:cs="Arabic Transparent" w:hint="cs"/>
          <w:sz w:val="32"/>
          <w:szCs w:val="32"/>
          <w:rtl/>
          <w:lang w:bidi="ar-MA"/>
        </w:rPr>
        <w:t xml:space="preserve"> في م</w:t>
      </w:r>
      <w:r w:rsidR="00AE2DA9" w:rsidRPr="00F144DD">
        <w:rPr>
          <w:rFonts w:cs="Arabic Transparent" w:hint="cs"/>
          <w:sz w:val="32"/>
          <w:szCs w:val="32"/>
          <w:rtl/>
          <w:lang w:bidi="ar-MA"/>
        </w:rPr>
        <w:t>ي</w:t>
      </w:r>
      <w:r w:rsidR="002A1F15" w:rsidRPr="00F144DD">
        <w:rPr>
          <w:rFonts w:cs="Arabic Transparent" w:hint="cs"/>
          <w:sz w:val="32"/>
          <w:szCs w:val="32"/>
          <w:rtl/>
          <w:lang w:bidi="ar-MA"/>
        </w:rPr>
        <w:t>ادين النمو الاقتصادي والعيش الكريم وجودة البيئة وشمولية القيم.</w:t>
      </w:r>
    </w:p>
    <w:p w:rsidR="002A1F15" w:rsidRDefault="008845BD" w:rsidP="00266142">
      <w:pPr>
        <w:bidi/>
        <w:spacing w:line="480" w:lineRule="auto"/>
        <w:ind w:firstLine="708"/>
        <w:jc w:val="both"/>
        <w:rPr>
          <w:rFonts w:cs="Arabic Transparent"/>
          <w:sz w:val="32"/>
          <w:szCs w:val="32"/>
          <w:rtl/>
          <w:lang w:bidi="ar-MA"/>
        </w:rPr>
      </w:pPr>
      <w:r>
        <w:rPr>
          <w:rFonts w:cs="Arabic Transparent" w:hint="cs"/>
          <w:sz w:val="32"/>
          <w:szCs w:val="32"/>
          <w:rtl/>
          <w:lang w:bidi="ar-MA"/>
        </w:rPr>
        <w:t>وقد</w:t>
      </w:r>
      <w:r w:rsidR="00572945">
        <w:rPr>
          <w:rFonts w:cs="Arabic Transparent" w:hint="cs"/>
          <w:sz w:val="32"/>
          <w:szCs w:val="32"/>
          <w:rtl/>
          <w:lang w:bidi="ar-MA"/>
        </w:rPr>
        <w:t xml:space="preserve"> تم </w:t>
      </w:r>
      <w:r>
        <w:rPr>
          <w:rFonts w:cs="Arabic Transparent" w:hint="cs"/>
          <w:sz w:val="32"/>
          <w:szCs w:val="32"/>
          <w:rtl/>
          <w:lang w:bidi="ar-MA"/>
        </w:rPr>
        <w:t xml:space="preserve"> تتو</w:t>
      </w:r>
      <w:r w:rsidR="00572945">
        <w:rPr>
          <w:rFonts w:cs="Arabic Transparent" w:hint="cs"/>
          <w:sz w:val="32"/>
          <w:szCs w:val="32"/>
          <w:rtl/>
          <w:lang w:bidi="ar-MA"/>
        </w:rPr>
        <w:t>ي</w:t>
      </w:r>
      <w:r>
        <w:rPr>
          <w:rFonts w:cs="Arabic Transparent" w:hint="cs"/>
          <w:sz w:val="32"/>
          <w:szCs w:val="32"/>
          <w:rtl/>
          <w:lang w:bidi="ar-MA"/>
        </w:rPr>
        <w:t>ج هذا المسلسل</w:t>
      </w:r>
      <w:r w:rsidR="00647DF6">
        <w:rPr>
          <w:rFonts w:cs="Arabic Transparent" w:hint="cs"/>
          <w:sz w:val="32"/>
          <w:szCs w:val="32"/>
          <w:rtl/>
          <w:lang w:bidi="ar-MA"/>
        </w:rPr>
        <w:t xml:space="preserve"> التعبوي على مختلف المعارف والتجارب </w:t>
      </w:r>
      <w:r>
        <w:rPr>
          <w:rFonts w:cs="Arabic Transparent" w:hint="cs"/>
          <w:sz w:val="32"/>
          <w:szCs w:val="32"/>
          <w:rtl/>
          <w:lang w:bidi="ar-MA"/>
        </w:rPr>
        <w:t xml:space="preserve">الذي ساهمت فيه بلادنا </w:t>
      </w:r>
      <w:r w:rsidR="00647DF6">
        <w:rPr>
          <w:rFonts w:cs="Arabic Transparent" w:hint="cs"/>
          <w:sz w:val="32"/>
          <w:szCs w:val="32"/>
          <w:rtl/>
          <w:lang w:bidi="ar-MA"/>
        </w:rPr>
        <w:t xml:space="preserve">ومؤسستنا </w:t>
      </w:r>
      <w:r>
        <w:rPr>
          <w:rFonts w:cs="Arabic Transparent" w:hint="cs"/>
          <w:sz w:val="32"/>
          <w:szCs w:val="32"/>
          <w:rtl/>
          <w:lang w:bidi="ar-MA"/>
        </w:rPr>
        <w:t xml:space="preserve">بشكل حيوي، </w:t>
      </w:r>
      <w:r w:rsidR="00AE2DA9">
        <w:rPr>
          <w:rFonts w:cs="Arabic Transparent" w:hint="cs"/>
          <w:sz w:val="32"/>
          <w:szCs w:val="32"/>
          <w:rtl/>
          <w:lang w:bidi="ar-MA"/>
        </w:rPr>
        <w:t>باعتماد الج</w:t>
      </w:r>
      <w:r>
        <w:rPr>
          <w:rFonts w:cs="Arabic Transparent" w:hint="cs"/>
          <w:sz w:val="32"/>
          <w:szCs w:val="32"/>
          <w:rtl/>
          <w:lang w:bidi="ar-MA"/>
        </w:rPr>
        <w:t>معية العامة للأمم المتحدة للتقرير "</w:t>
      </w:r>
      <w:r w:rsidRPr="005E73FC">
        <w:rPr>
          <w:rFonts w:cs="Arabic Transparent" w:hint="cs"/>
          <w:b/>
          <w:bCs/>
          <w:sz w:val="32"/>
          <w:szCs w:val="32"/>
          <w:rtl/>
          <w:lang w:bidi="ar-MA"/>
        </w:rPr>
        <w:t>تحويل عالمنا: خطة التنمية المستدامة</w:t>
      </w:r>
      <w:r>
        <w:rPr>
          <w:rFonts w:cs="Arabic Transparent" w:hint="cs"/>
          <w:sz w:val="32"/>
          <w:szCs w:val="32"/>
          <w:rtl/>
          <w:lang w:bidi="ar-MA"/>
        </w:rPr>
        <w:t xml:space="preserve"> 2030" الذي</w:t>
      </w:r>
      <w:r w:rsidR="00647DF6">
        <w:rPr>
          <w:rFonts w:cs="Arabic Transparent" w:hint="cs"/>
          <w:sz w:val="32"/>
          <w:szCs w:val="32"/>
          <w:rtl/>
          <w:lang w:bidi="ar-MA"/>
        </w:rPr>
        <w:t xml:space="preserve"> أسس للخطة الدولية الجديدة للتنمية الذي</w:t>
      </w:r>
      <w:r w:rsidR="001C3BF3">
        <w:rPr>
          <w:rFonts w:cs="Arabic Transparent" w:hint="cs"/>
          <w:sz w:val="32"/>
          <w:szCs w:val="32"/>
          <w:rtl/>
          <w:lang w:bidi="ar-MA"/>
        </w:rPr>
        <w:t xml:space="preserve"> </w:t>
      </w:r>
      <w:r>
        <w:rPr>
          <w:rFonts w:cs="Arabic Transparent" w:hint="cs"/>
          <w:sz w:val="32"/>
          <w:szCs w:val="32"/>
          <w:rtl/>
          <w:lang w:bidi="ar-MA"/>
        </w:rPr>
        <w:lastRenderedPageBreak/>
        <w:t xml:space="preserve">التزمت </w:t>
      </w:r>
      <w:r w:rsidR="001C3BF3">
        <w:rPr>
          <w:rFonts w:cs="Arabic Transparent" w:hint="cs"/>
          <w:sz w:val="32"/>
          <w:szCs w:val="32"/>
          <w:rtl/>
          <w:lang w:bidi="ar-MA"/>
        </w:rPr>
        <w:t>المملكة المغربية</w:t>
      </w:r>
      <w:r w:rsidR="0060763B">
        <w:rPr>
          <w:rFonts w:cs="Arabic Transparent" w:hint="cs"/>
          <w:sz w:val="32"/>
          <w:szCs w:val="32"/>
          <w:rtl/>
          <w:lang w:bidi="ar-MA"/>
        </w:rPr>
        <w:t>،</w:t>
      </w:r>
      <w:r>
        <w:rPr>
          <w:rFonts w:cs="Arabic Transparent" w:hint="cs"/>
          <w:sz w:val="32"/>
          <w:szCs w:val="32"/>
          <w:rtl/>
          <w:lang w:bidi="ar-MA"/>
        </w:rPr>
        <w:t xml:space="preserve"> على غرار المجمو</w:t>
      </w:r>
      <w:r w:rsidR="00647DF6">
        <w:rPr>
          <w:rFonts w:cs="Arabic Transparent" w:hint="cs"/>
          <w:sz w:val="32"/>
          <w:szCs w:val="32"/>
          <w:rtl/>
          <w:lang w:bidi="ar-MA"/>
        </w:rPr>
        <w:t>عة الدولية، بتحقيق توصياته في غض</w:t>
      </w:r>
      <w:r>
        <w:rPr>
          <w:rFonts w:cs="Arabic Transparent" w:hint="cs"/>
          <w:sz w:val="32"/>
          <w:szCs w:val="32"/>
          <w:rtl/>
          <w:lang w:bidi="ar-MA"/>
        </w:rPr>
        <w:t>ون الخمس</w:t>
      </w:r>
      <w:r w:rsidR="003F767C">
        <w:rPr>
          <w:rFonts w:cs="Arabic Transparent" w:hint="cs"/>
          <w:sz w:val="32"/>
          <w:szCs w:val="32"/>
          <w:rtl/>
          <w:lang w:bidi="ar-MA"/>
        </w:rPr>
        <w:t>ة</w:t>
      </w:r>
      <w:r>
        <w:rPr>
          <w:rFonts w:cs="Arabic Transparent" w:hint="cs"/>
          <w:sz w:val="32"/>
          <w:szCs w:val="32"/>
          <w:rtl/>
          <w:lang w:bidi="ar-MA"/>
        </w:rPr>
        <w:t xml:space="preserve"> عشر سنة القادمة.</w:t>
      </w:r>
    </w:p>
    <w:p w:rsidR="008845BD" w:rsidRDefault="0060763B" w:rsidP="00266142">
      <w:pPr>
        <w:bidi/>
        <w:spacing w:line="480" w:lineRule="auto"/>
        <w:ind w:firstLine="708"/>
        <w:jc w:val="both"/>
        <w:rPr>
          <w:rFonts w:cs="Arabic Transparent"/>
          <w:sz w:val="32"/>
          <w:szCs w:val="32"/>
          <w:rtl/>
          <w:lang w:bidi="ar-MA"/>
        </w:rPr>
      </w:pPr>
      <w:r>
        <w:rPr>
          <w:rFonts w:cs="Arabic Transparent" w:hint="cs"/>
          <w:sz w:val="32"/>
          <w:szCs w:val="32"/>
          <w:rtl/>
          <w:lang w:bidi="ar-MA"/>
        </w:rPr>
        <w:t>و</w:t>
      </w:r>
      <w:r w:rsidR="008845BD">
        <w:rPr>
          <w:rFonts w:cs="Arabic Transparent" w:hint="cs"/>
          <w:sz w:val="32"/>
          <w:szCs w:val="32"/>
          <w:rtl/>
          <w:lang w:bidi="ar-MA"/>
        </w:rPr>
        <w:t xml:space="preserve">بحكم </w:t>
      </w:r>
      <w:r w:rsidR="00647DF6">
        <w:rPr>
          <w:rFonts w:cs="Arabic Transparent" w:hint="cs"/>
          <w:sz w:val="32"/>
          <w:szCs w:val="32"/>
          <w:rtl/>
          <w:lang w:bidi="ar-MA"/>
        </w:rPr>
        <w:t>ال</w:t>
      </w:r>
      <w:r w:rsidR="008845BD">
        <w:rPr>
          <w:rFonts w:cs="Arabic Transparent" w:hint="cs"/>
          <w:sz w:val="32"/>
          <w:szCs w:val="32"/>
          <w:rtl/>
          <w:lang w:bidi="ar-MA"/>
        </w:rPr>
        <w:t>مق</w:t>
      </w:r>
      <w:r w:rsidR="00647DF6">
        <w:rPr>
          <w:rFonts w:cs="Arabic Transparent" w:hint="cs"/>
          <w:sz w:val="32"/>
          <w:szCs w:val="32"/>
          <w:rtl/>
          <w:lang w:bidi="ar-MA"/>
        </w:rPr>
        <w:t>اربة</w:t>
      </w:r>
      <w:r w:rsidR="008845BD">
        <w:rPr>
          <w:rFonts w:cs="Arabic Transparent" w:hint="cs"/>
          <w:sz w:val="32"/>
          <w:szCs w:val="32"/>
          <w:rtl/>
          <w:lang w:bidi="ar-MA"/>
        </w:rPr>
        <w:t xml:space="preserve"> المفاهيمية </w:t>
      </w:r>
      <w:r w:rsidR="00266142">
        <w:rPr>
          <w:rFonts w:cs="Arabic Transparent" w:hint="cs"/>
          <w:sz w:val="32"/>
          <w:szCs w:val="32"/>
          <w:rtl/>
          <w:lang w:bidi="ar-MA"/>
        </w:rPr>
        <w:t>في الخطة لتحديد</w:t>
      </w:r>
      <w:r w:rsidR="00647DF6">
        <w:rPr>
          <w:rFonts w:cs="Arabic Transparent" w:hint="cs"/>
          <w:sz w:val="32"/>
          <w:szCs w:val="32"/>
          <w:rtl/>
          <w:lang w:bidi="ar-MA"/>
        </w:rPr>
        <w:t xml:space="preserve"> الأهداف</w:t>
      </w:r>
      <w:r w:rsidR="008845BD">
        <w:rPr>
          <w:rFonts w:cs="Arabic Transparent" w:hint="cs"/>
          <w:sz w:val="32"/>
          <w:szCs w:val="32"/>
          <w:rtl/>
          <w:lang w:bidi="ar-MA"/>
        </w:rPr>
        <w:t xml:space="preserve"> السبعة عشر والمرامي المائة وتسعة وستون التي تتبناها،</w:t>
      </w:r>
      <w:r w:rsidR="00572945">
        <w:rPr>
          <w:rFonts w:cs="Arabic Transparent" w:hint="cs"/>
          <w:sz w:val="32"/>
          <w:szCs w:val="32"/>
          <w:rtl/>
          <w:lang w:bidi="ar-MA"/>
        </w:rPr>
        <w:t xml:space="preserve"> </w:t>
      </w:r>
      <w:r w:rsidR="00C71F6A">
        <w:rPr>
          <w:rFonts w:cs="Arabic Transparent" w:hint="cs"/>
          <w:sz w:val="32"/>
          <w:szCs w:val="32"/>
          <w:rtl/>
          <w:lang w:bidi="ar-MA"/>
        </w:rPr>
        <w:t>والمنهجية الإجرائية في تحقيقها،</w:t>
      </w:r>
      <w:r w:rsidR="00D33DEC">
        <w:rPr>
          <w:rFonts w:cs="Arabic Transparent" w:hint="cs"/>
          <w:sz w:val="32"/>
          <w:szCs w:val="32"/>
          <w:rtl/>
          <w:lang w:bidi="ar-MA"/>
        </w:rPr>
        <w:t xml:space="preserve">تختلف هذه الأخيرة </w:t>
      </w:r>
      <w:r w:rsidR="008845BD">
        <w:rPr>
          <w:rFonts w:cs="Arabic Transparent" w:hint="cs"/>
          <w:sz w:val="32"/>
          <w:szCs w:val="32"/>
          <w:rtl/>
          <w:lang w:bidi="ar-MA"/>
        </w:rPr>
        <w:t>بشكل  جوهري، عن</w:t>
      </w:r>
      <w:r w:rsidR="001C3BF3">
        <w:rPr>
          <w:rFonts w:cs="Arabic Transparent" w:hint="cs"/>
          <w:sz w:val="32"/>
          <w:szCs w:val="32"/>
          <w:rtl/>
          <w:lang w:bidi="ar-MA"/>
        </w:rPr>
        <w:t xml:space="preserve"> أهداف الألفية  للتنمية المعتمدة</w:t>
      </w:r>
      <w:r w:rsidR="008845BD">
        <w:rPr>
          <w:rFonts w:cs="Arabic Transparent" w:hint="cs"/>
          <w:sz w:val="32"/>
          <w:szCs w:val="32"/>
          <w:rtl/>
          <w:lang w:bidi="ar-MA"/>
        </w:rPr>
        <w:t xml:space="preserve"> مع مطلع القرن</w:t>
      </w:r>
      <w:r w:rsidR="001C3BF3">
        <w:rPr>
          <w:rFonts w:cs="Arabic Transparent" w:hint="cs"/>
          <w:sz w:val="32"/>
          <w:szCs w:val="32"/>
          <w:rtl/>
          <w:lang w:bidi="ar-MA"/>
        </w:rPr>
        <w:t xml:space="preserve"> ولو أنها تدمج البعض منها التي لم يتم تحقيقها في 2015.</w:t>
      </w:r>
    </w:p>
    <w:p w:rsidR="0049456B" w:rsidRDefault="001C3BF3" w:rsidP="00D33DEC">
      <w:pPr>
        <w:bidi/>
        <w:spacing w:line="480" w:lineRule="auto"/>
        <w:ind w:firstLine="708"/>
        <w:jc w:val="both"/>
        <w:rPr>
          <w:rFonts w:cs="Arabic Transparent"/>
          <w:sz w:val="32"/>
          <w:szCs w:val="32"/>
          <w:rtl/>
          <w:lang w:bidi="ar-MA"/>
        </w:rPr>
      </w:pPr>
      <w:r>
        <w:rPr>
          <w:rFonts w:cs="Arabic Transparent" w:hint="cs"/>
          <w:sz w:val="32"/>
          <w:szCs w:val="32"/>
          <w:rtl/>
          <w:lang w:bidi="ar-MA"/>
        </w:rPr>
        <w:t xml:space="preserve">إن </w:t>
      </w:r>
      <w:r w:rsidR="001F3D2B">
        <w:rPr>
          <w:rFonts w:cs="Arabic Transparent" w:hint="cs"/>
          <w:sz w:val="32"/>
          <w:szCs w:val="32"/>
          <w:rtl/>
          <w:lang w:bidi="ar-MA"/>
        </w:rPr>
        <w:t>ا</w:t>
      </w:r>
      <w:r>
        <w:rPr>
          <w:rFonts w:cs="Arabic Transparent" w:hint="cs"/>
          <w:sz w:val="32"/>
          <w:szCs w:val="32"/>
          <w:rtl/>
          <w:lang w:bidi="ar-MA"/>
        </w:rPr>
        <w:t xml:space="preserve">لاختلاف بين هاتين الخطتين المتجسد في </w:t>
      </w:r>
      <w:r w:rsidR="00D33DEC">
        <w:rPr>
          <w:rFonts w:cs="Arabic Transparent" w:hint="cs"/>
          <w:sz w:val="32"/>
          <w:szCs w:val="32"/>
          <w:rtl/>
          <w:lang w:bidi="ar-MA"/>
        </w:rPr>
        <w:t xml:space="preserve">نوعية </w:t>
      </w:r>
      <w:r w:rsidR="00C71F6A">
        <w:rPr>
          <w:rFonts w:cs="Arabic Transparent" w:hint="cs"/>
          <w:sz w:val="32"/>
          <w:szCs w:val="32"/>
          <w:rtl/>
          <w:lang w:bidi="ar-MA"/>
        </w:rPr>
        <w:t>البرمجة كما في طبيعة الأهداف يتعلق بسياق إعداده</w:t>
      </w:r>
      <w:r w:rsidR="001F3D2B">
        <w:rPr>
          <w:rFonts w:cs="Arabic Transparent" w:hint="cs"/>
          <w:sz w:val="32"/>
          <w:szCs w:val="32"/>
          <w:rtl/>
          <w:lang w:bidi="ar-MA"/>
        </w:rPr>
        <w:t>م</w:t>
      </w:r>
      <w:r w:rsidR="00C71F6A">
        <w:rPr>
          <w:rFonts w:cs="Arabic Transparent" w:hint="cs"/>
          <w:sz w:val="32"/>
          <w:szCs w:val="32"/>
          <w:rtl/>
          <w:lang w:bidi="ar-MA"/>
        </w:rPr>
        <w:t>ا. السياق الدولي في 2000 بما كان</w:t>
      </w:r>
      <w:r w:rsidR="001F3D2B">
        <w:rPr>
          <w:rFonts w:cs="Arabic Transparent" w:hint="cs"/>
          <w:sz w:val="32"/>
          <w:szCs w:val="32"/>
          <w:rtl/>
          <w:lang w:bidi="ar-MA"/>
        </w:rPr>
        <w:t>،</w:t>
      </w:r>
      <w:r w:rsidR="00C71F6A">
        <w:rPr>
          <w:rFonts w:cs="Arabic Transparent" w:hint="cs"/>
          <w:sz w:val="32"/>
          <w:szCs w:val="32"/>
          <w:rtl/>
          <w:lang w:bidi="ar-MA"/>
        </w:rPr>
        <w:t xml:space="preserve"> كما تتذكرون، </w:t>
      </w:r>
      <w:r w:rsidR="00E046FC">
        <w:rPr>
          <w:rFonts w:cs="Arabic Transparent" w:hint="cs"/>
          <w:sz w:val="32"/>
          <w:szCs w:val="32"/>
          <w:rtl/>
          <w:lang w:bidi="ar-MA"/>
        </w:rPr>
        <w:t>يتسم ب</w:t>
      </w:r>
      <w:r w:rsidR="001F3D2B">
        <w:rPr>
          <w:rFonts w:cs="Arabic Transparent" w:hint="cs"/>
          <w:sz w:val="32"/>
          <w:szCs w:val="32"/>
          <w:rtl/>
          <w:lang w:bidi="ar-MA"/>
        </w:rPr>
        <w:t>ه من عولمة صاعدة وماكانت تعد به،</w:t>
      </w:r>
      <w:r w:rsidR="00E046FC">
        <w:rPr>
          <w:rFonts w:cs="Arabic Transparent" w:hint="cs"/>
          <w:sz w:val="32"/>
          <w:szCs w:val="32"/>
          <w:rtl/>
          <w:lang w:bidi="ar-MA"/>
        </w:rPr>
        <w:t xml:space="preserve"> أصبح يتميز، بعد خمسة عشرة سنة، بمشهد تغلب عليه الشكوك والاضطراب نتيجة الاتساع الذي عرفته في هذه المرحلة الفوارق الاجتماعية والمجالية </w:t>
      </w:r>
      <w:r w:rsidR="001F3D2B">
        <w:rPr>
          <w:rFonts w:cs="Arabic Transparent" w:hint="cs"/>
          <w:sz w:val="32"/>
          <w:szCs w:val="32"/>
          <w:rtl/>
          <w:lang w:bidi="ar-MA"/>
        </w:rPr>
        <w:t>و</w:t>
      </w:r>
      <w:r w:rsidR="00E046FC">
        <w:rPr>
          <w:rFonts w:cs="Arabic Transparent" w:hint="cs"/>
          <w:sz w:val="32"/>
          <w:szCs w:val="32"/>
          <w:rtl/>
          <w:lang w:bidi="ar-MA"/>
        </w:rPr>
        <w:t>تدهور الموارد الطبيعية واستمرار وامتداد آثار سلسلة الأزمات الاقتصادية والمالية التي تعرفها منذ ذلك الحين جميع البلدان  الغنية والأقل غنى.</w:t>
      </w:r>
    </w:p>
    <w:p w:rsidR="00B339F3" w:rsidRDefault="0049456B" w:rsidP="001C0373">
      <w:pPr>
        <w:bidi/>
        <w:spacing w:line="480" w:lineRule="auto"/>
        <w:ind w:firstLine="708"/>
        <w:jc w:val="both"/>
        <w:rPr>
          <w:rFonts w:cs="Arabic Transparent"/>
          <w:sz w:val="32"/>
          <w:szCs w:val="32"/>
          <w:rtl/>
          <w:lang w:bidi="ar-MA"/>
        </w:rPr>
      </w:pPr>
      <w:r>
        <w:rPr>
          <w:rFonts w:cs="Arabic Transparent" w:hint="cs"/>
          <w:sz w:val="32"/>
          <w:szCs w:val="32"/>
          <w:rtl/>
          <w:lang w:bidi="ar-MA"/>
        </w:rPr>
        <w:t xml:space="preserve"> </w:t>
      </w:r>
      <w:r w:rsidR="00B339F3">
        <w:rPr>
          <w:rFonts w:cs="Arabic Transparent" w:hint="cs"/>
          <w:sz w:val="32"/>
          <w:szCs w:val="32"/>
          <w:rtl/>
          <w:lang w:bidi="ar-MA"/>
        </w:rPr>
        <w:t>وهكذا، فإن الخطة الدولية 2030 للتنمية المستدامة</w:t>
      </w:r>
      <w:r>
        <w:rPr>
          <w:rFonts w:cs="Arabic Transparent" w:hint="cs"/>
          <w:sz w:val="32"/>
          <w:szCs w:val="32"/>
          <w:rtl/>
          <w:lang w:bidi="ar-MA"/>
        </w:rPr>
        <w:t xml:space="preserve"> </w:t>
      </w:r>
      <w:r w:rsidR="001C0373">
        <w:rPr>
          <w:rFonts w:cs="Arabic Transparent" w:hint="cs"/>
          <w:sz w:val="32"/>
          <w:szCs w:val="32"/>
          <w:rtl/>
          <w:lang w:bidi="ar-MA"/>
        </w:rPr>
        <w:t xml:space="preserve">ولما اختارته من هيمنة للاستدامة في محتوى أهدافها وبما اعتمدته </w:t>
      </w:r>
      <w:r w:rsidR="00AC20B9">
        <w:rPr>
          <w:rFonts w:cs="Arabic Transparent" w:hint="cs"/>
          <w:sz w:val="32"/>
          <w:szCs w:val="32"/>
          <w:rtl/>
          <w:lang w:bidi="ar-MA"/>
        </w:rPr>
        <w:t>من شمولية لإطارها بإعطائها بعدا معولما يقتضي انخراط كافة أعضاء المجموعة الدولية، بغض النظر عن مستواها التنموي، على خلاف أهداف الألفية للتنمية التي كانت موجهة خصيصا للبلدان النامية.</w:t>
      </w:r>
    </w:p>
    <w:p w:rsidR="0049456B" w:rsidRDefault="0049456B" w:rsidP="003F767C">
      <w:pPr>
        <w:bidi/>
        <w:spacing w:line="480" w:lineRule="auto"/>
        <w:jc w:val="both"/>
        <w:rPr>
          <w:rFonts w:cs="Arabic Transparent"/>
          <w:sz w:val="32"/>
          <w:szCs w:val="32"/>
          <w:rtl/>
          <w:lang w:bidi="ar-MA"/>
        </w:rPr>
      </w:pPr>
    </w:p>
    <w:p w:rsidR="0049456B" w:rsidRPr="00041A2E" w:rsidRDefault="0049456B" w:rsidP="0049456B">
      <w:pPr>
        <w:bidi/>
        <w:spacing w:line="480" w:lineRule="auto"/>
        <w:jc w:val="both"/>
        <w:rPr>
          <w:rFonts w:cs="Arabic Transparent"/>
          <w:b/>
          <w:bCs/>
          <w:sz w:val="36"/>
          <w:szCs w:val="36"/>
          <w:rtl/>
          <w:lang w:bidi="ar-MA"/>
        </w:rPr>
      </w:pPr>
      <w:r w:rsidRPr="00041A2E">
        <w:rPr>
          <w:rFonts w:cs="Arabic Transparent" w:hint="cs"/>
          <w:b/>
          <w:bCs/>
          <w:sz w:val="36"/>
          <w:szCs w:val="36"/>
          <w:rtl/>
          <w:lang w:bidi="ar-MA"/>
        </w:rPr>
        <w:lastRenderedPageBreak/>
        <w:t>السيدات والسادة</w:t>
      </w:r>
    </w:p>
    <w:p w:rsidR="00D33DEC" w:rsidRDefault="0049456B" w:rsidP="00D33DEC">
      <w:pPr>
        <w:bidi/>
        <w:spacing w:line="480" w:lineRule="auto"/>
        <w:ind w:firstLine="708"/>
        <w:jc w:val="both"/>
        <w:rPr>
          <w:rFonts w:cs="Arabic Transparent"/>
          <w:sz w:val="32"/>
          <w:szCs w:val="32"/>
          <w:rtl/>
          <w:lang w:bidi="ar-MA"/>
        </w:rPr>
      </w:pPr>
      <w:r>
        <w:rPr>
          <w:rFonts w:cs="Arabic Transparent" w:hint="cs"/>
          <w:sz w:val="32"/>
          <w:szCs w:val="32"/>
          <w:rtl/>
          <w:lang w:bidi="ar-MA"/>
        </w:rPr>
        <w:t xml:space="preserve">مع شمولية الطموح البرنماجي ومسؤولية </w:t>
      </w:r>
      <w:r w:rsidR="00D33DEC">
        <w:rPr>
          <w:rFonts w:cs="Arabic Transparent" w:hint="cs"/>
          <w:sz w:val="32"/>
          <w:szCs w:val="32"/>
          <w:rtl/>
          <w:lang w:bidi="ar-MA"/>
        </w:rPr>
        <w:t>الشركاء المعنيين بها</w:t>
      </w:r>
      <w:r>
        <w:rPr>
          <w:rFonts w:cs="Arabic Transparent" w:hint="cs"/>
          <w:sz w:val="32"/>
          <w:szCs w:val="32"/>
          <w:rtl/>
          <w:lang w:bidi="ar-MA"/>
        </w:rPr>
        <w:t xml:space="preserve"> على الصعيد الدولي تتميز الخطة الجديدة للتنمية كذلك بالقطيعة التي </w:t>
      </w:r>
      <w:r w:rsidR="0060763B">
        <w:rPr>
          <w:rFonts w:cs="Arabic Transparent" w:hint="cs"/>
          <w:sz w:val="32"/>
          <w:szCs w:val="32"/>
          <w:rtl/>
          <w:lang w:bidi="ar-MA"/>
        </w:rPr>
        <w:t>تحدث</w:t>
      </w:r>
      <w:r w:rsidR="00EA17C8">
        <w:rPr>
          <w:rFonts w:cs="Arabic Transparent" w:hint="cs"/>
          <w:sz w:val="32"/>
          <w:szCs w:val="32"/>
          <w:rtl/>
          <w:lang w:bidi="ar-MA"/>
        </w:rPr>
        <w:t>ها</w:t>
      </w:r>
      <w:r>
        <w:rPr>
          <w:rFonts w:cs="Arabic Transparent" w:hint="cs"/>
          <w:sz w:val="32"/>
          <w:szCs w:val="32"/>
          <w:rtl/>
          <w:lang w:bidi="ar-MA"/>
        </w:rPr>
        <w:t xml:space="preserve"> مع قطاعية الأهداف والمرامي </w:t>
      </w:r>
      <w:r w:rsidR="00D33DEC">
        <w:rPr>
          <w:rFonts w:cs="Arabic Transparent" w:hint="cs"/>
          <w:sz w:val="32"/>
          <w:szCs w:val="32"/>
          <w:rtl/>
          <w:lang w:bidi="ar-MA"/>
        </w:rPr>
        <w:t>خلافا لما كان عليه</w:t>
      </w:r>
      <w:r w:rsidR="001F3D2B">
        <w:rPr>
          <w:rFonts w:cs="Arabic Transparent" w:hint="cs"/>
          <w:sz w:val="32"/>
          <w:szCs w:val="32"/>
          <w:rtl/>
          <w:lang w:bidi="ar-MA"/>
        </w:rPr>
        <w:t xml:space="preserve"> الحال في أهداف الألفية للتنمية،</w:t>
      </w:r>
      <w:r w:rsidR="00D33DEC">
        <w:rPr>
          <w:rFonts w:cs="Arabic Transparent" w:hint="cs"/>
          <w:sz w:val="32"/>
          <w:szCs w:val="32"/>
          <w:rtl/>
          <w:lang w:bidi="ar-MA"/>
        </w:rPr>
        <w:t xml:space="preserve"> </w:t>
      </w:r>
      <w:r w:rsidR="00EA17C8">
        <w:rPr>
          <w:rFonts w:cs="Arabic Transparent" w:hint="cs"/>
          <w:sz w:val="32"/>
          <w:szCs w:val="32"/>
          <w:rtl/>
          <w:lang w:bidi="ar-MA"/>
        </w:rPr>
        <w:t xml:space="preserve">والترابط بين مضامين هذه الأهداف </w:t>
      </w:r>
      <w:r w:rsidR="00EE69DC">
        <w:rPr>
          <w:rFonts w:cs="Arabic Transparent" w:hint="cs"/>
          <w:sz w:val="32"/>
          <w:szCs w:val="32"/>
          <w:rtl/>
          <w:lang w:bidi="ar-MA"/>
        </w:rPr>
        <w:t xml:space="preserve">والطابع </w:t>
      </w:r>
      <w:r w:rsidR="003F767C">
        <w:rPr>
          <w:rFonts w:cs="Arabic Transparent" w:hint="cs"/>
          <w:sz w:val="32"/>
          <w:szCs w:val="32"/>
          <w:rtl/>
          <w:lang w:bidi="ar-MA"/>
        </w:rPr>
        <w:t>الأفقي</w:t>
      </w:r>
      <w:r w:rsidR="00EE69DC">
        <w:rPr>
          <w:rFonts w:cs="Arabic Transparent" w:hint="cs"/>
          <w:sz w:val="32"/>
          <w:szCs w:val="32"/>
          <w:rtl/>
          <w:lang w:bidi="ar-MA"/>
        </w:rPr>
        <w:t xml:space="preserve"> لمرجعها القيمي. </w:t>
      </w:r>
    </w:p>
    <w:p w:rsidR="002A1F15" w:rsidRDefault="00D33DEC" w:rsidP="001F3D2B">
      <w:pPr>
        <w:bidi/>
        <w:spacing w:line="480" w:lineRule="auto"/>
        <w:ind w:firstLine="708"/>
        <w:jc w:val="both"/>
        <w:rPr>
          <w:rFonts w:cs="Arabic Transparent"/>
          <w:sz w:val="32"/>
          <w:szCs w:val="32"/>
          <w:rtl/>
          <w:lang w:bidi="ar-MA"/>
        </w:rPr>
      </w:pPr>
      <w:r>
        <w:rPr>
          <w:rFonts w:cs="Arabic Transparent" w:hint="cs"/>
          <w:sz w:val="32"/>
          <w:szCs w:val="32"/>
          <w:rtl/>
          <w:lang w:bidi="ar-MA"/>
        </w:rPr>
        <w:t>وهكذا فإ</w:t>
      </w:r>
      <w:r w:rsidR="00EE69DC">
        <w:rPr>
          <w:rFonts w:cs="Arabic Transparent" w:hint="cs"/>
          <w:sz w:val="32"/>
          <w:szCs w:val="32"/>
          <w:rtl/>
          <w:lang w:bidi="ar-MA"/>
        </w:rPr>
        <w:t xml:space="preserve">ن الغاية من التفاعلات الإيجابية </w:t>
      </w:r>
      <w:r w:rsidR="0049456B">
        <w:rPr>
          <w:rFonts w:cs="Arabic Transparent" w:hint="cs"/>
          <w:sz w:val="32"/>
          <w:szCs w:val="32"/>
          <w:rtl/>
          <w:lang w:bidi="ar-MA"/>
        </w:rPr>
        <w:t>المتوخاة من</w:t>
      </w:r>
      <w:r w:rsidR="00126A57">
        <w:rPr>
          <w:rFonts w:cs="Arabic Transparent" w:hint="cs"/>
          <w:sz w:val="32"/>
          <w:szCs w:val="32"/>
          <w:rtl/>
          <w:lang w:bidi="ar-MA"/>
        </w:rPr>
        <w:t xml:space="preserve"> هذا</w:t>
      </w:r>
      <w:r w:rsidR="0049456B">
        <w:rPr>
          <w:rFonts w:cs="Arabic Transparent" w:hint="cs"/>
          <w:sz w:val="32"/>
          <w:szCs w:val="32"/>
          <w:rtl/>
          <w:lang w:bidi="ar-MA"/>
        </w:rPr>
        <w:t xml:space="preserve"> الإطار المفاهيمي وتبعاته العملية</w:t>
      </w:r>
      <w:r>
        <w:rPr>
          <w:rFonts w:cs="Arabic Transparent" w:hint="cs"/>
          <w:sz w:val="32"/>
          <w:szCs w:val="32"/>
          <w:rtl/>
          <w:lang w:bidi="ar-MA"/>
        </w:rPr>
        <w:t>،</w:t>
      </w:r>
      <w:r w:rsidR="0049456B">
        <w:rPr>
          <w:rFonts w:cs="Arabic Transparent" w:hint="cs"/>
          <w:sz w:val="32"/>
          <w:szCs w:val="32"/>
          <w:rtl/>
          <w:lang w:bidi="ar-MA"/>
        </w:rPr>
        <w:t xml:space="preserve"> والتي </w:t>
      </w:r>
      <w:r w:rsidR="00EE69DC">
        <w:rPr>
          <w:rFonts w:cs="Arabic Transparent" w:hint="cs"/>
          <w:sz w:val="32"/>
          <w:szCs w:val="32"/>
          <w:rtl/>
          <w:lang w:bidi="ar-MA"/>
        </w:rPr>
        <w:t xml:space="preserve"> </w:t>
      </w:r>
      <w:r w:rsidR="000233F0">
        <w:rPr>
          <w:rFonts w:cs="Arabic Transparent" w:hint="cs"/>
          <w:sz w:val="32"/>
          <w:szCs w:val="32"/>
          <w:rtl/>
          <w:lang w:bidi="ar-MA"/>
        </w:rPr>
        <w:t>ت</w:t>
      </w:r>
      <w:r w:rsidR="0049456B">
        <w:rPr>
          <w:rFonts w:cs="Arabic Transparent" w:hint="cs"/>
          <w:sz w:val="32"/>
          <w:szCs w:val="32"/>
          <w:rtl/>
          <w:lang w:bidi="ar-MA"/>
        </w:rPr>
        <w:t>ت</w:t>
      </w:r>
      <w:r w:rsidR="000233F0">
        <w:rPr>
          <w:rFonts w:cs="Arabic Transparent" w:hint="cs"/>
          <w:sz w:val="32"/>
          <w:szCs w:val="32"/>
          <w:rtl/>
          <w:lang w:bidi="ar-MA"/>
        </w:rPr>
        <w:t>ح</w:t>
      </w:r>
      <w:r w:rsidR="0049456B">
        <w:rPr>
          <w:rFonts w:cs="Arabic Transparent" w:hint="cs"/>
          <w:sz w:val="32"/>
          <w:szCs w:val="32"/>
          <w:rtl/>
          <w:lang w:bidi="ar-MA"/>
        </w:rPr>
        <w:t xml:space="preserve">كم فيها بشكل قوي </w:t>
      </w:r>
      <w:r w:rsidR="000233F0">
        <w:rPr>
          <w:rFonts w:cs="Arabic Transparent" w:hint="cs"/>
          <w:sz w:val="32"/>
          <w:szCs w:val="32"/>
          <w:rtl/>
          <w:lang w:bidi="ar-MA"/>
        </w:rPr>
        <w:t>متطلبات الاستدامة</w:t>
      </w:r>
      <w:r w:rsidR="0060763B">
        <w:rPr>
          <w:rFonts w:cs="Arabic Transparent" w:hint="cs"/>
          <w:sz w:val="32"/>
          <w:szCs w:val="32"/>
          <w:rtl/>
          <w:lang w:bidi="ar-MA"/>
        </w:rPr>
        <w:t>، من شأنها</w:t>
      </w:r>
      <w:r w:rsidR="000233F0">
        <w:rPr>
          <w:rFonts w:cs="Arabic Transparent" w:hint="cs"/>
          <w:sz w:val="32"/>
          <w:szCs w:val="32"/>
          <w:rtl/>
          <w:lang w:bidi="ar-MA"/>
        </w:rPr>
        <w:t xml:space="preserve"> </w:t>
      </w:r>
      <w:r w:rsidR="0060763B">
        <w:rPr>
          <w:rFonts w:cs="Arabic Transparent" w:hint="cs"/>
          <w:sz w:val="32"/>
          <w:szCs w:val="32"/>
          <w:rtl/>
          <w:lang w:bidi="ar-MA"/>
        </w:rPr>
        <w:t>تسهيل</w:t>
      </w:r>
      <w:r w:rsidR="00AD5678">
        <w:rPr>
          <w:rFonts w:cs="Arabic Transparent" w:hint="cs"/>
          <w:sz w:val="32"/>
          <w:szCs w:val="32"/>
          <w:rtl/>
          <w:lang w:bidi="ar-MA"/>
        </w:rPr>
        <w:t xml:space="preserve"> التراكم المش</w:t>
      </w:r>
      <w:r w:rsidR="001F3D2B">
        <w:rPr>
          <w:rFonts w:cs="Arabic Transparent" w:hint="cs"/>
          <w:sz w:val="32"/>
          <w:szCs w:val="32"/>
          <w:rtl/>
          <w:lang w:bidi="ar-MA"/>
        </w:rPr>
        <w:t>ت</w:t>
      </w:r>
      <w:r w:rsidR="00AD5678">
        <w:rPr>
          <w:rFonts w:cs="Arabic Transparent" w:hint="cs"/>
          <w:sz w:val="32"/>
          <w:szCs w:val="32"/>
          <w:rtl/>
          <w:lang w:bidi="ar-MA"/>
        </w:rPr>
        <w:t>رك</w:t>
      </w:r>
      <w:r w:rsidR="0060763B">
        <w:rPr>
          <w:rFonts w:cs="Arabic Transparent" w:hint="cs"/>
          <w:sz w:val="32"/>
          <w:szCs w:val="32"/>
          <w:rtl/>
          <w:lang w:bidi="ar-MA"/>
        </w:rPr>
        <w:t xml:space="preserve"> للرأسمال في أ</w:t>
      </w:r>
      <w:r w:rsidR="000233F0">
        <w:rPr>
          <w:rFonts w:cs="Arabic Transparent" w:hint="cs"/>
          <w:sz w:val="32"/>
          <w:szCs w:val="32"/>
          <w:rtl/>
          <w:lang w:bidi="ar-MA"/>
        </w:rPr>
        <w:t xml:space="preserve">بعاده الخمسة: </w:t>
      </w:r>
      <w:r w:rsidR="003F767C">
        <w:rPr>
          <w:rFonts w:cs="Arabic Transparent" w:hint="cs"/>
          <w:sz w:val="32"/>
          <w:szCs w:val="32"/>
          <w:rtl/>
          <w:lang w:bidi="ar-MA"/>
        </w:rPr>
        <w:t>المادي و</w:t>
      </w:r>
      <w:r w:rsidR="00DB37AC">
        <w:rPr>
          <w:rFonts w:cs="Arabic Transparent" w:hint="cs"/>
          <w:sz w:val="32"/>
          <w:szCs w:val="32"/>
          <w:rtl/>
          <w:lang w:bidi="ar-MA"/>
        </w:rPr>
        <w:t>الطبيعي و</w:t>
      </w:r>
      <w:r w:rsidR="003F767C">
        <w:rPr>
          <w:rFonts w:cs="Arabic Transparent" w:hint="cs"/>
          <w:sz w:val="32"/>
          <w:szCs w:val="32"/>
          <w:rtl/>
          <w:lang w:bidi="ar-MA"/>
        </w:rPr>
        <w:t>المؤسساتي والاجتماعي والبيئي</w:t>
      </w:r>
      <w:r w:rsidR="00EE69DC">
        <w:rPr>
          <w:rFonts w:cs="Arabic Transparent" w:hint="cs"/>
          <w:sz w:val="32"/>
          <w:szCs w:val="32"/>
          <w:rtl/>
          <w:lang w:bidi="ar-MA"/>
        </w:rPr>
        <w:t>.</w:t>
      </w:r>
    </w:p>
    <w:p w:rsidR="000233F0" w:rsidRPr="00126A57" w:rsidRDefault="000233F0" w:rsidP="000233F0">
      <w:pPr>
        <w:bidi/>
        <w:spacing w:line="480" w:lineRule="auto"/>
        <w:jc w:val="both"/>
        <w:rPr>
          <w:rFonts w:cs="Arabic Transparent"/>
          <w:b/>
          <w:bCs/>
          <w:sz w:val="36"/>
          <w:szCs w:val="36"/>
          <w:rtl/>
          <w:lang w:bidi="ar-MA"/>
        </w:rPr>
      </w:pPr>
      <w:r w:rsidRPr="00126A57">
        <w:rPr>
          <w:rFonts w:cs="Arabic Transparent" w:hint="cs"/>
          <w:b/>
          <w:bCs/>
          <w:sz w:val="36"/>
          <w:szCs w:val="36"/>
          <w:rtl/>
          <w:lang w:bidi="ar-MA"/>
        </w:rPr>
        <w:t>السيدات والسادة</w:t>
      </w:r>
    </w:p>
    <w:p w:rsidR="00EE69DC" w:rsidRDefault="00AD5678" w:rsidP="00C860E5">
      <w:pPr>
        <w:bidi/>
        <w:spacing w:line="480" w:lineRule="auto"/>
        <w:ind w:firstLine="708"/>
        <w:jc w:val="both"/>
        <w:rPr>
          <w:rFonts w:cs="Arabic Transparent"/>
          <w:sz w:val="32"/>
          <w:szCs w:val="32"/>
          <w:rtl/>
          <w:lang w:bidi="ar-MA"/>
        </w:rPr>
      </w:pPr>
      <w:r>
        <w:rPr>
          <w:rFonts w:cs="Arabic Transparent" w:hint="cs"/>
          <w:sz w:val="32"/>
          <w:szCs w:val="32"/>
          <w:rtl/>
          <w:lang w:bidi="ar-MA"/>
        </w:rPr>
        <w:t xml:space="preserve">إن مثل هذه المقاربة الشمولية للاستدامة وما أخذت به من المقتضيات التنموية والمؤسساتية لإنجازها من شأنها أن تعزز إقبال بلادنا على خطة 2030 وذلك بانخراطها في مسلسل ملاءمة نموذجه التنموي </w:t>
      </w:r>
      <w:r w:rsidR="003F767C">
        <w:rPr>
          <w:rFonts w:cs="Arabic Transparent" w:hint="cs"/>
          <w:sz w:val="32"/>
          <w:szCs w:val="32"/>
          <w:rtl/>
          <w:lang w:bidi="ar-MA"/>
        </w:rPr>
        <w:t>مع متطلبات نمو أخضر مدعوم</w:t>
      </w:r>
      <w:r w:rsidR="00154B14">
        <w:rPr>
          <w:rFonts w:cs="Arabic Transparent" w:hint="cs"/>
          <w:sz w:val="32"/>
          <w:szCs w:val="32"/>
          <w:rtl/>
          <w:lang w:bidi="ar-MA"/>
        </w:rPr>
        <w:t xml:space="preserve"> بالطاقات المتجددة وبفلاحة محافظة على التربة ومقتصدة في استهلاك </w:t>
      </w:r>
      <w:r w:rsidR="00C87845">
        <w:rPr>
          <w:rFonts w:cs="Arabic Transparent" w:hint="cs"/>
          <w:sz w:val="32"/>
          <w:szCs w:val="32"/>
          <w:rtl/>
          <w:lang w:bidi="ar-MA"/>
        </w:rPr>
        <w:t>الموارد المائية وكذا بتنوع صن</w:t>
      </w:r>
      <w:r w:rsidR="00154B14">
        <w:rPr>
          <w:rFonts w:cs="Arabic Transparent" w:hint="cs"/>
          <w:sz w:val="32"/>
          <w:szCs w:val="32"/>
          <w:rtl/>
          <w:lang w:bidi="ar-MA"/>
        </w:rPr>
        <w:t xml:space="preserve">اعي </w:t>
      </w:r>
      <w:r w:rsidR="009B5670">
        <w:rPr>
          <w:rFonts w:cs="Arabic Transparent" w:hint="cs"/>
          <w:sz w:val="32"/>
          <w:szCs w:val="32"/>
          <w:rtl/>
          <w:lang w:bidi="ar-MA"/>
        </w:rPr>
        <w:t>وتدبير تشاركي للموارد يحترم التوازنات الإيكولوجية و</w:t>
      </w:r>
      <w:r w:rsidR="00154B14">
        <w:rPr>
          <w:rFonts w:cs="Arabic Transparent" w:hint="cs"/>
          <w:sz w:val="32"/>
          <w:szCs w:val="32"/>
          <w:rtl/>
          <w:lang w:bidi="ar-MA"/>
        </w:rPr>
        <w:t>قيم الإنصاف الاجتماعي والكرامة الإنسانية.</w:t>
      </w:r>
    </w:p>
    <w:p w:rsidR="002164AF" w:rsidRDefault="00FA56A3" w:rsidP="001F3D2B">
      <w:pPr>
        <w:bidi/>
        <w:spacing w:line="480" w:lineRule="auto"/>
        <w:ind w:firstLine="708"/>
        <w:jc w:val="both"/>
        <w:rPr>
          <w:rFonts w:cs="Arabic Transparent"/>
          <w:sz w:val="32"/>
          <w:szCs w:val="32"/>
          <w:rtl/>
          <w:lang w:bidi="ar-MA"/>
        </w:rPr>
      </w:pPr>
      <w:r>
        <w:rPr>
          <w:rFonts w:cs="Arabic Transparent" w:hint="cs"/>
          <w:sz w:val="32"/>
          <w:szCs w:val="32"/>
          <w:rtl/>
          <w:lang w:bidi="ar-MA"/>
        </w:rPr>
        <w:t xml:space="preserve">وفي هذا الصدد، </w:t>
      </w:r>
      <w:r w:rsidR="001F3D2B">
        <w:rPr>
          <w:rFonts w:cs="Arabic Transparent" w:hint="cs"/>
          <w:sz w:val="32"/>
          <w:szCs w:val="32"/>
          <w:rtl/>
          <w:lang w:bidi="ar-MA"/>
        </w:rPr>
        <w:t>يبدو من عوامل التفاؤل</w:t>
      </w:r>
      <w:r>
        <w:rPr>
          <w:rFonts w:cs="Arabic Transparent" w:hint="cs"/>
          <w:sz w:val="32"/>
          <w:szCs w:val="32"/>
          <w:rtl/>
          <w:lang w:bidi="ar-MA"/>
        </w:rPr>
        <w:t xml:space="preserve"> أن السنة الأولى لأهداف </w:t>
      </w:r>
      <w:r w:rsidR="002164AF">
        <w:rPr>
          <w:rFonts w:cs="Arabic Transparent" w:hint="cs"/>
          <w:sz w:val="32"/>
          <w:szCs w:val="32"/>
          <w:rtl/>
          <w:lang w:bidi="ar-MA"/>
        </w:rPr>
        <w:t>التنمية المستدامة</w:t>
      </w:r>
      <w:r>
        <w:rPr>
          <w:rFonts w:cs="Arabic Transparent" w:hint="cs"/>
          <w:sz w:val="32"/>
          <w:szCs w:val="32"/>
          <w:rtl/>
          <w:lang w:bidi="ar-MA"/>
        </w:rPr>
        <w:t xml:space="preserve"> </w:t>
      </w:r>
      <w:r w:rsidR="002164AF">
        <w:rPr>
          <w:rFonts w:cs="Arabic Transparent" w:hint="cs"/>
          <w:sz w:val="32"/>
          <w:szCs w:val="32"/>
          <w:rtl/>
          <w:lang w:bidi="ar-MA"/>
        </w:rPr>
        <w:t xml:space="preserve"> </w:t>
      </w:r>
      <w:r>
        <w:rPr>
          <w:rFonts w:cs="Arabic Transparent" w:hint="cs"/>
          <w:sz w:val="32"/>
          <w:szCs w:val="32"/>
          <w:rtl/>
          <w:lang w:bidi="ar-MA"/>
        </w:rPr>
        <w:t>تصادف تنظيم المملكة ل</w:t>
      </w:r>
      <w:r w:rsidR="002164AF">
        <w:rPr>
          <w:rFonts w:cs="Arabic Transparent" w:hint="cs"/>
          <w:sz w:val="32"/>
          <w:szCs w:val="32"/>
          <w:rtl/>
          <w:lang w:bidi="ar-MA"/>
        </w:rPr>
        <w:t>مؤتمر الأطراف حول التغيرات ا</w:t>
      </w:r>
      <w:r w:rsidR="003F767C">
        <w:rPr>
          <w:rFonts w:cs="Arabic Transparent" w:hint="cs"/>
          <w:sz w:val="32"/>
          <w:szCs w:val="32"/>
          <w:rtl/>
          <w:lang w:bidi="ar-MA"/>
        </w:rPr>
        <w:t xml:space="preserve">لمناخية في دورته الثانية </w:t>
      </w:r>
      <w:r w:rsidR="003F767C">
        <w:rPr>
          <w:rFonts w:cs="Arabic Transparent" w:hint="cs"/>
          <w:sz w:val="32"/>
          <w:szCs w:val="32"/>
          <w:rtl/>
          <w:lang w:bidi="ar-MA"/>
        </w:rPr>
        <w:lastRenderedPageBreak/>
        <w:t>والعشري</w:t>
      </w:r>
      <w:r w:rsidR="002164AF">
        <w:rPr>
          <w:rFonts w:cs="Arabic Transparent" w:hint="cs"/>
          <w:sz w:val="32"/>
          <w:szCs w:val="32"/>
          <w:rtl/>
          <w:lang w:bidi="ar-MA"/>
        </w:rPr>
        <w:t>ن</w:t>
      </w:r>
      <w:r>
        <w:rPr>
          <w:rFonts w:cs="Arabic Transparent" w:hint="cs"/>
          <w:sz w:val="32"/>
          <w:szCs w:val="32"/>
          <w:rtl/>
          <w:lang w:bidi="ar-MA"/>
        </w:rPr>
        <w:t xml:space="preserve"> وترأسه من طرف صاحب</w:t>
      </w:r>
      <w:r w:rsidR="002164AF">
        <w:rPr>
          <w:rFonts w:cs="Arabic Transparent" w:hint="cs"/>
          <w:sz w:val="32"/>
          <w:szCs w:val="32"/>
          <w:rtl/>
          <w:lang w:bidi="ar-MA"/>
        </w:rPr>
        <w:t xml:space="preserve"> </w:t>
      </w:r>
      <w:r>
        <w:rPr>
          <w:rFonts w:cs="Arabic Transparent" w:hint="cs"/>
          <w:sz w:val="32"/>
          <w:szCs w:val="32"/>
          <w:rtl/>
          <w:lang w:bidi="ar-MA"/>
        </w:rPr>
        <w:t xml:space="preserve">الجلالة في وقت يعطي فيه آفاقا جديدة للتنمية المشتركة جنوب جنوب والدينامية الدولية لمحاربة آثار التغيرات المناخية طبقا لقرارات مِؤتمر الأطراف في دورته الحادية والعشرين.   </w:t>
      </w:r>
    </w:p>
    <w:p w:rsidR="00071F83" w:rsidRDefault="00FA56A3" w:rsidP="00B55223">
      <w:pPr>
        <w:bidi/>
        <w:spacing w:line="480" w:lineRule="auto"/>
        <w:jc w:val="both"/>
        <w:rPr>
          <w:rFonts w:cs="Arabic Transparent"/>
          <w:sz w:val="32"/>
          <w:szCs w:val="32"/>
          <w:rtl/>
          <w:lang w:bidi="ar-MA"/>
        </w:rPr>
      </w:pPr>
      <w:r>
        <w:rPr>
          <w:rFonts w:cs="Arabic Transparent" w:hint="cs"/>
          <w:sz w:val="32"/>
          <w:szCs w:val="32"/>
          <w:rtl/>
          <w:lang w:bidi="ar-MA"/>
        </w:rPr>
        <w:t xml:space="preserve"> </w:t>
      </w:r>
      <w:r w:rsidR="00362B25">
        <w:rPr>
          <w:rFonts w:cs="Arabic Transparent" w:hint="cs"/>
          <w:sz w:val="32"/>
          <w:szCs w:val="32"/>
          <w:rtl/>
          <w:lang w:bidi="ar-MA"/>
        </w:rPr>
        <w:tab/>
      </w:r>
      <w:r>
        <w:rPr>
          <w:rFonts w:cs="Arabic Transparent" w:hint="cs"/>
          <w:sz w:val="32"/>
          <w:szCs w:val="32"/>
          <w:rtl/>
          <w:lang w:bidi="ar-MA"/>
        </w:rPr>
        <w:t>وهكذا</w:t>
      </w:r>
      <w:r w:rsidR="008535BB">
        <w:rPr>
          <w:rFonts w:cs="Arabic Transparent" w:hint="cs"/>
          <w:sz w:val="32"/>
          <w:szCs w:val="32"/>
          <w:rtl/>
          <w:lang w:bidi="ar-MA"/>
        </w:rPr>
        <w:t>،</w:t>
      </w:r>
      <w:r>
        <w:rPr>
          <w:rFonts w:cs="Arabic Transparent" w:hint="cs"/>
          <w:sz w:val="32"/>
          <w:szCs w:val="32"/>
          <w:rtl/>
          <w:lang w:bidi="ar-MA"/>
        </w:rPr>
        <w:t xml:space="preserve"> يتوجب على جميع فاعلي الحياة الوطنية المساهمة في تملك أهداف التنمية المس</w:t>
      </w:r>
      <w:r w:rsidR="00071F83">
        <w:rPr>
          <w:rFonts w:cs="Arabic Transparent" w:hint="cs"/>
          <w:sz w:val="32"/>
          <w:szCs w:val="32"/>
          <w:rtl/>
          <w:lang w:bidi="ar-MA"/>
        </w:rPr>
        <w:t>ت</w:t>
      </w:r>
      <w:r>
        <w:rPr>
          <w:rFonts w:cs="Arabic Transparent" w:hint="cs"/>
          <w:sz w:val="32"/>
          <w:szCs w:val="32"/>
          <w:rtl/>
          <w:lang w:bidi="ar-MA"/>
        </w:rPr>
        <w:t>دامة من طرف بلادنا وذلك عبر مجهود مت</w:t>
      </w:r>
      <w:r w:rsidR="0060763B">
        <w:rPr>
          <w:rFonts w:cs="Arabic Transparent" w:hint="cs"/>
          <w:sz w:val="32"/>
          <w:szCs w:val="32"/>
          <w:rtl/>
          <w:lang w:bidi="ar-MA"/>
        </w:rPr>
        <w:t>واصل لملاء</w:t>
      </w:r>
      <w:r>
        <w:rPr>
          <w:rFonts w:cs="Arabic Transparent" w:hint="cs"/>
          <w:sz w:val="32"/>
          <w:szCs w:val="32"/>
          <w:rtl/>
          <w:lang w:bidi="ar-MA"/>
        </w:rPr>
        <w:t>مة مضمونها ومقاربتها مع الحقائق الاقتصادية والاج</w:t>
      </w:r>
      <w:r w:rsidR="00460E39">
        <w:rPr>
          <w:rFonts w:cs="Arabic Transparent" w:hint="cs"/>
          <w:sz w:val="32"/>
          <w:szCs w:val="32"/>
          <w:rtl/>
          <w:lang w:bidi="ar-MA"/>
        </w:rPr>
        <w:t>تماعية والثقافية والمؤسساتية ومن خلال</w:t>
      </w:r>
      <w:r w:rsidR="00071F83">
        <w:rPr>
          <w:rFonts w:cs="Arabic Transparent" w:hint="cs"/>
          <w:sz w:val="32"/>
          <w:szCs w:val="32"/>
          <w:rtl/>
          <w:lang w:bidi="ar-MA"/>
        </w:rPr>
        <w:t xml:space="preserve"> حملة ملائمة للتعريف بها </w:t>
      </w:r>
      <w:r w:rsidR="00041A2E">
        <w:rPr>
          <w:rFonts w:cs="Arabic Transparent" w:hint="cs"/>
          <w:sz w:val="32"/>
          <w:szCs w:val="32"/>
          <w:rtl/>
          <w:lang w:bidi="ar-MA"/>
        </w:rPr>
        <w:t>لدى</w:t>
      </w:r>
      <w:r w:rsidR="00071F83">
        <w:rPr>
          <w:rFonts w:cs="Arabic Transparent" w:hint="cs"/>
          <w:sz w:val="32"/>
          <w:szCs w:val="32"/>
          <w:rtl/>
          <w:lang w:bidi="ar-MA"/>
        </w:rPr>
        <w:t xml:space="preserve"> شرائح واسعة من الرأي العام. </w:t>
      </w:r>
      <w:r w:rsidR="00460E39">
        <w:rPr>
          <w:rFonts w:cs="Arabic Transparent" w:hint="cs"/>
          <w:sz w:val="32"/>
          <w:szCs w:val="32"/>
          <w:rtl/>
          <w:lang w:bidi="ar-MA"/>
        </w:rPr>
        <w:t xml:space="preserve"> </w:t>
      </w:r>
    </w:p>
    <w:p w:rsidR="00B55223" w:rsidRDefault="00460E39" w:rsidP="00EB7748">
      <w:pPr>
        <w:bidi/>
        <w:spacing w:line="480" w:lineRule="auto"/>
        <w:jc w:val="both"/>
        <w:rPr>
          <w:rFonts w:cs="Arabic Transparent"/>
          <w:sz w:val="32"/>
          <w:szCs w:val="32"/>
          <w:rtl/>
          <w:lang w:bidi="ar-MA"/>
        </w:rPr>
      </w:pPr>
      <w:r>
        <w:rPr>
          <w:rFonts w:cs="Arabic Transparent" w:hint="cs"/>
          <w:sz w:val="32"/>
          <w:szCs w:val="32"/>
          <w:rtl/>
          <w:lang w:bidi="ar-MA"/>
        </w:rPr>
        <w:t xml:space="preserve"> </w:t>
      </w:r>
      <w:r w:rsidR="00362B25">
        <w:rPr>
          <w:rFonts w:cs="Arabic Transparent" w:hint="cs"/>
          <w:sz w:val="32"/>
          <w:szCs w:val="32"/>
          <w:rtl/>
          <w:lang w:bidi="ar-MA"/>
        </w:rPr>
        <w:tab/>
      </w:r>
      <w:r w:rsidR="00EB7748">
        <w:rPr>
          <w:rFonts w:cs="Arabic Transparent" w:hint="cs"/>
          <w:sz w:val="32"/>
          <w:szCs w:val="32"/>
          <w:rtl/>
          <w:lang w:bidi="ar-MA"/>
        </w:rPr>
        <w:t>ومن هذا المنطلق</w:t>
      </w:r>
      <w:r w:rsidR="000F2B6E">
        <w:rPr>
          <w:rFonts w:cs="Arabic Transparent" w:hint="cs"/>
          <w:sz w:val="32"/>
          <w:szCs w:val="32"/>
          <w:rtl/>
          <w:lang w:bidi="ar-MA"/>
        </w:rPr>
        <w:t>،</w:t>
      </w:r>
      <w:r w:rsidR="00B55223">
        <w:rPr>
          <w:rFonts w:cs="Arabic Transparent" w:hint="cs"/>
          <w:sz w:val="32"/>
          <w:szCs w:val="32"/>
          <w:rtl/>
          <w:lang w:bidi="ar-MA"/>
        </w:rPr>
        <w:t xml:space="preserve"> ساهمنا بشراكة مع وزارة الشؤون الخارجية والتعاون وبتعاون مع منظومة الأمم المتحدة بالمغرب، في " </w:t>
      </w:r>
      <w:r w:rsidR="00B55223" w:rsidRPr="004E5D5C">
        <w:rPr>
          <w:rFonts w:cs="Arabic Transparent" w:hint="cs"/>
          <w:b/>
          <w:bCs/>
          <w:sz w:val="32"/>
          <w:szCs w:val="32"/>
          <w:rtl/>
          <w:lang w:bidi="ar-MA"/>
        </w:rPr>
        <w:t>الاستشارة الوطنية حول تفعيل الخطة 2030 للتنمية المستدامة في السياق المغربي"</w:t>
      </w:r>
      <w:r w:rsidR="00B55223">
        <w:rPr>
          <w:rFonts w:cs="Arabic Transparent" w:hint="cs"/>
          <w:sz w:val="32"/>
          <w:szCs w:val="32"/>
          <w:rtl/>
          <w:lang w:bidi="ar-MA"/>
        </w:rPr>
        <w:t xml:space="preserve"> التي تم تنظيمها بين 3 و 5 ماي 2016 بالرباط.</w:t>
      </w:r>
    </w:p>
    <w:p w:rsidR="006A0361" w:rsidRDefault="00B55223" w:rsidP="003A0EFA">
      <w:pPr>
        <w:bidi/>
        <w:spacing w:line="480" w:lineRule="auto"/>
        <w:ind w:firstLine="708"/>
        <w:jc w:val="both"/>
        <w:rPr>
          <w:rFonts w:cs="Arabic Transparent"/>
          <w:sz w:val="32"/>
          <w:szCs w:val="32"/>
          <w:rtl/>
          <w:lang w:bidi="ar-MA"/>
        </w:rPr>
      </w:pPr>
      <w:r>
        <w:rPr>
          <w:rFonts w:cs="Arabic Transparent" w:hint="cs"/>
          <w:sz w:val="32"/>
          <w:szCs w:val="32"/>
          <w:rtl/>
          <w:lang w:bidi="ar-MA"/>
        </w:rPr>
        <w:t>وقد تمكنا، بهذه المناسبة،</w:t>
      </w:r>
      <w:r w:rsidR="00071F83">
        <w:rPr>
          <w:rFonts w:cs="Arabic Transparent" w:hint="cs"/>
          <w:sz w:val="32"/>
          <w:szCs w:val="32"/>
          <w:rtl/>
          <w:lang w:bidi="ar-MA"/>
        </w:rPr>
        <w:t xml:space="preserve"> أن نتبين بأن المندوبية السامية للتخطيط </w:t>
      </w:r>
      <w:r w:rsidR="003A0EFA">
        <w:rPr>
          <w:rFonts w:cs="Arabic Transparent" w:hint="cs"/>
          <w:sz w:val="32"/>
          <w:szCs w:val="32"/>
          <w:rtl/>
          <w:lang w:bidi="ar-MA"/>
        </w:rPr>
        <w:t>في</w:t>
      </w:r>
      <w:r w:rsidR="00071F83">
        <w:rPr>
          <w:rFonts w:cs="Arabic Transparent" w:hint="cs"/>
          <w:sz w:val="32"/>
          <w:szCs w:val="32"/>
          <w:rtl/>
          <w:lang w:bidi="ar-MA"/>
        </w:rPr>
        <w:t xml:space="preserve"> مقدورها</w:t>
      </w:r>
      <w:r>
        <w:rPr>
          <w:rFonts w:cs="Arabic Transparent" w:hint="cs"/>
          <w:sz w:val="32"/>
          <w:szCs w:val="32"/>
          <w:rtl/>
          <w:lang w:bidi="ar-MA"/>
        </w:rPr>
        <w:t xml:space="preserve"> </w:t>
      </w:r>
      <w:r w:rsidR="007356AF">
        <w:rPr>
          <w:rFonts w:cs="Arabic Transparent" w:hint="cs"/>
          <w:sz w:val="32"/>
          <w:szCs w:val="32"/>
          <w:rtl/>
          <w:lang w:bidi="ar-MA"/>
        </w:rPr>
        <w:t>اليوم</w:t>
      </w:r>
      <w:r w:rsidR="00A83E1E">
        <w:rPr>
          <w:rFonts w:cs="Arabic Transparent" w:hint="cs"/>
          <w:sz w:val="32"/>
          <w:szCs w:val="32"/>
          <w:rtl/>
          <w:lang w:bidi="ar-MA"/>
        </w:rPr>
        <w:t xml:space="preserve"> إنتاج أغلبية المؤشرات المتعلقة بأهداف التنمية ا</w:t>
      </w:r>
      <w:r w:rsidR="009D0748">
        <w:rPr>
          <w:rFonts w:cs="Arabic Transparent" w:hint="cs"/>
          <w:sz w:val="32"/>
          <w:szCs w:val="32"/>
          <w:rtl/>
          <w:lang w:bidi="ar-MA"/>
        </w:rPr>
        <w:t>لمستدامة والتز</w:t>
      </w:r>
      <w:r w:rsidR="00A83E1E">
        <w:rPr>
          <w:rFonts w:cs="Arabic Transparent" w:hint="cs"/>
          <w:sz w:val="32"/>
          <w:szCs w:val="32"/>
          <w:rtl/>
          <w:lang w:bidi="ar-MA"/>
        </w:rPr>
        <w:t>منا</w:t>
      </w:r>
      <w:r w:rsidR="00071F83">
        <w:rPr>
          <w:rFonts w:cs="Arabic Transparent" w:hint="cs"/>
          <w:sz w:val="32"/>
          <w:szCs w:val="32"/>
          <w:rtl/>
          <w:lang w:bidi="ar-MA"/>
        </w:rPr>
        <w:t xml:space="preserve"> بالتالي</w:t>
      </w:r>
      <w:r w:rsidR="00A83E1E">
        <w:rPr>
          <w:rFonts w:cs="Arabic Transparent" w:hint="cs"/>
          <w:sz w:val="32"/>
          <w:szCs w:val="32"/>
          <w:rtl/>
          <w:lang w:bidi="ar-MA"/>
        </w:rPr>
        <w:t xml:space="preserve">، </w:t>
      </w:r>
      <w:r w:rsidR="007356AF">
        <w:rPr>
          <w:rFonts w:cs="Arabic Transparent" w:hint="cs"/>
          <w:sz w:val="32"/>
          <w:szCs w:val="32"/>
          <w:rtl/>
          <w:lang w:bidi="ar-MA"/>
        </w:rPr>
        <w:t>بملاء</w:t>
      </w:r>
      <w:r w:rsidR="00A83E1E">
        <w:rPr>
          <w:rFonts w:cs="Arabic Transparent" w:hint="cs"/>
          <w:sz w:val="32"/>
          <w:szCs w:val="32"/>
          <w:rtl/>
          <w:lang w:bidi="ar-MA"/>
        </w:rPr>
        <w:t xml:space="preserve">مة قواعد </w:t>
      </w:r>
      <w:r w:rsidR="00071F83">
        <w:rPr>
          <w:rFonts w:cs="Arabic Transparent" w:hint="cs"/>
          <w:sz w:val="32"/>
          <w:szCs w:val="32"/>
          <w:rtl/>
          <w:lang w:bidi="ar-MA"/>
        </w:rPr>
        <w:t>المعطيات</w:t>
      </w:r>
      <w:r w:rsidR="00A83E1E">
        <w:rPr>
          <w:rFonts w:cs="Arabic Transparent" w:hint="cs"/>
          <w:sz w:val="32"/>
          <w:szCs w:val="32"/>
          <w:rtl/>
          <w:lang w:bidi="ar-MA"/>
        </w:rPr>
        <w:t xml:space="preserve"> ونم</w:t>
      </w:r>
      <w:r w:rsidR="000725B6">
        <w:rPr>
          <w:rFonts w:cs="Arabic Transparent" w:hint="cs"/>
          <w:sz w:val="32"/>
          <w:szCs w:val="32"/>
          <w:rtl/>
          <w:lang w:bidi="ar-MA"/>
        </w:rPr>
        <w:t xml:space="preserve">اذج التحليل والتوقعات </w:t>
      </w:r>
      <w:r w:rsidR="00A83E1E">
        <w:rPr>
          <w:rFonts w:cs="Arabic Transparent" w:hint="cs"/>
          <w:sz w:val="32"/>
          <w:szCs w:val="32"/>
          <w:rtl/>
          <w:lang w:bidi="ar-MA"/>
        </w:rPr>
        <w:t>التي تعتمدها</w:t>
      </w:r>
      <w:r w:rsidR="00071F83">
        <w:rPr>
          <w:rFonts w:cs="Arabic Transparent" w:hint="cs"/>
          <w:sz w:val="32"/>
          <w:szCs w:val="32"/>
          <w:rtl/>
          <w:lang w:bidi="ar-MA"/>
        </w:rPr>
        <w:t xml:space="preserve"> هذه المؤسسة</w:t>
      </w:r>
      <w:r w:rsidR="00A83E1E">
        <w:rPr>
          <w:rFonts w:cs="Arabic Transparent" w:hint="cs"/>
          <w:sz w:val="32"/>
          <w:szCs w:val="32"/>
          <w:rtl/>
          <w:lang w:bidi="ar-MA"/>
        </w:rPr>
        <w:t>،</w:t>
      </w:r>
      <w:r w:rsidR="00071F83">
        <w:rPr>
          <w:rFonts w:cs="Arabic Transparent" w:hint="cs"/>
          <w:sz w:val="32"/>
          <w:szCs w:val="32"/>
          <w:rtl/>
          <w:lang w:bidi="ar-MA"/>
        </w:rPr>
        <w:t xml:space="preserve"> في أفق التقييم الدوري </w:t>
      </w:r>
      <w:r w:rsidR="00A83E1E">
        <w:rPr>
          <w:rFonts w:cs="Arabic Transparent" w:hint="cs"/>
          <w:sz w:val="32"/>
          <w:szCs w:val="32"/>
          <w:rtl/>
          <w:lang w:bidi="ar-MA"/>
        </w:rPr>
        <w:t xml:space="preserve">لإنجازها خلال الخمسة عشر سنة القادمة، </w:t>
      </w:r>
      <w:r w:rsidR="006A0361">
        <w:rPr>
          <w:rFonts w:cs="Arabic Transparent" w:hint="cs"/>
          <w:sz w:val="32"/>
          <w:szCs w:val="32"/>
          <w:rtl/>
          <w:lang w:bidi="ar-MA"/>
        </w:rPr>
        <w:t xml:space="preserve">في حالة ما إذا </w:t>
      </w:r>
      <w:r w:rsidR="00071F83">
        <w:rPr>
          <w:rFonts w:cs="Arabic Transparent" w:hint="cs"/>
          <w:sz w:val="32"/>
          <w:szCs w:val="32"/>
          <w:rtl/>
          <w:lang w:bidi="ar-MA"/>
        </w:rPr>
        <w:t>عهد لنا</w:t>
      </w:r>
      <w:r w:rsidR="006A0361">
        <w:rPr>
          <w:rFonts w:cs="Arabic Transparent" w:hint="cs"/>
          <w:sz w:val="32"/>
          <w:szCs w:val="32"/>
          <w:rtl/>
          <w:lang w:bidi="ar-MA"/>
        </w:rPr>
        <w:t xml:space="preserve"> </w:t>
      </w:r>
      <w:r w:rsidR="00071F83">
        <w:rPr>
          <w:rFonts w:cs="Arabic Transparent" w:hint="cs"/>
          <w:sz w:val="32"/>
          <w:szCs w:val="32"/>
          <w:rtl/>
          <w:lang w:bidi="ar-MA"/>
        </w:rPr>
        <w:t xml:space="preserve">بهذه </w:t>
      </w:r>
      <w:r w:rsidR="006A0361">
        <w:rPr>
          <w:rFonts w:cs="Arabic Transparent" w:hint="cs"/>
          <w:sz w:val="32"/>
          <w:szCs w:val="32"/>
          <w:rtl/>
          <w:lang w:bidi="ar-MA"/>
        </w:rPr>
        <w:t>المهمة.</w:t>
      </w:r>
    </w:p>
    <w:p w:rsidR="006A0361" w:rsidRDefault="006A0361" w:rsidP="00F0226D">
      <w:pPr>
        <w:bidi/>
        <w:spacing w:line="480" w:lineRule="auto"/>
        <w:ind w:firstLine="708"/>
        <w:jc w:val="both"/>
        <w:rPr>
          <w:rFonts w:cs="Arabic Transparent"/>
          <w:sz w:val="32"/>
          <w:szCs w:val="32"/>
          <w:rtl/>
          <w:lang w:bidi="ar-MA"/>
        </w:rPr>
      </w:pPr>
      <w:r>
        <w:rPr>
          <w:rFonts w:cs="Arabic Transparent" w:hint="cs"/>
          <w:sz w:val="32"/>
          <w:szCs w:val="32"/>
          <w:rtl/>
          <w:lang w:bidi="ar-MA"/>
        </w:rPr>
        <w:t>وبهذه المناسبة نفس</w:t>
      </w:r>
      <w:r w:rsidR="000725B6">
        <w:rPr>
          <w:rFonts w:cs="Arabic Transparent" w:hint="cs"/>
          <w:sz w:val="32"/>
          <w:szCs w:val="32"/>
          <w:rtl/>
          <w:lang w:bidi="ar-MA"/>
        </w:rPr>
        <w:t>ها، أعلنت عن</w:t>
      </w:r>
      <w:r>
        <w:rPr>
          <w:rFonts w:cs="Arabic Transparent" w:hint="cs"/>
          <w:sz w:val="32"/>
          <w:szCs w:val="32"/>
          <w:rtl/>
          <w:lang w:bidi="ar-MA"/>
        </w:rPr>
        <w:t xml:space="preserve"> مشروع إنجاز بحث وطني لإثراء قاعدة الميكرو معطيات حول الأسر المغربية وذلك بهدف رصد تصور المواطنين حول قضايا تلامسها أكبر ما يمكن من الأهداف المعتمدة من طرف الخطة 2030 للتنمية المستدامة.</w:t>
      </w:r>
    </w:p>
    <w:p w:rsidR="00B55223" w:rsidRDefault="009163DF" w:rsidP="00362B25">
      <w:pPr>
        <w:bidi/>
        <w:spacing w:line="480" w:lineRule="auto"/>
        <w:ind w:firstLine="708"/>
        <w:jc w:val="both"/>
        <w:rPr>
          <w:rFonts w:cs="Arabic Transparent"/>
          <w:sz w:val="32"/>
          <w:szCs w:val="32"/>
          <w:rtl/>
          <w:lang w:bidi="ar-MA"/>
        </w:rPr>
      </w:pPr>
      <w:r>
        <w:rPr>
          <w:rFonts w:cs="Arabic Transparent" w:hint="cs"/>
          <w:sz w:val="32"/>
          <w:szCs w:val="32"/>
          <w:rtl/>
          <w:lang w:bidi="ar-MA"/>
        </w:rPr>
        <w:lastRenderedPageBreak/>
        <w:t>إن هذا البحث المنجز بين فاتح يوليوز و 19 غشت 2016 والذي شمل مجموع التراب الوطني وبعينة تمكن من الحصول على نتائج على الصعيد الجهوي، يهدف</w:t>
      </w:r>
      <w:r w:rsidR="009D70F0">
        <w:rPr>
          <w:rFonts w:cs="Arabic Transparent" w:hint="cs"/>
          <w:sz w:val="32"/>
          <w:szCs w:val="32"/>
          <w:rtl/>
          <w:lang w:bidi="ar-MA"/>
        </w:rPr>
        <w:t>،</w:t>
      </w:r>
      <w:r>
        <w:rPr>
          <w:rFonts w:cs="Arabic Transparent" w:hint="cs"/>
          <w:sz w:val="32"/>
          <w:szCs w:val="32"/>
          <w:rtl/>
          <w:lang w:bidi="ar-MA"/>
        </w:rPr>
        <w:t xml:space="preserve"> من جهة</w:t>
      </w:r>
      <w:r w:rsidR="009D70F0">
        <w:rPr>
          <w:rFonts w:cs="Arabic Transparent" w:hint="cs"/>
          <w:sz w:val="32"/>
          <w:szCs w:val="32"/>
          <w:rtl/>
          <w:lang w:bidi="ar-MA"/>
        </w:rPr>
        <w:t>،</w:t>
      </w:r>
      <w:r>
        <w:rPr>
          <w:rFonts w:cs="Arabic Transparent" w:hint="cs"/>
          <w:sz w:val="32"/>
          <w:szCs w:val="32"/>
          <w:rtl/>
          <w:lang w:bidi="ar-MA"/>
        </w:rPr>
        <w:t xml:space="preserve"> إلى رصد تقييم المواطنين من خلال عيشهم اليومي لأبعاد التنمية البشرية ببلادنا وللعوامل المسببة لمستوياتها الحالية </w:t>
      </w:r>
      <w:r w:rsidR="000B4160">
        <w:rPr>
          <w:rFonts w:cs="Arabic Transparent" w:hint="cs"/>
          <w:sz w:val="32"/>
          <w:szCs w:val="32"/>
          <w:rtl/>
          <w:lang w:bidi="ar-MA"/>
        </w:rPr>
        <w:t>و</w:t>
      </w:r>
      <w:r>
        <w:rPr>
          <w:rFonts w:cs="Arabic Transparent" w:hint="cs"/>
          <w:sz w:val="32"/>
          <w:szCs w:val="32"/>
          <w:rtl/>
          <w:lang w:bidi="ar-MA"/>
        </w:rPr>
        <w:t>من جهة أخرى</w:t>
      </w:r>
      <w:r w:rsidR="009D70F0">
        <w:rPr>
          <w:rFonts w:cs="Arabic Transparent" w:hint="cs"/>
          <w:sz w:val="32"/>
          <w:szCs w:val="32"/>
          <w:rtl/>
          <w:lang w:bidi="ar-MA"/>
        </w:rPr>
        <w:t>،</w:t>
      </w:r>
      <w:r w:rsidR="000B4160">
        <w:rPr>
          <w:rFonts w:cs="Arabic Transparent" w:hint="cs"/>
          <w:sz w:val="32"/>
          <w:szCs w:val="32"/>
          <w:rtl/>
          <w:lang w:bidi="ar-MA"/>
        </w:rPr>
        <w:t xml:space="preserve"> إلى جمع معطيات حول وجهات نظرهم حول الاختيارات الواجب اعتمادها من طرف بلادنا من أجل تحقيق، في أحسن الظروف، أهداف التنمية المستدامة في أفق 2030.</w:t>
      </w:r>
    </w:p>
    <w:p w:rsidR="003D61C8" w:rsidRPr="00041A2E" w:rsidRDefault="003D61C8" w:rsidP="003D61C8">
      <w:pPr>
        <w:bidi/>
        <w:spacing w:line="480" w:lineRule="auto"/>
        <w:jc w:val="both"/>
        <w:rPr>
          <w:rFonts w:cs="Arabic Transparent"/>
          <w:b/>
          <w:bCs/>
          <w:sz w:val="36"/>
          <w:szCs w:val="36"/>
          <w:rtl/>
          <w:lang w:bidi="ar-MA"/>
        </w:rPr>
      </w:pPr>
      <w:r w:rsidRPr="00041A2E">
        <w:rPr>
          <w:rFonts w:cs="Arabic Transparent" w:hint="cs"/>
          <w:b/>
          <w:bCs/>
          <w:sz w:val="36"/>
          <w:szCs w:val="36"/>
          <w:rtl/>
          <w:lang w:bidi="ar-MA"/>
        </w:rPr>
        <w:t>السيدات والسادة</w:t>
      </w:r>
    </w:p>
    <w:p w:rsidR="003D61C8" w:rsidRDefault="003D61C8" w:rsidP="001916B3">
      <w:pPr>
        <w:bidi/>
        <w:spacing w:line="480" w:lineRule="auto"/>
        <w:ind w:firstLine="708"/>
        <w:jc w:val="both"/>
        <w:rPr>
          <w:rFonts w:cs="Arabic Transparent"/>
          <w:sz w:val="32"/>
          <w:szCs w:val="32"/>
          <w:rtl/>
          <w:lang w:bidi="ar-MA"/>
        </w:rPr>
      </w:pPr>
      <w:r>
        <w:rPr>
          <w:rFonts w:cs="Arabic Transparent" w:hint="cs"/>
          <w:sz w:val="32"/>
          <w:szCs w:val="32"/>
          <w:rtl/>
          <w:lang w:bidi="ar-MA"/>
        </w:rPr>
        <w:t xml:space="preserve">باعتبار هذه الخطة </w:t>
      </w:r>
      <w:r w:rsidR="001916B3">
        <w:rPr>
          <w:rFonts w:cs="Arabic Transparent" w:hint="cs"/>
          <w:sz w:val="32"/>
          <w:szCs w:val="32"/>
          <w:rtl/>
          <w:lang w:bidi="ar-MA"/>
        </w:rPr>
        <w:t>تكاد تشكل</w:t>
      </w:r>
      <w:r w:rsidR="00B41EC4">
        <w:rPr>
          <w:rFonts w:cs="Arabic Transparent" w:hint="cs"/>
          <w:sz w:val="32"/>
          <w:szCs w:val="32"/>
          <w:rtl/>
          <w:lang w:bidi="ar-MA"/>
        </w:rPr>
        <w:t xml:space="preserve"> </w:t>
      </w:r>
      <w:r>
        <w:rPr>
          <w:rFonts w:cs="Arabic Transparent" w:hint="cs"/>
          <w:sz w:val="32"/>
          <w:szCs w:val="32"/>
          <w:rtl/>
          <w:lang w:bidi="ar-MA"/>
        </w:rPr>
        <w:t>أرضية لتطوير تشاركي لنموذج التنمية المستدامة</w:t>
      </w:r>
      <w:r w:rsidR="00AD3BD0">
        <w:rPr>
          <w:rFonts w:cs="Arabic Transparent" w:hint="cs"/>
          <w:sz w:val="32"/>
          <w:szCs w:val="32"/>
          <w:rtl/>
          <w:lang w:bidi="ar-MA"/>
        </w:rPr>
        <w:t>،</w:t>
      </w:r>
      <w:r>
        <w:rPr>
          <w:rFonts w:cs="Arabic Transparent" w:hint="cs"/>
          <w:sz w:val="32"/>
          <w:szCs w:val="32"/>
          <w:rtl/>
          <w:lang w:bidi="ar-MA"/>
        </w:rPr>
        <w:t xml:space="preserve"> فإن تحقيق أهداف التنمية المستدامة</w:t>
      </w:r>
      <w:r w:rsidR="00D179C4">
        <w:rPr>
          <w:rFonts w:cs="Arabic Transparent" w:hint="cs"/>
          <w:sz w:val="32"/>
          <w:szCs w:val="32"/>
          <w:rtl/>
          <w:lang w:bidi="ar-MA"/>
        </w:rPr>
        <w:t>،</w:t>
      </w:r>
      <w:r>
        <w:rPr>
          <w:rFonts w:cs="Arabic Transparent" w:hint="cs"/>
          <w:sz w:val="32"/>
          <w:szCs w:val="32"/>
          <w:rtl/>
          <w:lang w:bidi="ar-MA"/>
        </w:rPr>
        <w:t xml:space="preserve"> سوف </w:t>
      </w:r>
      <w:r w:rsidR="00D179C4">
        <w:rPr>
          <w:rFonts w:cs="Arabic Transparent" w:hint="cs"/>
          <w:sz w:val="32"/>
          <w:szCs w:val="32"/>
          <w:rtl/>
          <w:lang w:bidi="ar-MA"/>
        </w:rPr>
        <w:t>يتم إثراؤه</w:t>
      </w:r>
      <w:r>
        <w:rPr>
          <w:rFonts w:cs="Arabic Transparent" w:hint="cs"/>
          <w:sz w:val="32"/>
          <w:szCs w:val="32"/>
          <w:rtl/>
          <w:lang w:bidi="ar-MA"/>
        </w:rPr>
        <w:t xml:space="preserve"> بدون شك</w:t>
      </w:r>
      <w:r w:rsidR="00D179C4">
        <w:rPr>
          <w:rFonts w:cs="Arabic Transparent" w:hint="cs"/>
          <w:sz w:val="32"/>
          <w:szCs w:val="32"/>
          <w:rtl/>
          <w:lang w:bidi="ar-MA"/>
        </w:rPr>
        <w:t>،</w:t>
      </w:r>
      <w:r>
        <w:rPr>
          <w:rFonts w:cs="Arabic Transparent" w:hint="cs"/>
          <w:sz w:val="32"/>
          <w:szCs w:val="32"/>
          <w:rtl/>
          <w:lang w:bidi="ar-MA"/>
        </w:rPr>
        <w:t xml:space="preserve"> من خلال الأخذ بعين الاعتبار لوجهات نظر المواطنين حول واقعهم الاقتصادي والاجتماعي والثقافي والمؤسساتي و</w:t>
      </w:r>
      <w:r w:rsidR="00AD3BD0">
        <w:rPr>
          <w:rFonts w:cs="Arabic Transparent" w:hint="cs"/>
          <w:sz w:val="32"/>
          <w:szCs w:val="32"/>
          <w:rtl/>
          <w:lang w:bidi="ar-MA"/>
        </w:rPr>
        <w:t>ب</w:t>
      </w:r>
      <w:r>
        <w:rPr>
          <w:rFonts w:cs="Arabic Transparent" w:hint="cs"/>
          <w:sz w:val="32"/>
          <w:szCs w:val="32"/>
          <w:rtl/>
          <w:lang w:bidi="ar-MA"/>
        </w:rPr>
        <w:t xml:space="preserve">التالي، توسيع دائرة الوعي بمتطلبات الاستدامة من أجل نمو مضطرد ومجتمع منصف وآمن وبيئة سليمة. </w:t>
      </w:r>
    </w:p>
    <w:p w:rsidR="00567586" w:rsidRPr="0062060B" w:rsidRDefault="006A0361" w:rsidP="0062060B">
      <w:pPr>
        <w:bidi/>
        <w:spacing w:line="480" w:lineRule="auto"/>
        <w:ind w:firstLine="708"/>
        <w:jc w:val="both"/>
        <w:rPr>
          <w:rFonts w:cs="Arabic Transparent"/>
          <w:sz w:val="32"/>
          <w:szCs w:val="32"/>
          <w:rtl/>
          <w:lang w:bidi="ar-MA"/>
        </w:rPr>
      </w:pPr>
      <w:r>
        <w:rPr>
          <w:rFonts w:cs="Arabic Transparent" w:hint="cs"/>
          <w:sz w:val="32"/>
          <w:szCs w:val="32"/>
          <w:rtl/>
          <w:lang w:bidi="ar-MA"/>
        </w:rPr>
        <w:t>واسمحوا لي الآن، إذا تفضلتم، أن أقدم لكم بشكل مختصر بعض النتائج التي أريد إبرازها من هذا البحث، علما أنها ستعرض عليكم كاملة خلال هذا اللقاء.</w:t>
      </w:r>
    </w:p>
    <w:sectPr w:rsidR="00567586" w:rsidRPr="0062060B" w:rsidSect="00AE2DA9">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FAB" w:rsidRDefault="00E17FAB" w:rsidP="006A0361">
      <w:pPr>
        <w:spacing w:after="0" w:line="240" w:lineRule="auto"/>
      </w:pPr>
      <w:r>
        <w:separator/>
      </w:r>
    </w:p>
  </w:endnote>
  <w:endnote w:type="continuationSeparator" w:id="1">
    <w:p w:rsidR="00E17FAB" w:rsidRDefault="00E17FAB" w:rsidP="006A03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19503"/>
      <w:docPartObj>
        <w:docPartGallery w:val="Page Numbers (Bottom of Page)"/>
        <w:docPartUnique/>
      </w:docPartObj>
    </w:sdtPr>
    <w:sdtContent>
      <w:p w:rsidR="00AD5678" w:rsidRDefault="00D61920">
        <w:pPr>
          <w:pStyle w:val="Pieddepage"/>
          <w:jc w:val="center"/>
        </w:pPr>
        <w:fldSimple w:instr=" PAGE   \* MERGEFORMAT ">
          <w:r w:rsidR="0062060B">
            <w:rPr>
              <w:noProof/>
            </w:rPr>
            <w:t>6</w:t>
          </w:r>
        </w:fldSimple>
      </w:p>
    </w:sdtContent>
  </w:sdt>
  <w:p w:rsidR="00AD5678" w:rsidRDefault="00AD567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FAB" w:rsidRDefault="00E17FAB" w:rsidP="006A0361">
      <w:pPr>
        <w:spacing w:after="0" w:line="240" w:lineRule="auto"/>
      </w:pPr>
      <w:r>
        <w:separator/>
      </w:r>
    </w:p>
  </w:footnote>
  <w:footnote w:type="continuationSeparator" w:id="1">
    <w:p w:rsidR="00E17FAB" w:rsidRDefault="00E17FAB" w:rsidP="006A03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D8D" w:rsidRDefault="00CE1D8D">
    <w:pPr>
      <w:pStyle w:val="En-tte"/>
    </w:pPr>
    <w:r>
      <w:rPr>
        <w:noProof/>
        <w:lang w:eastAsia="fr-FR"/>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2850" cy="9586595"/>
          <wp:effectExtent l="1905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srcRect b="4871"/>
                  <a:stretch>
                    <a:fillRect/>
                  </a:stretch>
                </pic:blipFill>
                <pic:spPr bwMode="auto">
                  <a:xfrm>
                    <a:off x="0" y="0"/>
                    <a:ext cx="7562850" cy="95865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679E1"/>
    <w:multiLevelType w:val="hybridMultilevel"/>
    <w:tmpl w:val="19DA0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35391F"/>
    <w:rsid w:val="00010B59"/>
    <w:rsid w:val="000233F0"/>
    <w:rsid w:val="00041A2E"/>
    <w:rsid w:val="00071F83"/>
    <w:rsid w:val="000725B6"/>
    <w:rsid w:val="000B1604"/>
    <w:rsid w:val="000B4160"/>
    <w:rsid w:val="000F2B6E"/>
    <w:rsid w:val="00126A57"/>
    <w:rsid w:val="00154B14"/>
    <w:rsid w:val="00157968"/>
    <w:rsid w:val="00157CB3"/>
    <w:rsid w:val="001916B3"/>
    <w:rsid w:val="001B4BB0"/>
    <w:rsid w:val="001C0373"/>
    <w:rsid w:val="001C3BF3"/>
    <w:rsid w:val="001F3D2B"/>
    <w:rsid w:val="001F4171"/>
    <w:rsid w:val="002164AF"/>
    <w:rsid w:val="00252FB2"/>
    <w:rsid w:val="00266142"/>
    <w:rsid w:val="00283061"/>
    <w:rsid w:val="002A1F15"/>
    <w:rsid w:val="002B0772"/>
    <w:rsid w:val="002F3268"/>
    <w:rsid w:val="003125C0"/>
    <w:rsid w:val="0035391F"/>
    <w:rsid w:val="00362B25"/>
    <w:rsid w:val="003A0EFA"/>
    <w:rsid w:val="003A48A3"/>
    <w:rsid w:val="003D61C8"/>
    <w:rsid w:val="003F767C"/>
    <w:rsid w:val="00460E39"/>
    <w:rsid w:val="0049456B"/>
    <w:rsid w:val="004B6CB1"/>
    <w:rsid w:val="004C3504"/>
    <w:rsid w:val="004E5D5C"/>
    <w:rsid w:val="004E6339"/>
    <w:rsid w:val="00560436"/>
    <w:rsid w:val="00567586"/>
    <w:rsid w:val="00572945"/>
    <w:rsid w:val="005E4CD4"/>
    <w:rsid w:val="005E73FC"/>
    <w:rsid w:val="0060763B"/>
    <w:rsid w:val="0061233E"/>
    <w:rsid w:val="0062060B"/>
    <w:rsid w:val="006246DE"/>
    <w:rsid w:val="00624AEB"/>
    <w:rsid w:val="00647DF6"/>
    <w:rsid w:val="0066463B"/>
    <w:rsid w:val="006A0361"/>
    <w:rsid w:val="0072264B"/>
    <w:rsid w:val="007356AF"/>
    <w:rsid w:val="007E0FFE"/>
    <w:rsid w:val="007E5784"/>
    <w:rsid w:val="007F6F4D"/>
    <w:rsid w:val="008535BB"/>
    <w:rsid w:val="008845BD"/>
    <w:rsid w:val="009107EC"/>
    <w:rsid w:val="009163DF"/>
    <w:rsid w:val="00932E2B"/>
    <w:rsid w:val="009A7D26"/>
    <w:rsid w:val="009B5670"/>
    <w:rsid w:val="009D0748"/>
    <w:rsid w:val="009D70F0"/>
    <w:rsid w:val="009E13AA"/>
    <w:rsid w:val="009F3009"/>
    <w:rsid w:val="00A83E1E"/>
    <w:rsid w:val="00AB381C"/>
    <w:rsid w:val="00AC20B9"/>
    <w:rsid w:val="00AD3BD0"/>
    <w:rsid w:val="00AD5678"/>
    <w:rsid w:val="00AE2DA9"/>
    <w:rsid w:val="00B339F3"/>
    <w:rsid w:val="00B41EC4"/>
    <w:rsid w:val="00B55223"/>
    <w:rsid w:val="00B93593"/>
    <w:rsid w:val="00BC4B5B"/>
    <w:rsid w:val="00BE6BF5"/>
    <w:rsid w:val="00C71F6A"/>
    <w:rsid w:val="00C860E5"/>
    <w:rsid w:val="00C87845"/>
    <w:rsid w:val="00CE1D8D"/>
    <w:rsid w:val="00D179C4"/>
    <w:rsid w:val="00D2160F"/>
    <w:rsid w:val="00D33DEC"/>
    <w:rsid w:val="00D61920"/>
    <w:rsid w:val="00DB37AC"/>
    <w:rsid w:val="00E046FC"/>
    <w:rsid w:val="00E17FAB"/>
    <w:rsid w:val="00E33FB7"/>
    <w:rsid w:val="00EA17C8"/>
    <w:rsid w:val="00EB7748"/>
    <w:rsid w:val="00ED11E9"/>
    <w:rsid w:val="00ED345B"/>
    <w:rsid w:val="00EE027F"/>
    <w:rsid w:val="00EE69DC"/>
    <w:rsid w:val="00EF443E"/>
    <w:rsid w:val="00F0226D"/>
    <w:rsid w:val="00F144DD"/>
    <w:rsid w:val="00FA56A3"/>
    <w:rsid w:val="00FD474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2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A036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A0361"/>
  </w:style>
  <w:style w:type="paragraph" w:styleId="Pieddepage">
    <w:name w:val="footer"/>
    <w:basedOn w:val="Normal"/>
    <w:link w:val="PieddepageCar"/>
    <w:uiPriority w:val="99"/>
    <w:unhideWhenUsed/>
    <w:rsid w:val="006A0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0361"/>
  </w:style>
  <w:style w:type="paragraph" w:styleId="Paragraphedeliste">
    <w:name w:val="List Paragraph"/>
    <w:basedOn w:val="Normal"/>
    <w:uiPriority w:val="34"/>
    <w:qFormat/>
    <w:rsid w:val="00CE1D8D"/>
    <w:pPr>
      <w:ind w:left="720"/>
      <w:contextualSpacing/>
    </w:pPr>
  </w:style>
  <w:style w:type="table" w:styleId="Grilledutableau">
    <w:name w:val="Table Grid"/>
    <w:basedOn w:val="TableauNormal"/>
    <w:uiPriority w:val="59"/>
    <w:rsid w:val="00CE1D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TotalTime>
  <Pages>6</Pages>
  <Words>886</Words>
  <Characters>4879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dc:creator>
  <cp:lastModifiedBy>Youssef</cp:lastModifiedBy>
  <cp:revision>61</cp:revision>
  <cp:lastPrinted>2016-12-07T13:58:00Z</cp:lastPrinted>
  <dcterms:created xsi:type="dcterms:W3CDTF">2016-12-06T08:34:00Z</dcterms:created>
  <dcterms:modified xsi:type="dcterms:W3CDTF">2016-12-08T10:25:00Z</dcterms:modified>
</cp:coreProperties>
</file>