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596CDD" w:rsidRDefault="00596CDD" w:rsidP="008864AD">
      <w:pPr>
        <w:ind w:left="993" w:hanging="993"/>
        <w:jc w:val="center"/>
        <w:rPr>
          <w:rFonts w:ascii="Palatino" w:hAnsi="Palatino" w:cs="Times"/>
          <w:b/>
          <w:bCs/>
          <w:shadow/>
          <w:color w:val="FF9900"/>
          <w:sz w:val="26"/>
          <w:szCs w:val="26"/>
        </w:rPr>
      </w:pPr>
    </w:p>
    <w:p w:rsidR="004F553E" w:rsidRDefault="004F553E" w:rsidP="008864AD">
      <w:pPr>
        <w:ind w:left="993" w:hanging="993"/>
        <w:jc w:val="center"/>
        <w:rPr>
          <w:rFonts w:ascii="Palatino" w:hAnsi="Palatino" w:cs="Times"/>
          <w:b/>
          <w:bCs/>
          <w:shadow/>
          <w:color w:val="FF9900"/>
          <w:sz w:val="26"/>
          <w:szCs w:val="26"/>
        </w:rPr>
      </w:pPr>
    </w:p>
    <w:p w:rsidR="0088592B" w:rsidRDefault="0088592B" w:rsidP="008864AD">
      <w:pPr>
        <w:ind w:left="993" w:hanging="993"/>
        <w:jc w:val="center"/>
        <w:rPr>
          <w:rFonts w:ascii="Palatino" w:hAnsi="Palatino" w:cs="Times"/>
          <w:b/>
          <w:bCs/>
          <w:shadow/>
          <w:color w:val="FF9900"/>
          <w:sz w:val="26"/>
          <w:szCs w:val="26"/>
        </w:rPr>
      </w:pPr>
    </w:p>
    <w:p w:rsidR="00061BA9" w:rsidRDefault="00061BA9" w:rsidP="008864AD">
      <w:pPr>
        <w:ind w:left="993" w:hanging="993"/>
        <w:jc w:val="center"/>
        <w:rPr>
          <w:rFonts w:ascii="Palatino" w:hAnsi="Palatino" w:cs="Times"/>
          <w:b/>
          <w:bCs/>
          <w:shadow/>
          <w:color w:val="FF9900"/>
          <w:sz w:val="26"/>
          <w:szCs w:val="26"/>
        </w:rPr>
      </w:pPr>
    </w:p>
    <w:p w:rsidR="002F237C" w:rsidRDefault="002F237C" w:rsidP="008864AD">
      <w:pPr>
        <w:ind w:left="993" w:hanging="993"/>
        <w:jc w:val="center"/>
        <w:rPr>
          <w:rFonts w:ascii="Palatino" w:hAnsi="Palatino" w:cs="Times"/>
          <w:b/>
          <w:bCs/>
          <w:shadow/>
          <w:color w:val="FF9900"/>
          <w:sz w:val="26"/>
          <w:szCs w:val="26"/>
        </w:rPr>
      </w:pPr>
    </w:p>
    <w:p w:rsidR="008864AD" w:rsidRDefault="00EF11E3"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w:t>
      </w:r>
    </w:p>
    <w:p w:rsidR="00EF11E3" w:rsidRDefault="00EF11E3" w:rsidP="008864AD">
      <w:pPr>
        <w:ind w:left="993" w:hanging="993"/>
        <w:jc w:val="center"/>
        <w:rPr>
          <w:rFonts w:ascii="Palatino" w:hAnsi="Palatino" w:cs="Times"/>
          <w:b/>
          <w:bCs/>
          <w:shadow/>
          <w:color w:val="FF9900"/>
          <w:sz w:val="26"/>
          <w:szCs w:val="26"/>
        </w:rPr>
      </w:pPr>
    </w:p>
    <w:p w:rsidR="0088592B" w:rsidRDefault="0088592B" w:rsidP="008864AD">
      <w:pPr>
        <w:ind w:left="993" w:hanging="993"/>
        <w:jc w:val="center"/>
        <w:rPr>
          <w:rFonts w:ascii="Palatino" w:hAnsi="Palatino" w:cs="Times"/>
          <w:b/>
          <w:bCs/>
          <w:shadow/>
          <w:color w:val="FF9900"/>
          <w:sz w:val="26"/>
          <w:szCs w:val="26"/>
        </w:rPr>
      </w:pPr>
    </w:p>
    <w:p w:rsidR="00AF2DC5" w:rsidRDefault="0028779F" w:rsidP="0028779F">
      <w:pPr>
        <w:pStyle w:val="Titre"/>
        <w:spacing w:line="276" w:lineRule="auto"/>
        <w:rPr>
          <w:rFonts w:asciiTheme="minorHAnsi" w:hAnsiTheme="minorHAnsi" w:cstheme="majorBidi"/>
          <w:shadow/>
          <w:color w:val="800080"/>
          <w:sz w:val="26"/>
          <w:szCs w:val="26"/>
        </w:rPr>
      </w:pPr>
      <w:r w:rsidRPr="0028779F">
        <w:rPr>
          <w:rFonts w:asciiTheme="minorHAnsi" w:hAnsiTheme="minorHAnsi" w:cstheme="majorBidi"/>
          <w:shadow/>
          <w:color w:val="800080"/>
          <w:sz w:val="26"/>
          <w:szCs w:val="26"/>
        </w:rPr>
        <w:t>Rencontre sur la présentation des principaux r</w:t>
      </w:r>
      <w:r>
        <w:rPr>
          <w:rFonts w:asciiTheme="minorHAnsi" w:hAnsiTheme="minorHAnsi" w:cstheme="majorBidi"/>
          <w:shadow/>
          <w:color w:val="800080"/>
          <w:sz w:val="26"/>
          <w:szCs w:val="26"/>
        </w:rPr>
        <w:t xml:space="preserve">ésultats </w:t>
      </w:r>
    </w:p>
    <w:p w:rsidR="00AF2DC5" w:rsidRDefault="00AF2DC5" w:rsidP="00AF2DC5">
      <w:pPr>
        <w:pStyle w:val="Titre"/>
        <w:spacing w:line="276" w:lineRule="auto"/>
        <w:rPr>
          <w:rFonts w:asciiTheme="minorHAnsi" w:hAnsiTheme="minorHAnsi" w:cstheme="majorBidi"/>
          <w:shadow/>
          <w:color w:val="800080"/>
          <w:sz w:val="26"/>
          <w:szCs w:val="26"/>
        </w:rPr>
      </w:pPr>
      <w:r>
        <w:rPr>
          <w:rFonts w:asciiTheme="minorHAnsi" w:hAnsiTheme="minorHAnsi" w:cstheme="majorBidi"/>
          <w:shadow/>
          <w:color w:val="800080"/>
          <w:sz w:val="26"/>
          <w:szCs w:val="26"/>
        </w:rPr>
        <w:t>r</w:t>
      </w:r>
      <w:r w:rsidR="0028779F">
        <w:rPr>
          <w:rFonts w:asciiTheme="minorHAnsi" w:hAnsiTheme="minorHAnsi" w:cstheme="majorBidi"/>
          <w:shadow/>
          <w:color w:val="800080"/>
          <w:sz w:val="26"/>
          <w:szCs w:val="26"/>
        </w:rPr>
        <w:t>elatifs</w:t>
      </w:r>
      <w:r>
        <w:rPr>
          <w:rFonts w:asciiTheme="minorHAnsi" w:hAnsiTheme="minorHAnsi" w:cstheme="majorBidi"/>
          <w:shadow/>
          <w:color w:val="800080"/>
          <w:sz w:val="26"/>
          <w:szCs w:val="26"/>
        </w:rPr>
        <w:t xml:space="preserve"> </w:t>
      </w:r>
      <w:r w:rsidR="0028779F">
        <w:rPr>
          <w:rFonts w:asciiTheme="minorHAnsi" w:hAnsiTheme="minorHAnsi" w:cstheme="majorBidi"/>
          <w:shadow/>
          <w:color w:val="800080"/>
          <w:sz w:val="26"/>
          <w:szCs w:val="26"/>
        </w:rPr>
        <w:t xml:space="preserve">aux nouvelles </w:t>
      </w:r>
      <w:r w:rsidR="0028779F" w:rsidRPr="0028779F">
        <w:rPr>
          <w:rFonts w:asciiTheme="minorHAnsi" w:hAnsiTheme="minorHAnsi" w:cstheme="majorBidi"/>
          <w:shadow/>
          <w:color w:val="800080"/>
          <w:sz w:val="26"/>
          <w:szCs w:val="26"/>
        </w:rPr>
        <w:t>thématiques</w:t>
      </w:r>
      <w:r w:rsidR="0028779F">
        <w:rPr>
          <w:rFonts w:asciiTheme="minorHAnsi" w:hAnsiTheme="minorHAnsi" w:cstheme="majorBidi"/>
          <w:shadow/>
          <w:color w:val="800080"/>
          <w:sz w:val="26"/>
          <w:szCs w:val="26"/>
        </w:rPr>
        <w:t xml:space="preserve"> </w:t>
      </w:r>
      <w:r w:rsidR="0028779F" w:rsidRPr="0028779F">
        <w:rPr>
          <w:rFonts w:asciiTheme="minorHAnsi" w:hAnsiTheme="minorHAnsi" w:cstheme="majorBidi"/>
          <w:shadow/>
          <w:color w:val="800080"/>
          <w:sz w:val="26"/>
          <w:szCs w:val="26"/>
        </w:rPr>
        <w:t xml:space="preserve">couvertes par </w:t>
      </w:r>
    </w:p>
    <w:p w:rsidR="008E5D62" w:rsidRPr="0028779F" w:rsidRDefault="0028779F" w:rsidP="00AF2DC5">
      <w:pPr>
        <w:pStyle w:val="Titre"/>
        <w:spacing w:line="276" w:lineRule="auto"/>
        <w:rPr>
          <w:rFonts w:asciiTheme="minorHAnsi" w:hAnsiTheme="minorHAnsi" w:cstheme="majorBidi"/>
          <w:shadow/>
          <w:color w:val="800080"/>
          <w:sz w:val="26"/>
          <w:szCs w:val="26"/>
        </w:rPr>
      </w:pPr>
      <w:r w:rsidRPr="0028779F">
        <w:rPr>
          <w:rFonts w:asciiTheme="minorHAnsi" w:hAnsiTheme="minorHAnsi" w:cstheme="majorBidi"/>
          <w:shadow/>
          <w:color w:val="800080"/>
          <w:sz w:val="26"/>
          <w:szCs w:val="26"/>
        </w:rPr>
        <w:t>la réforme de</w:t>
      </w:r>
      <w:r w:rsidR="00AF2DC5">
        <w:rPr>
          <w:rFonts w:asciiTheme="minorHAnsi" w:hAnsiTheme="minorHAnsi" w:cstheme="majorBidi"/>
          <w:shadow/>
          <w:color w:val="800080"/>
          <w:sz w:val="26"/>
          <w:szCs w:val="26"/>
        </w:rPr>
        <w:t xml:space="preserve"> </w:t>
      </w:r>
      <w:r>
        <w:rPr>
          <w:rFonts w:asciiTheme="minorHAnsi" w:hAnsiTheme="minorHAnsi" w:cstheme="majorBidi"/>
          <w:shadow/>
          <w:color w:val="800080"/>
          <w:sz w:val="26"/>
          <w:szCs w:val="26"/>
        </w:rPr>
        <w:t>l’Enquête Nationale sur l’E</w:t>
      </w:r>
      <w:r w:rsidRPr="0028779F">
        <w:rPr>
          <w:rFonts w:asciiTheme="minorHAnsi" w:hAnsiTheme="minorHAnsi" w:cstheme="majorBidi"/>
          <w:shadow/>
          <w:color w:val="800080"/>
          <w:sz w:val="26"/>
          <w:szCs w:val="26"/>
        </w:rPr>
        <w:t>mploi</w:t>
      </w:r>
    </w:p>
    <w:p w:rsidR="00596CDD" w:rsidRDefault="00596CDD" w:rsidP="007C2F91">
      <w:pPr>
        <w:pStyle w:val="Titre"/>
        <w:ind w:left="993" w:hanging="993"/>
        <w:rPr>
          <w:rFonts w:ascii="Book Antiqua" w:hAnsi="Book Antiqua"/>
          <w:iCs/>
          <w:color w:val="800080"/>
          <w:szCs w:val="24"/>
        </w:rPr>
      </w:pPr>
    </w:p>
    <w:p w:rsidR="00AF2DC5" w:rsidRDefault="00AF2DC5" w:rsidP="007C2F91">
      <w:pPr>
        <w:pStyle w:val="Titre"/>
        <w:ind w:left="993" w:hanging="993"/>
        <w:rPr>
          <w:rFonts w:ascii="Book Antiqua" w:hAnsi="Book Antiqua"/>
          <w:iCs/>
          <w:color w:val="800080"/>
          <w:szCs w:val="24"/>
        </w:rPr>
      </w:pPr>
    </w:p>
    <w:p w:rsidR="0028779F" w:rsidRPr="0028779F" w:rsidRDefault="0028779F" w:rsidP="0028779F">
      <w:pPr>
        <w:tabs>
          <w:tab w:val="left" w:pos="0"/>
        </w:tabs>
        <w:spacing w:before="240" w:after="240" w:line="276" w:lineRule="auto"/>
        <w:jc w:val="both"/>
        <w:rPr>
          <w:b/>
          <w:bCs/>
          <w:color w:val="808080"/>
        </w:rPr>
      </w:pPr>
      <w:r>
        <w:rPr>
          <w:b/>
          <w:bCs/>
          <w:color w:val="808080"/>
        </w:rPr>
        <w:tab/>
      </w:r>
      <w:r w:rsidRPr="0028779F">
        <w:rPr>
          <w:b/>
          <w:bCs/>
          <w:color w:val="808080"/>
        </w:rPr>
        <w:t>Pour tenir compte des mutations d'ordre démographique, socio-économique et environnemental qui s'opèrent dans la société marocaine, des engagements de notre pays dans le cadre de la régionalisation avancée et du suivi-évaluation des Objectifs de Développement Durable, le Haut Commissariat au Plan a entamé un processus de réforme de ses enquêtes auprès des ménages.</w:t>
      </w:r>
    </w:p>
    <w:p w:rsidR="0028779F" w:rsidRPr="0028779F" w:rsidRDefault="0028779F" w:rsidP="0028779F">
      <w:pPr>
        <w:tabs>
          <w:tab w:val="left" w:pos="0"/>
        </w:tabs>
        <w:spacing w:before="240" w:after="240" w:line="276" w:lineRule="auto"/>
        <w:jc w:val="both"/>
        <w:rPr>
          <w:b/>
          <w:bCs/>
          <w:color w:val="808080"/>
        </w:rPr>
      </w:pPr>
      <w:r>
        <w:rPr>
          <w:b/>
          <w:bCs/>
          <w:color w:val="808080"/>
        </w:rPr>
        <w:tab/>
      </w:r>
      <w:r w:rsidRPr="0028779F">
        <w:rPr>
          <w:b/>
          <w:bCs/>
          <w:color w:val="808080"/>
        </w:rPr>
        <w:t>Ce processus de réforme a concerné, dans une première phase, l’enquête nationale sur l’emploi qui, à partir de 2017, introduit de nouvelles thématiques dans son champs d’investigation, adopte un nouvel échantillon élargi pour fournir, en plus du niveau national, des informations sur le marché du travail à l'échelle des 12 régions et utilise de nouvelles nomenclatures pour une meilleure appréhension des informations relatives aux activités économiques, aux métiers exercés et aux niveaux de formation.</w:t>
      </w:r>
    </w:p>
    <w:p w:rsidR="0028779F" w:rsidRDefault="0028779F" w:rsidP="00740560">
      <w:pPr>
        <w:tabs>
          <w:tab w:val="left" w:pos="0"/>
        </w:tabs>
        <w:spacing w:before="240" w:after="240" w:line="276" w:lineRule="auto"/>
        <w:jc w:val="both"/>
        <w:rPr>
          <w:b/>
          <w:bCs/>
          <w:color w:val="808080"/>
        </w:rPr>
      </w:pPr>
      <w:r>
        <w:rPr>
          <w:b/>
          <w:bCs/>
          <w:color w:val="808080"/>
        </w:rPr>
        <w:tab/>
      </w:r>
      <w:r w:rsidRPr="0028779F">
        <w:rPr>
          <w:b/>
          <w:bCs/>
          <w:color w:val="808080"/>
        </w:rPr>
        <w:t>Le Haut Commissa</w:t>
      </w:r>
      <w:r w:rsidR="00A208E3">
        <w:rPr>
          <w:b/>
          <w:bCs/>
          <w:color w:val="808080"/>
        </w:rPr>
        <w:t>riat</w:t>
      </w:r>
      <w:r w:rsidRPr="0028779F">
        <w:rPr>
          <w:b/>
          <w:bCs/>
          <w:color w:val="808080"/>
        </w:rPr>
        <w:t xml:space="preserve"> au Plan </w:t>
      </w:r>
      <w:r w:rsidR="00A208E3">
        <w:rPr>
          <w:b/>
          <w:bCs/>
          <w:color w:val="808080"/>
        </w:rPr>
        <w:t>organise</w:t>
      </w:r>
      <w:r w:rsidRPr="0028779F">
        <w:rPr>
          <w:b/>
          <w:bCs/>
          <w:color w:val="808080"/>
        </w:rPr>
        <w:t>, à cette occasion, une rencontre le m</w:t>
      </w:r>
      <w:r w:rsidR="00740560">
        <w:rPr>
          <w:b/>
          <w:bCs/>
          <w:color w:val="808080"/>
        </w:rPr>
        <w:t>ercre</w:t>
      </w:r>
      <w:r w:rsidRPr="0028779F">
        <w:rPr>
          <w:b/>
          <w:bCs/>
          <w:color w:val="808080"/>
        </w:rPr>
        <w:t>di 2</w:t>
      </w:r>
      <w:r w:rsidR="00740560">
        <w:rPr>
          <w:b/>
          <w:bCs/>
          <w:color w:val="808080"/>
        </w:rPr>
        <w:t>8</w:t>
      </w:r>
      <w:r w:rsidRPr="0028779F">
        <w:rPr>
          <w:b/>
          <w:bCs/>
          <w:color w:val="808080"/>
        </w:rPr>
        <w:t xml:space="preserve"> mars 2018 à 15h00, </w:t>
      </w:r>
      <w:r w:rsidR="00A208E3">
        <w:rPr>
          <w:b/>
          <w:bCs/>
          <w:color w:val="808080"/>
        </w:rPr>
        <w:t>en son</w:t>
      </w:r>
      <w:r w:rsidRPr="0028779F">
        <w:rPr>
          <w:b/>
          <w:bCs/>
          <w:color w:val="808080"/>
        </w:rPr>
        <w:t xml:space="preserve"> siège situé à Hay Riad</w:t>
      </w:r>
      <w:r w:rsidR="00A208E3">
        <w:rPr>
          <w:b/>
          <w:bCs/>
          <w:color w:val="808080"/>
        </w:rPr>
        <w:t>,</w:t>
      </w:r>
      <w:r w:rsidRPr="0028779F">
        <w:rPr>
          <w:b/>
          <w:bCs/>
          <w:color w:val="808080"/>
        </w:rPr>
        <w:t xml:space="preserve"> à Rabat, pour présenter les principaux résultats qui se dégagent de l'exploitation et de l'analyse des données portant sur les nouvelles dimensions et thématiques prévues dans la réforme de l'enquête nationale sur l'emploi au titre de l’année 2017. </w:t>
      </w:r>
    </w:p>
    <w:p w:rsidR="004F553E" w:rsidRDefault="004F553E" w:rsidP="004F553E">
      <w:pPr>
        <w:spacing w:line="276" w:lineRule="auto"/>
        <w:jc w:val="both"/>
        <w:rPr>
          <w:b/>
          <w:bCs/>
          <w:color w:val="808080"/>
        </w:rPr>
      </w:pPr>
      <w:r w:rsidRPr="00B7410A">
        <w:rPr>
          <w:rFonts w:ascii="Book Antiqua" w:hAnsi="Book Antiqua"/>
          <w:b/>
          <w:bCs/>
        </w:rPr>
        <w:t xml:space="preserve">             </w:t>
      </w:r>
    </w:p>
    <w:p w:rsidR="004F553E" w:rsidRDefault="004F553E" w:rsidP="00CB055F">
      <w:pPr>
        <w:jc w:val="both"/>
        <w:rPr>
          <w:b/>
          <w:bCs/>
          <w:color w:val="808080"/>
        </w:rPr>
      </w:pPr>
    </w:p>
    <w:p w:rsidR="00EF11E3" w:rsidRPr="00360101" w:rsidRDefault="004F553E" w:rsidP="00EF11E3">
      <w:pPr>
        <w:spacing w:line="288" w:lineRule="auto"/>
        <w:jc w:val="both"/>
        <w:rPr>
          <w:b/>
          <w:bCs/>
          <w:color w:val="808080"/>
        </w:rPr>
      </w:pPr>
      <w:r>
        <w:rPr>
          <w:b/>
          <w:bCs/>
          <w:color w:val="808080"/>
        </w:rPr>
        <w:t xml:space="preserve">                                                                                                 </w:t>
      </w:r>
      <w:r w:rsidR="007570CB">
        <w:rPr>
          <w:b/>
          <w:bCs/>
          <w:color w:val="808080"/>
        </w:rPr>
        <w:t xml:space="preserve">     </w:t>
      </w:r>
      <w:r>
        <w:rPr>
          <w:b/>
          <w:bCs/>
          <w:color w:val="808080"/>
        </w:rPr>
        <w:t xml:space="preserve">   </w:t>
      </w:r>
    </w:p>
    <w:p w:rsidR="00E20901" w:rsidRPr="00360101" w:rsidRDefault="00E20901" w:rsidP="007570CB">
      <w:pPr>
        <w:ind w:right="164" w:firstLine="709"/>
        <w:jc w:val="both"/>
        <w:rPr>
          <w:b/>
          <w:bCs/>
          <w:color w:val="808080"/>
        </w:rPr>
      </w:pPr>
    </w:p>
    <w:p w:rsidR="00E15AA3" w:rsidRPr="00360101" w:rsidRDefault="00AF778B" w:rsidP="004F553E">
      <w:pPr>
        <w:rPr>
          <w:b/>
          <w:bCs/>
          <w:color w:val="808080"/>
        </w:rPr>
      </w:pPr>
      <w:r w:rsidRPr="00360101">
        <w:rPr>
          <w:b/>
          <w:bCs/>
          <w:color w:val="808080"/>
        </w:rPr>
        <w:t xml:space="preserve">                                                                                 </w:t>
      </w:r>
      <w:r w:rsidR="00360101">
        <w:rPr>
          <w:b/>
          <w:bCs/>
          <w:color w:val="808080"/>
        </w:rPr>
        <w:t xml:space="preserve">            </w:t>
      </w:r>
      <w:r w:rsidRPr="00360101">
        <w:rPr>
          <w:b/>
          <w:bCs/>
          <w:color w:val="808080"/>
        </w:rPr>
        <w:t xml:space="preserve"> </w:t>
      </w:r>
      <w:r w:rsidR="00E15AA3" w:rsidRPr="00360101">
        <w:rPr>
          <w:b/>
          <w:bCs/>
          <w:color w:val="808080"/>
        </w:rPr>
        <w:t xml:space="preserve">  </w:t>
      </w:r>
      <w:r w:rsidR="007A5824">
        <w:rPr>
          <w:b/>
          <w:bCs/>
          <w:color w:val="808080"/>
        </w:rPr>
        <w:t xml:space="preserve">     </w:t>
      </w:r>
      <w:r w:rsidR="008B1707">
        <w:rPr>
          <w:b/>
          <w:bCs/>
          <w:color w:val="808080"/>
        </w:rPr>
        <w:t xml:space="preserve">       </w:t>
      </w:r>
      <w:r w:rsidR="00487904">
        <w:rPr>
          <w:b/>
          <w:bCs/>
          <w:color w:val="808080"/>
        </w:rPr>
        <w:t xml:space="preserve">     </w:t>
      </w:r>
    </w:p>
    <w:p w:rsidR="00E15AA3" w:rsidRDefault="00E15AA3" w:rsidP="00E15AA3">
      <w:pPr>
        <w:jc w:val="right"/>
      </w:pPr>
    </w:p>
    <w:p w:rsidR="00867FAB" w:rsidRPr="008D1587" w:rsidRDefault="00867FAB" w:rsidP="00E15AA3">
      <w:pPr>
        <w:spacing w:line="360" w:lineRule="auto"/>
        <w:jc w:val="both"/>
      </w:pPr>
    </w:p>
    <w:sectPr w:rsidR="00867FAB" w:rsidRPr="008D1587" w:rsidSect="00E20901">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58F" w:rsidRDefault="0020658F">
      <w:r>
        <w:separator/>
      </w:r>
    </w:p>
  </w:endnote>
  <w:endnote w:type="continuationSeparator" w:id="1">
    <w:p w:rsidR="0020658F" w:rsidRDefault="00206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914F99"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914F99"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061BA9">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061BA9">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914F99">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58F" w:rsidRDefault="0020658F">
      <w:r>
        <w:separator/>
      </w:r>
    </w:p>
  </w:footnote>
  <w:footnote w:type="continuationSeparator" w:id="1">
    <w:p w:rsidR="0020658F" w:rsidRDefault="00206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49154"/>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50A6E"/>
    <w:rsid w:val="00053619"/>
    <w:rsid w:val="000554EE"/>
    <w:rsid w:val="00060321"/>
    <w:rsid w:val="00061BA9"/>
    <w:rsid w:val="00064386"/>
    <w:rsid w:val="0006553F"/>
    <w:rsid w:val="00065DCD"/>
    <w:rsid w:val="0007003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D5940"/>
    <w:rsid w:val="001E05D5"/>
    <w:rsid w:val="001F1343"/>
    <w:rsid w:val="001F3482"/>
    <w:rsid w:val="001F4836"/>
    <w:rsid w:val="001F6AD9"/>
    <w:rsid w:val="002019A3"/>
    <w:rsid w:val="00205A6A"/>
    <w:rsid w:val="00205FDF"/>
    <w:rsid w:val="0020658F"/>
    <w:rsid w:val="00206659"/>
    <w:rsid w:val="002139B6"/>
    <w:rsid w:val="00220DF6"/>
    <w:rsid w:val="0022299E"/>
    <w:rsid w:val="0022597E"/>
    <w:rsid w:val="0023043F"/>
    <w:rsid w:val="002316A6"/>
    <w:rsid w:val="00241A0F"/>
    <w:rsid w:val="00242C76"/>
    <w:rsid w:val="00242CBE"/>
    <w:rsid w:val="002443AA"/>
    <w:rsid w:val="0024586A"/>
    <w:rsid w:val="00256291"/>
    <w:rsid w:val="002603C8"/>
    <w:rsid w:val="00262AA7"/>
    <w:rsid w:val="00264343"/>
    <w:rsid w:val="00264D30"/>
    <w:rsid w:val="00264E77"/>
    <w:rsid w:val="00271922"/>
    <w:rsid w:val="0028585A"/>
    <w:rsid w:val="00286F23"/>
    <w:rsid w:val="002872EF"/>
    <w:rsid w:val="0028779F"/>
    <w:rsid w:val="00290B88"/>
    <w:rsid w:val="002A281B"/>
    <w:rsid w:val="002A5379"/>
    <w:rsid w:val="002A5A7C"/>
    <w:rsid w:val="002A688F"/>
    <w:rsid w:val="002C02CC"/>
    <w:rsid w:val="002C09B2"/>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1B0E"/>
    <w:rsid w:val="003671BE"/>
    <w:rsid w:val="00376048"/>
    <w:rsid w:val="00376C2C"/>
    <w:rsid w:val="00376C4A"/>
    <w:rsid w:val="00385013"/>
    <w:rsid w:val="0039063A"/>
    <w:rsid w:val="00393B90"/>
    <w:rsid w:val="00393EF8"/>
    <w:rsid w:val="003A0BAE"/>
    <w:rsid w:val="003A14B5"/>
    <w:rsid w:val="003A5CB2"/>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61967"/>
    <w:rsid w:val="004744FF"/>
    <w:rsid w:val="00481E24"/>
    <w:rsid w:val="00484D41"/>
    <w:rsid w:val="00484E8D"/>
    <w:rsid w:val="00487904"/>
    <w:rsid w:val="0049060D"/>
    <w:rsid w:val="004A1173"/>
    <w:rsid w:val="004A225B"/>
    <w:rsid w:val="004A73C5"/>
    <w:rsid w:val="004B2CCC"/>
    <w:rsid w:val="004B3780"/>
    <w:rsid w:val="004B3B09"/>
    <w:rsid w:val="004B42B1"/>
    <w:rsid w:val="004B4D2F"/>
    <w:rsid w:val="004B5569"/>
    <w:rsid w:val="004B6126"/>
    <w:rsid w:val="004B66EA"/>
    <w:rsid w:val="004C43FD"/>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96CDD"/>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5F68"/>
    <w:rsid w:val="006D22BC"/>
    <w:rsid w:val="006D4F49"/>
    <w:rsid w:val="006D5C8F"/>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0560"/>
    <w:rsid w:val="007418E0"/>
    <w:rsid w:val="007570CB"/>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53C6"/>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592B"/>
    <w:rsid w:val="008864AD"/>
    <w:rsid w:val="008938AA"/>
    <w:rsid w:val="008946E5"/>
    <w:rsid w:val="00894A15"/>
    <w:rsid w:val="00894C3A"/>
    <w:rsid w:val="008951BF"/>
    <w:rsid w:val="008A2CAA"/>
    <w:rsid w:val="008A4CF7"/>
    <w:rsid w:val="008A6A9C"/>
    <w:rsid w:val="008B1707"/>
    <w:rsid w:val="008B1E6D"/>
    <w:rsid w:val="008B32BE"/>
    <w:rsid w:val="008C2C3C"/>
    <w:rsid w:val="008C5B87"/>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10948"/>
    <w:rsid w:val="00914F99"/>
    <w:rsid w:val="00930BC1"/>
    <w:rsid w:val="00931126"/>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08E3"/>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2DC5"/>
    <w:rsid w:val="00AF442C"/>
    <w:rsid w:val="00AF5E43"/>
    <w:rsid w:val="00AF74CA"/>
    <w:rsid w:val="00AF778B"/>
    <w:rsid w:val="00B03879"/>
    <w:rsid w:val="00B03AF7"/>
    <w:rsid w:val="00B04498"/>
    <w:rsid w:val="00B065DA"/>
    <w:rsid w:val="00B10250"/>
    <w:rsid w:val="00B12082"/>
    <w:rsid w:val="00B14CE3"/>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A5F9D"/>
    <w:rsid w:val="00BB27CA"/>
    <w:rsid w:val="00BB3BD2"/>
    <w:rsid w:val="00BB55C0"/>
    <w:rsid w:val="00BC035F"/>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0D8"/>
    <w:rsid w:val="00C569B9"/>
    <w:rsid w:val="00C57DE2"/>
    <w:rsid w:val="00C77AA4"/>
    <w:rsid w:val="00C90DF4"/>
    <w:rsid w:val="00C92504"/>
    <w:rsid w:val="00C92E38"/>
    <w:rsid w:val="00C94FAA"/>
    <w:rsid w:val="00C97001"/>
    <w:rsid w:val="00CA2232"/>
    <w:rsid w:val="00CB055F"/>
    <w:rsid w:val="00CB05C8"/>
    <w:rsid w:val="00CB21EC"/>
    <w:rsid w:val="00CB3A44"/>
    <w:rsid w:val="00CC289A"/>
    <w:rsid w:val="00CC5A17"/>
    <w:rsid w:val="00CC5F3B"/>
    <w:rsid w:val="00CD6E99"/>
    <w:rsid w:val="00CD7C5C"/>
    <w:rsid w:val="00CE08CE"/>
    <w:rsid w:val="00CE3DCB"/>
    <w:rsid w:val="00CE718A"/>
    <w:rsid w:val="00CE7BB5"/>
    <w:rsid w:val="00CF3217"/>
    <w:rsid w:val="00D01031"/>
    <w:rsid w:val="00D068A7"/>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B27A9"/>
    <w:rsid w:val="00DB293A"/>
    <w:rsid w:val="00DB41D2"/>
    <w:rsid w:val="00DB4566"/>
    <w:rsid w:val="00DB5B3F"/>
    <w:rsid w:val="00DC0C38"/>
    <w:rsid w:val="00DC10F3"/>
    <w:rsid w:val="00DD1685"/>
    <w:rsid w:val="00DD4344"/>
    <w:rsid w:val="00DD4AEF"/>
    <w:rsid w:val="00DD5A2F"/>
    <w:rsid w:val="00DE1986"/>
    <w:rsid w:val="00DE635A"/>
    <w:rsid w:val="00E022E3"/>
    <w:rsid w:val="00E03B7C"/>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4E88"/>
    <w:rsid w:val="00E62E93"/>
    <w:rsid w:val="00E643D8"/>
    <w:rsid w:val="00E6596F"/>
    <w:rsid w:val="00E81203"/>
    <w:rsid w:val="00E81537"/>
    <w:rsid w:val="00E82E2E"/>
    <w:rsid w:val="00E84D02"/>
    <w:rsid w:val="00E85B18"/>
    <w:rsid w:val="00E86900"/>
    <w:rsid w:val="00E900D7"/>
    <w:rsid w:val="00E947A6"/>
    <w:rsid w:val="00E9733C"/>
    <w:rsid w:val="00EA5644"/>
    <w:rsid w:val="00EB537F"/>
    <w:rsid w:val="00EB5AC5"/>
    <w:rsid w:val="00EB7741"/>
    <w:rsid w:val="00EC23C9"/>
    <w:rsid w:val="00EC6140"/>
    <w:rsid w:val="00EE0046"/>
    <w:rsid w:val="00EE549F"/>
    <w:rsid w:val="00EE5D39"/>
    <w:rsid w:val="00EF11E3"/>
    <w:rsid w:val="00EF13CA"/>
    <w:rsid w:val="00EF2E82"/>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258</Words>
  <Characters>1425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8</cp:revision>
  <cp:lastPrinted>2012-11-26T10:50:00Z</cp:lastPrinted>
  <dcterms:created xsi:type="dcterms:W3CDTF">2018-03-23T16:14:00Z</dcterms:created>
  <dcterms:modified xsi:type="dcterms:W3CDTF">2018-03-23T18:43:00Z</dcterms:modified>
</cp:coreProperties>
</file>