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3D" w:rsidRDefault="0057753D" w:rsidP="0057753D">
      <w:pPr>
        <w:jc w:val="center"/>
        <w:rPr>
          <w:b/>
          <w:bCs/>
          <w:sz w:val="32"/>
          <w:szCs w:val="32"/>
        </w:rPr>
      </w:pPr>
    </w:p>
    <w:p w:rsidR="006074FF" w:rsidRDefault="006074FF" w:rsidP="0057753D">
      <w:pPr>
        <w:jc w:val="center"/>
        <w:rPr>
          <w:b/>
          <w:bCs/>
          <w:sz w:val="32"/>
          <w:szCs w:val="32"/>
        </w:rPr>
      </w:pPr>
    </w:p>
    <w:p w:rsidR="006074FF" w:rsidRDefault="006074FF" w:rsidP="0057753D">
      <w:pPr>
        <w:jc w:val="center"/>
        <w:rPr>
          <w:b/>
          <w:bCs/>
          <w:sz w:val="32"/>
          <w:szCs w:val="32"/>
        </w:rPr>
      </w:pPr>
    </w:p>
    <w:p w:rsidR="006074FF" w:rsidRDefault="006074FF" w:rsidP="0057753D">
      <w:pPr>
        <w:jc w:val="center"/>
        <w:rPr>
          <w:b/>
          <w:bCs/>
          <w:sz w:val="32"/>
          <w:szCs w:val="32"/>
        </w:rPr>
      </w:pPr>
    </w:p>
    <w:p w:rsidR="0057753D" w:rsidRDefault="0057753D" w:rsidP="0057753D">
      <w:pPr>
        <w:jc w:val="center"/>
        <w:rPr>
          <w:rFonts w:asciiTheme="minorHAnsi" w:hAnsiTheme="minorHAnsi" w:cstheme="minorHAnsi"/>
          <w:b/>
          <w:bCs/>
          <w:sz w:val="32"/>
          <w:szCs w:val="32"/>
        </w:rPr>
      </w:pPr>
    </w:p>
    <w:p w:rsidR="006074FF" w:rsidRPr="00193B59" w:rsidRDefault="0057753D" w:rsidP="00200D52">
      <w:pPr>
        <w:spacing w:line="312" w:lineRule="auto"/>
        <w:jc w:val="center"/>
        <w:rPr>
          <w:rFonts w:asciiTheme="minorHAnsi" w:hAnsiTheme="minorHAnsi" w:cstheme="minorHAnsi"/>
          <w:b/>
          <w:bCs/>
          <w:shadow/>
          <w:color w:val="7030A0"/>
          <w:sz w:val="26"/>
          <w:szCs w:val="26"/>
        </w:rPr>
      </w:pPr>
      <w:r w:rsidRPr="00193B59">
        <w:rPr>
          <w:rFonts w:asciiTheme="minorHAnsi" w:hAnsiTheme="minorHAnsi" w:cstheme="minorHAnsi"/>
          <w:b/>
          <w:bCs/>
          <w:shadow/>
          <w:color w:val="7030A0"/>
          <w:sz w:val="26"/>
          <w:szCs w:val="26"/>
        </w:rPr>
        <w:t xml:space="preserve">Communiqué de presse relatif à la réunion d’experts sur </w:t>
      </w:r>
    </w:p>
    <w:p w:rsidR="0057753D" w:rsidRPr="00193B59" w:rsidRDefault="0057753D" w:rsidP="0057753D">
      <w:pPr>
        <w:jc w:val="center"/>
        <w:rPr>
          <w:rFonts w:asciiTheme="minorHAnsi" w:hAnsiTheme="minorHAnsi" w:cstheme="minorHAnsi"/>
          <w:b/>
          <w:bCs/>
          <w:color w:val="7030A0"/>
          <w:sz w:val="32"/>
          <w:szCs w:val="32"/>
        </w:rPr>
      </w:pPr>
      <w:r w:rsidRPr="00193B59">
        <w:rPr>
          <w:rFonts w:asciiTheme="minorHAnsi" w:hAnsiTheme="minorHAnsi" w:cstheme="minorHAnsi"/>
          <w:b/>
          <w:bCs/>
          <w:shadow/>
          <w:color w:val="7030A0"/>
          <w:sz w:val="26"/>
          <w:szCs w:val="26"/>
        </w:rPr>
        <w:t>la solution informatique intégrée du RGPH 2024</w:t>
      </w:r>
    </w:p>
    <w:p w:rsidR="0057753D" w:rsidRPr="00D930D5" w:rsidRDefault="0057753D" w:rsidP="0057753D">
      <w:pPr>
        <w:jc w:val="both"/>
        <w:rPr>
          <w:sz w:val="32"/>
          <w:szCs w:val="32"/>
        </w:rPr>
      </w:pPr>
    </w:p>
    <w:p w:rsidR="0057753D" w:rsidRDefault="0057753D" w:rsidP="0057753D">
      <w:pPr>
        <w:spacing w:line="360" w:lineRule="auto"/>
        <w:jc w:val="both"/>
        <w:rPr>
          <w:rFonts w:asciiTheme="minorHAnsi" w:hAnsiTheme="minorHAnsi" w:cstheme="minorHAnsi"/>
          <w:sz w:val="28"/>
          <w:szCs w:val="28"/>
        </w:rPr>
      </w:pPr>
    </w:p>
    <w:p w:rsidR="0057753D" w:rsidRPr="00193B59" w:rsidRDefault="0057753D" w:rsidP="00200D52">
      <w:pPr>
        <w:spacing w:line="360" w:lineRule="auto"/>
        <w:ind w:firstLine="709"/>
        <w:jc w:val="both"/>
        <w:rPr>
          <w:rFonts w:asciiTheme="minorHAnsi" w:hAnsiTheme="minorHAnsi" w:cstheme="minorHAnsi"/>
          <w:b/>
          <w:bCs/>
          <w:color w:val="7F7F7F" w:themeColor="text1" w:themeTint="80"/>
          <w:sz w:val="26"/>
          <w:szCs w:val="26"/>
        </w:rPr>
      </w:pPr>
      <w:r w:rsidRPr="00193B59">
        <w:rPr>
          <w:rFonts w:asciiTheme="minorHAnsi" w:hAnsiTheme="minorHAnsi" w:cstheme="minorHAnsi"/>
          <w:b/>
          <w:bCs/>
          <w:color w:val="7F7F7F" w:themeColor="text1" w:themeTint="80"/>
          <w:sz w:val="26"/>
          <w:szCs w:val="26"/>
        </w:rPr>
        <w:t>Dans le cadre des travaux préparatifs du 7</w:t>
      </w:r>
      <w:r w:rsidRPr="00193B59">
        <w:rPr>
          <w:rFonts w:asciiTheme="minorHAnsi" w:hAnsiTheme="minorHAnsi" w:cstheme="minorHAnsi"/>
          <w:b/>
          <w:bCs/>
          <w:color w:val="7F7F7F" w:themeColor="text1" w:themeTint="80"/>
          <w:sz w:val="26"/>
          <w:szCs w:val="26"/>
          <w:vertAlign w:val="superscript"/>
        </w:rPr>
        <w:t>ème</w:t>
      </w:r>
      <w:r w:rsidRPr="00193B59">
        <w:rPr>
          <w:rFonts w:asciiTheme="minorHAnsi" w:hAnsiTheme="minorHAnsi" w:cstheme="minorHAnsi"/>
          <w:b/>
          <w:bCs/>
          <w:color w:val="7F7F7F" w:themeColor="text1" w:themeTint="80"/>
          <w:sz w:val="26"/>
          <w:szCs w:val="26"/>
        </w:rPr>
        <w:t xml:space="preserve"> Recensement Général de la Population et de l’Habitat (RGPH) prévu en septembre 2024, le Haut-Commissaire au Plan, Monsieur Ahmed Lahlimi Alami, a présidé le 12 Mai 2022, au siège du HCP, une séance de travail à laquelle ont participé les experts dans le domaine des nouvelles technologies de l’information représentant des départements ministériels et des institutions nationales spécialisés.</w:t>
      </w:r>
    </w:p>
    <w:p w:rsidR="0057753D" w:rsidRPr="00193B59" w:rsidRDefault="0057753D" w:rsidP="00200D52">
      <w:pPr>
        <w:jc w:val="both"/>
        <w:rPr>
          <w:rFonts w:asciiTheme="minorHAnsi" w:hAnsiTheme="minorHAnsi" w:cstheme="minorHAnsi"/>
          <w:b/>
          <w:bCs/>
          <w:color w:val="7F7F7F" w:themeColor="text1" w:themeTint="80"/>
          <w:sz w:val="28"/>
          <w:szCs w:val="28"/>
        </w:rPr>
      </w:pPr>
    </w:p>
    <w:p w:rsidR="0057753D" w:rsidRPr="00193B59" w:rsidRDefault="0057753D" w:rsidP="00193B59">
      <w:pPr>
        <w:spacing w:line="360" w:lineRule="auto"/>
        <w:ind w:firstLine="708"/>
        <w:jc w:val="both"/>
        <w:rPr>
          <w:rFonts w:asciiTheme="minorHAnsi" w:hAnsiTheme="minorHAnsi" w:cstheme="minorHAnsi"/>
          <w:b/>
          <w:bCs/>
          <w:color w:val="7F7F7F" w:themeColor="text1" w:themeTint="80"/>
          <w:sz w:val="26"/>
          <w:szCs w:val="26"/>
        </w:rPr>
      </w:pPr>
      <w:r w:rsidRPr="00193B59">
        <w:rPr>
          <w:rFonts w:asciiTheme="minorHAnsi" w:hAnsiTheme="minorHAnsi" w:cstheme="minorHAnsi"/>
          <w:b/>
          <w:bCs/>
          <w:color w:val="7F7F7F" w:themeColor="text1" w:themeTint="80"/>
          <w:sz w:val="26"/>
          <w:szCs w:val="26"/>
        </w:rPr>
        <w:t xml:space="preserve">Cette réunion a été l’occasion d’un échange riche et utile sur les différentes composantes et fonctionnalités attendues de la solution informatique intégrée du processus de réalisation du RGPH et les prescriptions spéciales de sa mise en œuvre dans la perspective d’assurer, à cette grande échéance nationale, la meilleure efficacité opérationnelle et le moindre coût financier.  </w:t>
      </w:r>
    </w:p>
    <w:p w:rsidR="00B0525A" w:rsidRPr="00F156D5" w:rsidRDefault="00B0525A" w:rsidP="00F156D5">
      <w:pPr>
        <w:rPr>
          <w:szCs w:val="26"/>
        </w:rPr>
      </w:pPr>
    </w:p>
    <w:sectPr w:rsidR="00B0525A" w:rsidRPr="00F156D5" w:rsidSect="00CA3DA4">
      <w:headerReference w:type="default" r:id="rId7"/>
      <w:footerReference w:type="default" r:id="rId8"/>
      <w:pgSz w:w="11906" w:h="16838"/>
      <w:pgMar w:top="2803" w:right="1418" w:bottom="66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344" w:rsidRDefault="00881344">
      <w:r>
        <w:separator/>
      </w:r>
    </w:p>
  </w:endnote>
  <w:endnote w:type="continuationSeparator" w:id="0">
    <w:p w:rsidR="00881344" w:rsidRDefault="00881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4E" w:rsidRDefault="0075499F">
    <w:pPr>
      <w:pStyle w:val="Pieddepage"/>
    </w:pPr>
    <w:r>
      <w:rPr>
        <w:noProof/>
        <w:lang w:bidi="ar-SA"/>
      </w:rPr>
      <w:pict>
        <v:shapetype id="_x0000_t202" coordsize="21600,21600" o:spt="202" path="m,l,21600r21600,l21600,xe">
          <v:stroke joinstyle="miter"/>
          <v:path gradientshapeok="t" o:connecttype="rect"/>
        </v:shapetype>
        <v:shape id="Text Box 8" o:spid="_x0000_s1026" type="#_x0000_t202" style="position:absolute;margin-left:-1in;margin-top:2.3pt;width:594pt;height:48.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" stroked="f">
          <v:textbox>
            <w:txbxContent>
              <w:p w:rsidR="0005114E" w:rsidRDefault="0075499F">
                <w:pPr>
                  <w:jc w:val="center"/>
                  <w:rPr>
                    <w:color w:val="993366"/>
                  </w:rPr>
                </w:pPr>
                <w:hyperlink r:id="rId1" w:history="1">
                  <w:r w:rsidR="0005114E">
                    <w:rPr>
                      <w:rStyle w:val="Lienhypertexte"/>
                      <w:rFonts w:ascii="Century Gothic" w:hAnsi="Century Gothic" w:cs="Times New (W1)"/>
                      <w:color w:val="993366"/>
                      <w:sz w:val="20"/>
                      <w:szCs w:val="20"/>
                      <w:u w:val="none"/>
                    </w:rPr>
                    <w:t>hcp@hcp.ma</w:t>
                  </w:r>
                </w:hyperlink>
                <w:r w:rsidR="0005114E">
                  <w:rPr>
                    <w:rFonts w:ascii="Century Gothic" w:hAnsi="Century Gothic" w:cs="Times New (W1)"/>
                    <w:color w:val="993366"/>
                    <w:sz w:val="20"/>
                    <w:szCs w:val="20"/>
                  </w:rPr>
                  <w:t xml:space="preserve"> – www.hcp.ma</w:t>
                </w:r>
              </w:p>
            </w:txbxContent>
          </v:textbox>
        </v:shape>
      </w:pict>
    </w:r>
    <w:r>
      <w:rPr>
        <w:noProof/>
        <w:lang w:bidi="ar-SA"/>
      </w:rPr>
      <w:pict>
        <v:shape id="Text Box 4" o:spid="_x0000_s1027" type="#_x0000_t202" style="position:absolute;margin-left:-54pt;margin-top:768pt;width:297pt;height:36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" stroked="f">
          <v:textbox>
            <w:txbxContent>
              <w:p w:rsidR="0005114E" w:rsidRDefault="0005114E">
                <w:pPr>
                  <w:rPr>
                    <w:rFonts w:ascii="Century Gothic" w:hAnsi="Century Gothic" w:cs="Times New (W1)"/>
                    <w:color w:val="993366"/>
                    <w:sz w:val="20"/>
                    <w:szCs w:val="20"/>
                  </w:rPr>
                </w:pPr>
                <w:r>
                  <w:rPr>
                    <w:rFonts w:ascii="Century Gothic" w:hAnsi="Century Gothic" w:cs="Times New (W1)"/>
                    <w:color w:val="993366"/>
                    <w:sz w:val="20"/>
                    <w:szCs w:val="20"/>
                  </w:rPr>
                  <w:t>Ilot 31-3, Secteur 16, Hay Riad, 10001 Rabat-Maroc, BP 178</w:t>
                </w:r>
              </w:p>
              <w:p w:rsidR="0005114E" w:rsidRDefault="0005114E">
                <w:pPr>
                  <w:rPr>
                    <w:rFonts w:ascii="Century Gothic" w:hAnsi="Century Gothic" w:cs="Times New (W1)"/>
                    <w:color w:val="993366"/>
                    <w:sz w:val="20"/>
                    <w:szCs w:val="20"/>
                  </w:rPr>
                </w:pPr>
                <w:r>
                  <w:rPr>
                    <w:rFonts w:ascii="Century Gothic" w:hAnsi="Century Gothic" w:cs="Times New (W1)"/>
                    <w:color w:val="993366"/>
                    <w:sz w:val="20"/>
                    <w:szCs w:val="20"/>
                  </w:rPr>
                  <w:t>Tél. : (+212) 037 57 69 04 – Fax : (+212) 037 57 69 02</w:t>
                </w:r>
              </w:p>
            </w:txbxContent>
          </v:textbox>
          <w10:wrap anchory="page"/>
        </v:shape>
      </w:pict>
    </w:r>
    <w:r>
      <w:rPr>
        <w:noProof/>
        <w:lang w:bidi="ar-SA"/>
      </w:rPr>
      <w:pict>
        <v:shape id="Text Box 5" o:spid="_x0000_s1028" type="#_x0000_t202" style="position:absolute;margin-left:234pt;margin-top:768pt;width:270pt;height:36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" stroked="f">
          <v:textbox>
            <w:txbxContent>
              <w:p w:rsidR="0005114E" w:rsidRDefault="0005114E">
                <w:pPr>
                  <w:bidi/>
                  <w:rPr>
                    <w:color w:val="993366"/>
                    <w:sz w:val="22"/>
                    <w:szCs w:val="22"/>
                  </w:rPr>
                </w:pPr>
                <w:r>
                  <w:rPr>
                    <w:rFonts w:hint="cs"/>
                    <w:color w:val="993366"/>
                    <w:sz w:val="22"/>
                    <w:szCs w:val="22"/>
                    <w:rtl/>
                  </w:rPr>
                  <w:t xml:space="preserve">إيلو 31-3، قـطاع 16، حي </w:t>
                </w:r>
                <w:r>
                  <w:rPr>
                    <w:rFonts w:ascii="Times New (W1)" w:hAnsi="Times New (W1)" w:hint="cs"/>
                    <w:color w:val="993366"/>
                    <w:sz w:val="22"/>
                    <w:szCs w:val="22"/>
                    <w:rtl/>
                  </w:rPr>
                  <w:t>الرياض</w:t>
                </w:r>
                <w:r>
                  <w:rPr>
                    <w:rFonts w:hint="cs"/>
                    <w:color w:val="993366"/>
                    <w:sz w:val="22"/>
                    <w:szCs w:val="22"/>
                    <w:rtl/>
                  </w:rPr>
                  <w:t xml:space="preserve">، 10001 الربــاط </w:t>
                </w:r>
                <w:r>
                  <w:rPr>
                    <w:color w:val="993366"/>
                    <w:sz w:val="22"/>
                    <w:szCs w:val="22"/>
                    <w:rtl/>
                  </w:rPr>
                  <w:t>–</w:t>
                </w:r>
                <w:r>
                  <w:rPr>
                    <w:rFonts w:hint="cs"/>
                    <w:color w:val="993366"/>
                    <w:sz w:val="22"/>
                    <w:szCs w:val="22"/>
                    <w:rtl/>
                  </w:rPr>
                  <w:t xml:space="preserve"> المـغرب  ص.ب</w:t>
                </w:r>
              </w:p>
              <w:p w:rsidR="0005114E" w:rsidRDefault="0005114E">
                <w:pPr>
                  <w:bidi/>
                  <w:rPr>
                    <w:color w:val="993366"/>
                    <w:sz w:val="22"/>
                    <w:szCs w:val="22"/>
                    <w:rtl/>
                  </w:rPr>
                </w:pPr>
                <w:r>
                  <w:rPr>
                    <w:rFonts w:hint="cs"/>
                    <w:color w:val="993366"/>
                    <w:sz w:val="22"/>
                    <w:szCs w:val="22"/>
                    <w:rtl/>
                  </w:rPr>
                  <w:t xml:space="preserve"> الهـاتف : 04 69 57 </w:t>
                </w:r>
                <w:r>
                  <w:rPr>
                    <w:color w:val="993366"/>
                    <w:sz w:val="22"/>
                    <w:szCs w:val="22"/>
                  </w:rPr>
                  <w:t>(212) 037</w:t>
                </w:r>
                <w:r>
                  <w:rPr>
                    <w:rFonts w:hint="cs"/>
                    <w:color w:val="993366"/>
                    <w:sz w:val="22"/>
                    <w:szCs w:val="22"/>
                    <w:rtl/>
                  </w:rPr>
                  <w:t xml:space="preserve">- الفاكس : 02 69 57 </w:t>
                </w:r>
                <w:r>
                  <w:rPr>
                    <w:color w:val="993366"/>
                    <w:sz w:val="22"/>
                    <w:szCs w:val="22"/>
                  </w:rPr>
                  <w:t>(212) 037</w:t>
                </w:r>
              </w:p>
            </w:txbxContent>
          </v:textbox>
          <w10:wrap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344" w:rsidRDefault="00881344">
      <w:r>
        <w:separator/>
      </w:r>
    </w:p>
  </w:footnote>
  <w:footnote w:type="continuationSeparator" w:id="0">
    <w:p w:rsidR="00881344" w:rsidRDefault="00881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4E" w:rsidRDefault="004057BE" w:rsidP="00CA3DA4">
    <w:pPr>
      <w:pStyle w:val="En-tte"/>
    </w:pPr>
    <w:r>
      <w:rPr>
        <w:noProof/>
        <w:lang w:bidi="ar-SA"/>
      </w:rPr>
      <w:drawing>
        <wp:anchor distT="0" distB="0" distL="114300" distR="114300" simplePos="0" relativeHeight="251656192" behindDoc="0" locked="0" layoutInCell="1" allowOverlap="1">
          <wp:simplePos x="0" y="0"/>
          <wp:positionH relativeFrom="page">
            <wp:posOffset>-9525</wp:posOffset>
          </wp:positionH>
          <wp:positionV relativeFrom="page">
            <wp:posOffset>-66675</wp:posOffset>
          </wp:positionV>
          <wp:extent cx="7562850" cy="10820400"/>
          <wp:effectExtent l="95250" t="76200" r="95250" b="7620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a:stretch>
                    <a:fillRect/>
                  </a:stretch>
                </pic:blipFill>
                <pic:spPr bwMode="auto">
                  <a:xfrm>
                    <a:off x="0" y="0"/>
                    <a:ext cx="7562850" cy="10820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864A7"/>
    <w:multiLevelType w:val="hybridMultilevel"/>
    <w:tmpl w:val="E3C80E82"/>
    <w:lvl w:ilvl="0" w:tplc="29D63A24">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nsid w:val="362C75A4"/>
    <w:multiLevelType w:val="hybridMultilevel"/>
    <w:tmpl w:val="9938876C"/>
    <w:lvl w:ilvl="0" w:tplc="14E0170E">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B3146"/>
    <w:rsid w:val="00001FA3"/>
    <w:rsid w:val="0001164F"/>
    <w:rsid w:val="00014F27"/>
    <w:rsid w:val="00014FB1"/>
    <w:rsid w:val="00021742"/>
    <w:rsid w:val="00036CDA"/>
    <w:rsid w:val="00045FA0"/>
    <w:rsid w:val="0005114E"/>
    <w:rsid w:val="0007472C"/>
    <w:rsid w:val="000756FF"/>
    <w:rsid w:val="000A3E3A"/>
    <w:rsid w:val="000B0696"/>
    <w:rsid w:val="00107CBC"/>
    <w:rsid w:val="00114255"/>
    <w:rsid w:val="001147EA"/>
    <w:rsid w:val="00153E96"/>
    <w:rsid w:val="0018511D"/>
    <w:rsid w:val="00193557"/>
    <w:rsid w:val="00193B59"/>
    <w:rsid w:val="001B1D57"/>
    <w:rsid w:val="001C00B2"/>
    <w:rsid w:val="001E61BB"/>
    <w:rsid w:val="00200D52"/>
    <w:rsid w:val="0021427F"/>
    <w:rsid w:val="0022274B"/>
    <w:rsid w:val="002228A3"/>
    <w:rsid w:val="002242E5"/>
    <w:rsid w:val="002373C8"/>
    <w:rsid w:val="00245613"/>
    <w:rsid w:val="002544BB"/>
    <w:rsid w:val="00257066"/>
    <w:rsid w:val="0027359B"/>
    <w:rsid w:val="00276574"/>
    <w:rsid w:val="00286F79"/>
    <w:rsid w:val="002A2DA6"/>
    <w:rsid w:val="002B4D45"/>
    <w:rsid w:val="002C3686"/>
    <w:rsid w:val="002E0948"/>
    <w:rsid w:val="002F14A0"/>
    <w:rsid w:val="00306562"/>
    <w:rsid w:val="00311FBE"/>
    <w:rsid w:val="00314DCF"/>
    <w:rsid w:val="00326754"/>
    <w:rsid w:val="00350CD2"/>
    <w:rsid w:val="00355964"/>
    <w:rsid w:val="00362A46"/>
    <w:rsid w:val="00364AD9"/>
    <w:rsid w:val="00394ED1"/>
    <w:rsid w:val="003B4362"/>
    <w:rsid w:val="003D0427"/>
    <w:rsid w:val="003D3187"/>
    <w:rsid w:val="003E1412"/>
    <w:rsid w:val="004057BE"/>
    <w:rsid w:val="004075E1"/>
    <w:rsid w:val="004178D0"/>
    <w:rsid w:val="004255CF"/>
    <w:rsid w:val="004470FE"/>
    <w:rsid w:val="00460B5F"/>
    <w:rsid w:val="00471E4B"/>
    <w:rsid w:val="004A5DA0"/>
    <w:rsid w:val="004C01AE"/>
    <w:rsid w:val="004C7547"/>
    <w:rsid w:val="004D0C36"/>
    <w:rsid w:val="004F60A8"/>
    <w:rsid w:val="00501B4B"/>
    <w:rsid w:val="00502CBC"/>
    <w:rsid w:val="00533238"/>
    <w:rsid w:val="00536372"/>
    <w:rsid w:val="0057490E"/>
    <w:rsid w:val="0057753D"/>
    <w:rsid w:val="00591EBA"/>
    <w:rsid w:val="005C4FD6"/>
    <w:rsid w:val="005F5B5C"/>
    <w:rsid w:val="006042F3"/>
    <w:rsid w:val="006074FF"/>
    <w:rsid w:val="00610759"/>
    <w:rsid w:val="00615F89"/>
    <w:rsid w:val="00666928"/>
    <w:rsid w:val="006B1873"/>
    <w:rsid w:val="006B5F32"/>
    <w:rsid w:val="006B7306"/>
    <w:rsid w:val="006D5607"/>
    <w:rsid w:val="006E06B2"/>
    <w:rsid w:val="006F29A3"/>
    <w:rsid w:val="006F4439"/>
    <w:rsid w:val="00700828"/>
    <w:rsid w:val="0075499F"/>
    <w:rsid w:val="007A4C78"/>
    <w:rsid w:val="007B2533"/>
    <w:rsid w:val="007B3C8D"/>
    <w:rsid w:val="007C3AFE"/>
    <w:rsid w:val="007C7BEF"/>
    <w:rsid w:val="007D1B90"/>
    <w:rsid w:val="007E1299"/>
    <w:rsid w:val="007F5550"/>
    <w:rsid w:val="00825AE9"/>
    <w:rsid w:val="00843A58"/>
    <w:rsid w:val="00847B7C"/>
    <w:rsid w:val="00881344"/>
    <w:rsid w:val="008A1EC4"/>
    <w:rsid w:val="008E6286"/>
    <w:rsid w:val="008F0A11"/>
    <w:rsid w:val="00930146"/>
    <w:rsid w:val="009320B7"/>
    <w:rsid w:val="00940BF5"/>
    <w:rsid w:val="00957650"/>
    <w:rsid w:val="0096231E"/>
    <w:rsid w:val="00976E5B"/>
    <w:rsid w:val="00996E9A"/>
    <w:rsid w:val="009D1150"/>
    <w:rsid w:val="009D3A9E"/>
    <w:rsid w:val="00A2194E"/>
    <w:rsid w:val="00A55583"/>
    <w:rsid w:val="00A81BE7"/>
    <w:rsid w:val="00A81E0C"/>
    <w:rsid w:val="00A87522"/>
    <w:rsid w:val="00AB2DFF"/>
    <w:rsid w:val="00B0525A"/>
    <w:rsid w:val="00B11CCF"/>
    <w:rsid w:val="00B12247"/>
    <w:rsid w:val="00B13333"/>
    <w:rsid w:val="00B15AE0"/>
    <w:rsid w:val="00B44ADB"/>
    <w:rsid w:val="00B8127D"/>
    <w:rsid w:val="00B96C51"/>
    <w:rsid w:val="00B97999"/>
    <w:rsid w:val="00BA0584"/>
    <w:rsid w:val="00BA651F"/>
    <w:rsid w:val="00BB1A21"/>
    <w:rsid w:val="00BB71C8"/>
    <w:rsid w:val="00BC5AAF"/>
    <w:rsid w:val="00BD4227"/>
    <w:rsid w:val="00BD52E3"/>
    <w:rsid w:val="00BF5A00"/>
    <w:rsid w:val="00C00AD0"/>
    <w:rsid w:val="00C05E74"/>
    <w:rsid w:val="00C06FBF"/>
    <w:rsid w:val="00C26498"/>
    <w:rsid w:val="00C504B3"/>
    <w:rsid w:val="00C9791C"/>
    <w:rsid w:val="00CA3DA4"/>
    <w:rsid w:val="00CA7330"/>
    <w:rsid w:val="00CB743E"/>
    <w:rsid w:val="00CC078F"/>
    <w:rsid w:val="00CC41E5"/>
    <w:rsid w:val="00CD1DB0"/>
    <w:rsid w:val="00CE456E"/>
    <w:rsid w:val="00D124BC"/>
    <w:rsid w:val="00D22FC2"/>
    <w:rsid w:val="00D3304C"/>
    <w:rsid w:val="00D463A6"/>
    <w:rsid w:val="00D616AF"/>
    <w:rsid w:val="00D84C10"/>
    <w:rsid w:val="00DA12FB"/>
    <w:rsid w:val="00DA2A1F"/>
    <w:rsid w:val="00DB0AC2"/>
    <w:rsid w:val="00DB4E75"/>
    <w:rsid w:val="00DC3164"/>
    <w:rsid w:val="00DD4D98"/>
    <w:rsid w:val="00DD4DA4"/>
    <w:rsid w:val="00DE75C2"/>
    <w:rsid w:val="00DF6B29"/>
    <w:rsid w:val="00E36053"/>
    <w:rsid w:val="00E47307"/>
    <w:rsid w:val="00E67319"/>
    <w:rsid w:val="00E8085A"/>
    <w:rsid w:val="00EA6F66"/>
    <w:rsid w:val="00EE39A7"/>
    <w:rsid w:val="00EF1A71"/>
    <w:rsid w:val="00F156D5"/>
    <w:rsid w:val="00F3288F"/>
    <w:rsid w:val="00F445F4"/>
    <w:rsid w:val="00F45AEA"/>
    <w:rsid w:val="00F47D70"/>
    <w:rsid w:val="00F60BFF"/>
    <w:rsid w:val="00F7301B"/>
    <w:rsid w:val="00F86D2E"/>
    <w:rsid w:val="00F96C17"/>
    <w:rsid w:val="00FA41ED"/>
    <w:rsid w:val="00FB3146"/>
    <w:rsid w:val="00FC18A7"/>
    <w:rsid w:val="00FE726A"/>
    <w:rsid w:val="00FF2F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83"/>
    <w:rPr>
      <w:sz w:val="24"/>
      <w:szCs w:val="24"/>
      <w:lang w:bidi="ar-MA"/>
    </w:rPr>
  </w:style>
  <w:style w:type="paragraph" w:styleId="Titre1">
    <w:name w:val="heading 1"/>
    <w:basedOn w:val="Normal"/>
    <w:next w:val="Normal"/>
    <w:link w:val="Titre1Car"/>
    <w:qFormat/>
    <w:rsid w:val="00A55583"/>
    <w:pPr>
      <w:keepNext/>
      <w:outlineLvl w:val="0"/>
    </w:pPr>
    <w:rPr>
      <w:b/>
      <w:bCs/>
      <w:lang w:bidi="ar-SA"/>
    </w:rPr>
  </w:style>
  <w:style w:type="paragraph" w:styleId="Titre2">
    <w:name w:val="heading 2"/>
    <w:basedOn w:val="Normal"/>
    <w:next w:val="Normal"/>
    <w:qFormat/>
    <w:rsid w:val="00A55583"/>
    <w:pPr>
      <w:keepNext/>
      <w:jc w:val="both"/>
      <w:outlineLvl w:val="1"/>
    </w:pPr>
    <w:rPr>
      <w:b/>
      <w:bCs/>
      <w:lang w:bidi="ar-SA"/>
    </w:rPr>
  </w:style>
  <w:style w:type="paragraph" w:styleId="Titre3">
    <w:name w:val="heading 3"/>
    <w:basedOn w:val="Normal"/>
    <w:next w:val="Normal"/>
    <w:qFormat/>
    <w:rsid w:val="00A55583"/>
    <w:pPr>
      <w:keepNext/>
      <w:outlineLvl w:val="2"/>
    </w:pPr>
    <w:rPr>
      <w:rFonts w:cs="Traditional Arabic"/>
      <w:sz w:val="26"/>
      <w:szCs w:val="31"/>
      <w:lang w:bidi="ar-SA"/>
    </w:rPr>
  </w:style>
  <w:style w:type="paragraph" w:styleId="Titre5">
    <w:name w:val="heading 5"/>
    <w:basedOn w:val="Normal"/>
    <w:next w:val="Normal"/>
    <w:link w:val="Titre5Car"/>
    <w:unhideWhenUsed/>
    <w:qFormat/>
    <w:rsid w:val="009320B7"/>
    <w:pPr>
      <w:spacing w:before="240" w:after="60"/>
      <w:outlineLvl w:val="4"/>
    </w:pPr>
    <w:rPr>
      <w:rFonts w:ascii="Calibri" w:hAnsi="Calibri" w:cs="Arial"/>
      <w:b/>
      <w:bCs/>
      <w:i/>
      <w:iCs/>
      <w:sz w:val="26"/>
      <w:szCs w:val="26"/>
    </w:rPr>
  </w:style>
  <w:style w:type="paragraph" w:styleId="Titre9">
    <w:name w:val="heading 9"/>
    <w:basedOn w:val="Normal"/>
    <w:next w:val="Normal"/>
    <w:link w:val="Titre9Car"/>
    <w:uiPriority w:val="9"/>
    <w:semiHidden/>
    <w:unhideWhenUsed/>
    <w:qFormat/>
    <w:rsid w:val="009320B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55583"/>
    <w:pPr>
      <w:tabs>
        <w:tab w:val="center" w:pos="4153"/>
        <w:tab w:val="right" w:pos="8306"/>
      </w:tabs>
    </w:pPr>
  </w:style>
  <w:style w:type="paragraph" w:styleId="Pieddepage">
    <w:name w:val="footer"/>
    <w:basedOn w:val="Normal"/>
    <w:semiHidden/>
    <w:rsid w:val="00A55583"/>
    <w:pPr>
      <w:tabs>
        <w:tab w:val="center" w:pos="4153"/>
        <w:tab w:val="right" w:pos="8306"/>
      </w:tabs>
    </w:pPr>
  </w:style>
  <w:style w:type="character" w:styleId="Lienhypertexte">
    <w:name w:val="Hyperlink"/>
    <w:basedOn w:val="Policepardfaut"/>
    <w:semiHidden/>
    <w:rsid w:val="00A55583"/>
    <w:rPr>
      <w:color w:val="0000FF"/>
      <w:u w:val="single"/>
    </w:rPr>
  </w:style>
  <w:style w:type="paragraph" w:styleId="Corpsdetexte3">
    <w:name w:val="Body Text 3"/>
    <w:basedOn w:val="Normal"/>
    <w:semiHidden/>
    <w:rsid w:val="00A55583"/>
    <w:pPr>
      <w:jc w:val="lowKashida"/>
    </w:pPr>
    <w:rPr>
      <w:lang w:bidi="ar-SA"/>
    </w:rPr>
  </w:style>
  <w:style w:type="paragraph" w:styleId="Titre">
    <w:name w:val="Title"/>
    <w:basedOn w:val="Normal"/>
    <w:link w:val="TitreCar"/>
    <w:qFormat/>
    <w:rsid w:val="00A55583"/>
    <w:pPr>
      <w:jc w:val="center"/>
    </w:pPr>
    <w:rPr>
      <w:b/>
      <w:bCs/>
      <w:sz w:val="28"/>
      <w:szCs w:val="28"/>
      <w:lang w:bidi="ar-SA"/>
    </w:rPr>
  </w:style>
  <w:style w:type="paragraph" w:styleId="Corpsdetexte2">
    <w:name w:val="Body Text 2"/>
    <w:basedOn w:val="Normal"/>
    <w:semiHidden/>
    <w:rsid w:val="00A55583"/>
    <w:pPr>
      <w:jc w:val="lowKashida"/>
    </w:pPr>
    <w:rPr>
      <w:b/>
      <w:bCs/>
      <w:i/>
      <w:iCs/>
      <w:sz w:val="28"/>
      <w:lang w:bidi="ar-SA"/>
    </w:rPr>
  </w:style>
  <w:style w:type="paragraph" w:styleId="Corpsdetexte">
    <w:name w:val="Body Text"/>
    <w:basedOn w:val="Normal"/>
    <w:rsid w:val="00A55583"/>
    <w:pPr>
      <w:bidi/>
      <w:jc w:val="both"/>
    </w:pPr>
    <w:rPr>
      <w:sz w:val="28"/>
      <w:szCs w:val="28"/>
      <w:lang w:bidi="ar-SA"/>
    </w:rPr>
  </w:style>
  <w:style w:type="character" w:customStyle="1" w:styleId="Titre5Car">
    <w:name w:val="Titre 5 Car"/>
    <w:basedOn w:val="Policepardfaut"/>
    <w:link w:val="Titre5"/>
    <w:uiPriority w:val="9"/>
    <w:semiHidden/>
    <w:rsid w:val="009320B7"/>
    <w:rPr>
      <w:rFonts w:ascii="Calibri" w:eastAsia="Times New Roman" w:hAnsi="Calibri" w:cs="Arial"/>
      <w:b/>
      <w:bCs/>
      <w:i/>
      <w:iCs/>
      <w:sz w:val="26"/>
      <w:szCs w:val="26"/>
      <w:lang w:bidi="ar-MA"/>
    </w:rPr>
  </w:style>
  <w:style w:type="character" w:customStyle="1" w:styleId="Titre9Car">
    <w:name w:val="Titre 9 Car"/>
    <w:basedOn w:val="Policepardfaut"/>
    <w:link w:val="Titre9"/>
    <w:uiPriority w:val="9"/>
    <w:semiHidden/>
    <w:rsid w:val="009320B7"/>
    <w:rPr>
      <w:rFonts w:ascii="Cambria" w:eastAsia="Times New Roman" w:hAnsi="Cambria" w:cs="Times New Roman"/>
      <w:sz w:val="22"/>
      <w:szCs w:val="22"/>
      <w:lang w:bidi="ar-MA"/>
    </w:rPr>
  </w:style>
  <w:style w:type="paragraph" w:styleId="Textedebulles">
    <w:name w:val="Balloon Text"/>
    <w:basedOn w:val="Normal"/>
    <w:link w:val="TextedebullesCar"/>
    <w:uiPriority w:val="99"/>
    <w:semiHidden/>
    <w:unhideWhenUsed/>
    <w:rsid w:val="00C00AD0"/>
    <w:rPr>
      <w:rFonts w:ascii="Tahoma" w:hAnsi="Tahoma" w:cs="Tahoma"/>
      <w:sz w:val="16"/>
      <w:szCs w:val="16"/>
    </w:rPr>
  </w:style>
  <w:style w:type="character" w:customStyle="1" w:styleId="TextedebullesCar">
    <w:name w:val="Texte de bulles Car"/>
    <w:basedOn w:val="Policepardfaut"/>
    <w:link w:val="Textedebulles"/>
    <w:uiPriority w:val="99"/>
    <w:semiHidden/>
    <w:rsid w:val="00C00AD0"/>
    <w:rPr>
      <w:rFonts w:ascii="Tahoma" w:hAnsi="Tahoma" w:cs="Tahoma"/>
      <w:sz w:val="16"/>
      <w:szCs w:val="16"/>
      <w:lang w:bidi="ar-MA"/>
    </w:rPr>
  </w:style>
  <w:style w:type="paragraph" w:styleId="Paragraphedeliste">
    <w:name w:val="List Paragraph"/>
    <w:basedOn w:val="Normal"/>
    <w:uiPriority w:val="34"/>
    <w:qFormat/>
    <w:rsid w:val="00BB1A21"/>
    <w:pPr>
      <w:bidi/>
      <w:ind w:left="708"/>
    </w:pPr>
    <w:rPr>
      <w:rFonts w:cs="Traditional Arabic"/>
      <w:sz w:val="20"/>
      <w:szCs w:val="20"/>
      <w:lang w:bidi="ar-SA"/>
    </w:rPr>
  </w:style>
  <w:style w:type="character" w:customStyle="1" w:styleId="Titre1Car">
    <w:name w:val="Titre 1 Car"/>
    <w:basedOn w:val="Policepardfaut"/>
    <w:link w:val="Titre1"/>
    <w:rsid w:val="004F60A8"/>
    <w:rPr>
      <w:b/>
      <w:bCs/>
      <w:sz w:val="24"/>
      <w:szCs w:val="24"/>
    </w:rPr>
  </w:style>
  <w:style w:type="character" w:customStyle="1" w:styleId="TitreCar">
    <w:name w:val="Titre Car"/>
    <w:basedOn w:val="Policepardfaut"/>
    <w:link w:val="Titre"/>
    <w:rsid w:val="004F60A8"/>
    <w:rPr>
      <w:b/>
      <w:bCs/>
      <w:sz w:val="28"/>
      <w:szCs w:val="28"/>
    </w:rPr>
  </w:style>
  <w:style w:type="character" w:styleId="lev">
    <w:name w:val="Strong"/>
    <w:basedOn w:val="Policepardfaut"/>
    <w:qFormat/>
    <w:rsid w:val="009301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cp@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aji\Application%20Data\Microsoft\Mod&#232;les\entete_0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entete_0ct</Template>
  <TotalTime>6</TotalTime>
  <Pages>1</Pages>
  <Words>143</Words>
  <Characters>790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HCP</Company>
  <LinksUpToDate>false</LinksUpToDate>
  <CharactersWithSpaces>932</CharactersWithSpaces>
  <SharedDoc>false</SharedDoc>
  <HLinks>
    <vt:vector size="6" baseType="variant">
      <vt:variant>
        <vt:i4>983076</vt:i4>
      </vt:variant>
      <vt:variant>
        <vt:i4>0</vt:i4>
      </vt:variant>
      <vt:variant>
        <vt:i4>0</vt:i4>
      </vt:variant>
      <vt:variant>
        <vt:i4>5</vt:i4>
      </vt:variant>
      <vt:variant>
        <vt:lpwstr>mailto:hcp@hcp.ma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moraji</dc:creator>
  <cp:lastModifiedBy>HCP</cp:lastModifiedBy>
  <cp:revision>5</cp:revision>
  <cp:lastPrinted>2021-04-08T11:07:00Z</cp:lastPrinted>
  <dcterms:created xsi:type="dcterms:W3CDTF">2022-05-13T16:27:00Z</dcterms:created>
  <dcterms:modified xsi:type="dcterms:W3CDTF">2022-05-13T16:48:00Z</dcterms:modified>
</cp:coreProperties>
</file>