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A8" w:rsidRDefault="008E6769">
      <w:r>
        <w:rPr>
          <w:noProof/>
        </w:rPr>
        <w:pict>
          <v:rect id="_x0000_s1027" style="position:absolute;margin-left:-96.4pt;margin-top:-69.4pt;width:685.25pt;height:431.25pt;z-index:-251660288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7" DrawAspect="Content" ObjectID="_1718192804" r:id="rId7"/>
        </w:pict>
      </w:r>
      <w:r>
        <w:rPr>
          <w:noProof/>
        </w:rPr>
        <w:pict>
          <v:rect id="_x0000_s1028" style="position:absolute;margin-left:-124.85pt;margin-top:309.4pt;width:684.15pt;height:403.5pt;z-index:-251658240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8" DrawAspect="Content" ObjectID="_1718192805" r:id="rId9"/>
        </w:pict>
      </w:r>
    </w:p>
    <w:p w:rsidR="002826A8" w:rsidRDefault="002826A8"/>
    <w:p w:rsidR="002826A8" w:rsidRDefault="002826A8"/>
    <w:p w:rsidR="002826A8" w:rsidRDefault="002826A8"/>
    <w:p w:rsidR="002826A8" w:rsidRDefault="008E67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57.75pt;margin-top:6.3pt;width:189.35pt;height:63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" filled="f" stroked="f" insetpen="t">
            <v:textbox>
              <w:txbxContent>
                <w:p w:rsidR="002826A8" w:rsidRPr="006740F7" w:rsidRDefault="002826A8" w:rsidP="00881E73">
                  <w:pPr>
                    <w:jc w:val="center"/>
                    <w:rPr>
                      <w:rFonts w:ascii="Edwardian Script ITC" w:hAnsi="Edwardian Script ITC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Edwardian Script ITC" w:hAnsi="Edwardian Script ITC"/>
                      <w:b/>
                      <w:bCs/>
                      <w:sz w:val="40"/>
                      <w:szCs w:val="40"/>
                    </w:rPr>
                    <w:t>Secrétariat Général</w:t>
                  </w:r>
                </w:p>
                <w:p w:rsidR="002826A8" w:rsidRDefault="002826A8" w:rsidP="006740F7"/>
                <w:p w:rsidR="00B974C1" w:rsidRDefault="00B974C1" w:rsidP="006740F7"/>
                <w:p w:rsidR="00B974C1" w:rsidRDefault="00B974C1" w:rsidP="006740F7"/>
                <w:p w:rsidR="00B974C1" w:rsidRDefault="00B974C1" w:rsidP="006740F7"/>
                <w:p w:rsidR="00B974C1" w:rsidRDefault="00B974C1" w:rsidP="006740F7"/>
                <w:p w:rsidR="00B974C1" w:rsidRPr="006740F7" w:rsidRDefault="00B974C1" w:rsidP="006740F7"/>
              </w:txbxContent>
            </v:textbox>
          </v:shape>
        </w:pict>
      </w:r>
      <w:r>
        <w:rPr>
          <w:noProof/>
        </w:rPr>
        <w:pict>
          <v:shape id="Text Box 6" o:spid="_x0000_s1029" type="#_x0000_t202" style="position:absolute;margin-left:382.8pt;margin-top:6.3pt;width:2in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" filled="f" stroked="f" insetpen="t">
            <v:textbox>
              <w:txbxContent>
                <w:p w:rsidR="002826A8" w:rsidRPr="006740F7" w:rsidRDefault="002826A8" w:rsidP="00881E73">
                  <w:pPr>
                    <w:bidi/>
                    <w:jc w:val="center"/>
                    <w:rPr>
                      <w:rFonts w:cs="Andalus"/>
                      <w:sz w:val="36"/>
                      <w:szCs w:val="36"/>
                      <w:lang w:bidi="ar-MA"/>
                    </w:rPr>
                  </w:pPr>
                  <w:r w:rsidRPr="006740F7">
                    <w:rPr>
                      <w:rFonts w:cs="Andalus"/>
                      <w:sz w:val="36"/>
                      <w:szCs w:val="36"/>
                      <w:rtl/>
                      <w:lang w:bidi="ar-MA"/>
                    </w:rPr>
                    <w:t>ال</w:t>
                  </w:r>
                  <w:r>
                    <w:rPr>
                      <w:rFonts w:cs="Andalus"/>
                      <w:sz w:val="36"/>
                      <w:szCs w:val="36"/>
                      <w:rtl/>
                      <w:lang w:bidi="ar-MA"/>
                    </w:rPr>
                    <w:t>كتابـة العـامـة</w:t>
                  </w:r>
                </w:p>
                <w:p w:rsidR="002826A8" w:rsidRDefault="002826A8"/>
              </w:txbxContent>
            </v:textbox>
          </v:shape>
        </w:pict>
      </w:r>
    </w:p>
    <w:p w:rsidR="002826A8" w:rsidRDefault="002826A8"/>
    <w:p w:rsidR="002826A8" w:rsidRDefault="002826A8"/>
    <w:p w:rsidR="00B974C1" w:rsidRDefault="00B974C1"/>
    <w:p w:rsidR="00892081" w:rsidRDefault="00892081" w:rsidP="00D8374E">
      <w:pPr>
        <w:jc w:val="center"/>
        <w:rPr>
          <w:rFonts w:ascii="Book Antiqua" w:hAnsi="Book Antiqua"/>
          <w:b/>
          <w:bCs/>
          <w:shadow/>
          <w:color w:val="FFC000"/>
          <w:sz w:val="28"/>
          <w:szCs w:val="28"/>
        </w:rPr>
      </w:pPr>
    </w:p>
    <w:p w:rsidR="00892081" w:rsidRDefault="00892081" w:rsidP="00D8374E">
      <w:pPr>
        <w:jc w:val="center"/>
        <w:rPr>
          <w:rFonts w:ascii="Book Antiqua" w:hAnsi="Book Antiqua"/>
          <w:b/>
          <w:bCs/>
          <w:shadow/>
          <w:color w:val="FFC000"/>
          <w:sz w:val="28"/>
          <w:szCs w:val="28"/>
        </w:rPr>
      </w:pPr>
    </w:p>
    <w:p w:rsidR="00BB5E7B" w:rsidRDefault="00BB5E7B" w:rsidP="00D8374E">
      <w:pPr>
        <w:jc w:val="center"/>
        <w:rPr>
          <w:rFonts w:ascii="Book Antiqua" w:hAnsi="Book Antiqua"/>
          <w:b/>
          <w:bCs/>
          <w:shadow/>
          <w:color w:val="FFC000"/>
          <w:sz w:val="28"/>
          <w:szCs w:val="28"/>
        </w:rPr>
      </w:pPr>
    </w:p>
    <w:p w:rsidR="00D8374E" w:rsidRPr="00892081" w:rsidRDefault="00E57749" w:rsidP="00D8374E">
      <w:pPr>
        <w:jc w:val="center"/>
        <w:rPr>
          <w:rFonts w:ascii="Book Antiqua" w:hAnsi="Book Antiqua"/>
          <w:b/>
          <w:bCs/>
          <w:shadow/>
          <w:color w:val="FFC000"/>
          <w:sz w:val="28"/>
          <w:szCs w:val="28"/>
        </w:rPr>
      </w:pPr>
      <w:r>
        <w:rPr>
          <w:rFonts w:ascii="Book Antiqua" w:hAnsi="Book Antiqua"/>
          <w:b/>
          <w:bCs/>
          <w:shadow/>
          <w:color w:val="FFC000"/>
          <w:sz w:val="28"/>
          <w:szCs w:val="28"/>
        </w:rPr>
        <w:t>COMMUNIQUE</w:t>
      </w:r>
    </w:p>
    <w:p w:rsidR="007A1E39" w:rsidRPr="003733E5" w:rsidRDefault="007A1E39" w:rsidP="00D8374E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1E4D39" w:rsidRDefault="00892081" w:rsidP="00BB5E7B">
      <w:pPr>
        <w:spacing w:line="288" w:lineRule="auto"/>
        <w:jc w:val="center"/>
        <w:rPr>
          <w:rFonts w:ascii="Book Antiqua" w:hAnsi="Book Antiqua"/>
          <w:b/>
          <w:bCs/>
          <w:shadow/>
          <w:color w:val="7030A0"/>
          <w:szCs w:val="28"/>
        </w:rPr>
      </w:pPr>
      <w:r w:rsidRPr="00892081">
        <w:rPr>
          <w:rFonts w:ascii="Book Antiqua" w:hAnsi="Book Antiqua"/>
          <w:b/>
          <w:bCs/>
          <w:shadow/>
          <w:color w:val="7030A0"/>
          <w:szCs w:val="28"/>
        </w:rPr>
        <w:t>L</w:t>
      </w:r>
      <w:r w:rsidR="00D8374E" w:rsidRPr="00892081">
        <w:rPr>
          <w:rFonts w:ascii="Book Antiqua" w:hAnsi="Book Antiqua"/>
          <w:b/>
          <w:bCs/>
          <w:shadow/>
          <w:color w:val="7030A0"/>
          <w:szCs w:val="28"/>
        </w:rPr>
        <w:t xml:space="preserve">e HCP </w:t>
      </w:r>
      <w:r w:rsidRPr="00892081">
        <w:rPr>
          <w:rFonts w:ascii="Book Antiqua" w:hAnsi="Book Antiqua"/>
          <w:b/>
          <w:bCs/>
          <w:shadow/>
          <w:color w:val="7030A0"/>
          <w:szCs w:val="28"/>
        </w:rPr>
        <w:t>présente</w:t>
      </w:r>
      <w:r w:rsidR="00D8374E" w:rsidRPr="00892081">
        <w:rPr>
          <w:rFonts w:ascii="Book Antiqua" w:hAnsi="Book Antiqua"/>
          <w:b/>
          <w:bCs/>
          <w:shadow/>
          <w:color w:val="7030A0"/>
          <w:szCs w:val="28"/>
        </w:rPr>
        <w:t xml:space="preserve"> son programme d’activités 2022-2025 </w:t>
      </w:r>
    </w:p>
    <w:p w:rsidR="00892081" w:rsidRPr="00892081" w:rsidRDefault="00892081" w:rsidP="00BB5E7B">
      <w:pPr>
        <w:spacing w:line="288" w:lineRule="auto"/>
        <w:jc w:val="center"/>
        <w:rPr>
          <w:rFonts w:ascii="Book Antiqua" w:hAnsi="Book Antiqua"/>
          <w:b/>
          <w:bCs/>
          <w:shadow/>
          <w:color w:val="7030A0"/>
          <w:szCs w:val="28"/>
        </w:rPr>
      </w:pPr>
      <w:r w:rsidRPr="00892081">
        <w:rPr>
          <w:rFonts w:ascii="Book Antiqua" w:hAnsi="Book Antiqua"/>
          <w:b/>
          <w:bCs/>
          <w:shadow/>
          <w:color w:val="7030A0"/>
          <w:szCs w:val="28"/>
        </w:rPr>
        <w:t>ET</w:t>
      </w:r>
    </w:p>
    <w:p w:rsidR="00D8374E" w:rsidRPr="00892081" w:rsidRDefault="00892081" w:rsidP="00BB5E7B">
      <w:pPr>
        <w:spacing w:line="288" w:lineRule="auto"/>
        <w:jc w:val="center"/>
        <w:rPr>
          <w:rFonts w:ascii="Book Antiqua" w:hAnsi="Book Antiqua"/>
          <w:b/>
          <w:bCs/>
          <w:shadow/>
          <w:szCs w:val="28"/>
        </w:rPr>
      </w:pPr>
      <w:r w:rsidRPr="00892081">
        <w:rPr>
          <w:rFonts w:ascii="Book Antiqua" w:hAnsi="Book Antiqua"/>
          <w:b/>
          <w:bCs/>
          <w:shadow/>
          <w:color w:val="7030A0"/>
          <w:szCs w:val="28"/>
        </w:rPr>
        <w:t xml:space="preserve">Inaugure </w:t>
      </w:r>
      <w:r w:rsidR="00D8374E" w:rsidRPr="00892081">
        <w:rPr>
          <w:rFonts w:ascii="Book Antiqua" w:hAnsi="Book Antiqua"/>
          <w:b/>
          <w:bCs/>
          <w:shadow/>
          <w:color w:val="7030A0"/>
          <w:szCs w:val="28"/>
        </w:rPr>
        <w:t>son nouveau portail Internet</w:t>
      </w:r>
    </w:p>
    <w:p w:rsidR="00D8374E" w:rsidRPr="003733E5" w:rsidRDefault="00B570A8" w:rsidP="00D8374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</w:p>
    <w:p w:rsidR="00892081" w:rsidRDefault="00892081" w:rsidP="00DC7746">
      <w:pPr>
        <w:jc w:val="both"/>
        <w:rPr>
          <w:rFonts w:ascii="Book Antiqua" w:hAnsi="Book Antiqua"/>
        </w:rPr>
      </w:pPr>
    </w:p>
    <w:p w:rsidR="00892081" w:rsidRPr="00BB5E7B" w:rsidRDefault="00892081" w:rsidP="00BB5E7B">
      <w:pPr>
        <w:spacing w:line="288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</w:p>
    <w:p w:rsidR="00D8374E" w:rsidRPr="00BB5E7B" w:rsidRDefault="00D8374E" w:rsidP="00BB5E7B">
      <w:pPr>
        <w:spacing w:line="288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  <w:r w:rsidRPr="00BB5E7B">
        <w:rPr>
          <w:rFonts w:asciiTheme="majorBidi" w:hAnsiTheme="majorBidi" w:cstheme="majorBidi"/>
          <w:b/>
          <w:bCs/>
          <w:color w:val="808080" w:themeColor="background1" w:themeShade="80"/>
        </w:rPr>
        <w:t>Dans le cadre stratégique du nouveau modèle de développement et des Objectifs du Développement Durable et en per</w:t>
      </w:r>
      <w:r w:rsidR="007A1E39" w:rsidRPr="00BB5E7B">
        <w:rPr>
          <w:rFonts w:asciiTheme="majorBidi" w:hAnsiTheme="majorBidi" w:cstheme="majorBidi"/>
          <w:b/>
          <w:bCs/>
          <w:color w:val="808080" w:themeColor="background1" w:themeShade="80"/>
        </w:rPr>
        <w:t>sp</w:t>
      </w:r>
      <w:r w:rsidRPr="00BB5E7B">
        <w:rPr>
          <w:rFonts w:asciiTheme="majorBidi" w:hAnsiTheme="majorBidi" w:cstheme="majorBidi"/>
          <w:b/>
          <w:bCs/>
          <w:color w:val="808080" w:themeColor="background1" w:themeShade="80"/>
        </w:rPr>
        <w:t>e</w:t>
      </w:r>
      <w:r w:rsidR="007A1E39" w:rsidRPr="00BB5E7B">
        <w:rPr>
          <w:rFonts w:asciiTheme="majorBidi" w:hAnsiTheme="majorBidi" w:cstheme="majorBidi"/>
          <w:b/>
          <w:bCs/>
          <w:color w:val="808080" w:themeColor="background1" w:themeShade="80"/>
        </w:rPr>
        <w:t>c</w:t>
      </w:r>
      <w:r w:rsidRPr="00BB5E7B">
        <w:rPr>
          <w:rFonts w:asciiTheme="majorBidi" w:hAnsiTheme="majorBidi" w:cstheme="majorBidi"/>
          <w:b/>
          <w:bCs/>
          <w:color w:val="808080" w:themeColor="background1" w:themeShade="80"/>
        </w:rPr>
        <w:t>tive de la réforme institutionnelle du HCP, Monsieur Ahmed LAHLIMI ALAMI, Haut-commissaire au Plan, présentera</w:t>
      </w:r>
      <w:r w:rsidR="00E57749">
        <w:rPr>
          <w:rFonts w:asciiTheme="majorBidi" w:hAnsiTheme="majorBidi" w:cstheme="majorBidi"/>
          <w:b/>
          <w:bCs/>
          <w:color w:val="808080" w:themeColor="background1" w:themeShade="80"/>
        </w:rPr>
        <w:t>,</w:t>
      </w:r>
      <w:r w:rsidRPr="00BB5E7B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r w:rsidR="00E57749" w:rsidRPr="00BB5E7B">
        <w:rPr>
          <w:rFonts w:asciiTheme="majorBidi" w:hAnsiTheme="majorBidi" w:cstheme="majorBidi"/>
          <w:b/>
          <w:bCs/>
          <w:color w:val="808080" w:themeColor="background1" w:themeShade="80"/>
        </w:rPr>
        <w:t>le lundi 04 juillet 2022 à partir de 15h00 au siège du HCP</w:t>
      </w:r>
      <w:r w:rsidR="00E57749">
        <w:rPr>
          <w:rFonts w:asciiTheme="majorBidi" w:hAnsiTheme="majorBidi" w:cstheme="majorBidi"/>
          <w:b/>
          <w:bCs/>
          <w:color w:val="808080" w:themeColor="background1" w:themeShade="80"/>
        </w:rPr>
        <w:t>,</w:t>
      </w:r>
      <w:r w:rsidRPr="00BB5E7B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le programme d’activités, pour la période 2022-2025, s’articulant autour d’une démarche résolue de régionalisation, de digitalisation de son modèle de gestion et des travaux d’analyse statistique à caractère structurel pour préparer le passage </w:t>
      </w:r>
      <w:r w:rsidR="00DC7746" w:rsidRPr="00BB5E7B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à la nouvelle année de base </w:t>
      </w:r>
      <w:r w:rsidRPr="00BB5E7B">
        <w:rPr>
          <w:rFonts w:asciiTheme="majorBidi" w:hAnsiTheme="majorBidi" w:cstheme="majorBidi"/>
          <w:b/>
          <w:bCs/>
          <w:color w:val="808080" w:themeColor="background1" w:themeShade="80"/>
        </w:rPr>
        <w:t>de la Comptabilité Nationale</w:t>
      </w:r>
      <w:r w:rsidR="007A1E39" w:rsidRPr="00BB5E7B">
        <w:rPr>
          <w:rFonts w:asciiTheme="majorBidi" w:hAnsiTheme="majorBidi" w:cstheme="majorBidi"/>
          <w:b/>
          <w:bCs/>
          <w:color w:val="808080" w:themeColor="background1" w:themeShade="80"/>
        </w:rPr>
        <w:t>.</w:t>
      </w:r>
    </w:p>
    <w:p w:rsidR="007A1E39" w:rsidRPr="00BB5E7B" w:rsidRDefault="007A1E39" w:rsidP="00BB5E7B">
      <w:pPr>
        <w:spacing w:line="288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</w:p>
    <w:p w:rsidR="00D8374E" w:rsidRPr="00BB5E7B" w:rsidRDefault="00D8374E" w:rsidP="00BB5E7B">
      <w:pPr>
        <w:spacing w:line="288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  <w:r w:rsidRPr="00BB5E7B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Cet événement sera l’occasion d’inaugurer le lancement du nouveau portail Internet de l’institution, alliant la richesse de l’information et la facilité d’accès, avec la même adresse </w:t>
      </w:r>
      <w:r w:rsidRPr="00BB5E7B">
        <w:rPr>
          <w:rFonts w:asciiTheme="majorBidi" w:hAnsiTheme="majorBidi" w:cstheme="majorBidi"/>
          <w:b/>
          <w:bCs/>
          <w:color w:val="808080" w:themeColor="background1" w:themeShade="80"/>
          <w:u w:val="single"/>
        </w:rPr>
        <w:t>hcp.ma</w:t>
      </w:r>
      <w:r w:rsidRPr="00BB5E7B">
        <w:rPr>
          <w:rFonts w:asciiTheme="majorBidi" w:hAnsiTheme="majorBidi" w:cstheme="majorBidi"/>
          <w:b/>
          <w:bCs/>
          <w:color w:val="808080" w:themeColor="background1" w:themeShade="80"/>
        </w:rPr>
        <w:t>.</w:t>
      </w:r>
    </w:p>
    <w:p w:rsidR="007A1E39" w:rsidRPr="00BB5E7B" w:rsidRDefault="007A1E39" w:rsidP="00BB5E7B">
      <w:pPr>
        <w:spacing w:line="288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</w:p>
    <w:p w:rsidR="00D8374E" w:rsidRPr="00BB5E7B" w:rsidRDefault="00E57749" w:rsidP="00E57749">
      <w:pPr>
        <w:spacing w:line="288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  <w:r>
        <w:rPr>
          <w:rFonts w:asciiTheme="majorBidi" w:hAnsiTheme="majorBidi" w:cstheme="majorBidi"/>
          <w:b/>
          <w:bCs/>
          <w:color w:val="808080" w:themeColor="background1" w:themeShade="80"/>
        </w:rPr>
        <w:t>Il est à signaler qu’</w:t>
      </w:r>
      <w:r w:rsidR="00D8374E" w:rsidRPr="00BB5E7B">
        <w:rPr>
          <w:rFonts w:asciiTheme="majorBidi" w:hAnsiTheme="majorBidi" w:cstheme="majorBidi"/>
          <w:b/>
          <w:bCs/>
          <w:color w:val="808080" w:themeColor="background1" w:themeShade="80"/>
        </w:rPr>
        <w:t>il sera veillé aux dispositions de protection sanitaire anti COVID-19</w:t>
      </w:r>
      <w:r>
        <w:rPr>
          <w:rFonts w:asciiTheme="majorBidi" w:hAnsiTheme="majorBidi" w:cstheme="majorBidi"/>
          <w:b/>
          <w:bCs/>
          <w:color w:val="808080" w:themeColor="background1" w:themeShade="80"/>
        </w:rPr>
        <w:t>.</w:t>
      </w:r>
    </w:p>
    <w:p w:rsidR="007A1E39" w:rsidRPr="00BB5E7B" w:rsidRDefault="007A1E39" w:rsidP="00BB5E7B">
      <w:pPr>
        <w:spacing w:line="288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</w:p>
    <w:sectPr w:rsidR="007A1E39" w:rsidRPr="00BB5E7B" w:rsidSect="00E57749">
      <w:footerReference w:type="first" r:id="rId10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8D" w:rsidRDefault="009A368D">
      <w:r>
        <w:separator/>
      </w:r>
    </w:p>
  </w:endnote>
  <w:endnote w:type="continuationSeparator" w:id="0">
    <w:p w:rsidR="009A368D" w:rsidRDefault="009A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A8" w:rsidRPr="00CA4465" w:rsidRDefault="008E6769" w:rsidP="00CA4465">
    <w:pPr>
      <w:pStyle w:val="Pieddepage"/>
      <w:jc w:val="center"/>
      <w:rPr>
        <w:szCs w:val="20"/>
      </w:rPr>
    </w:pPr>
    <w:r w:rsidRPr="008E67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66.4pt;margin-top:-38.85pt;width:603.75pt;height:4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" filled="f" stroked="f" insetpen="t">
          <v:textbox>
            <w:txbxContent>
              <w:p w:rsidR="002826A8" w:rsidRPr="00881E73" w:rsidRDefault="002826A8" w:rsidP="00881E73">
                <w:pPr>
                  <w:rPr>
                    <w:sz w:val="20"/>
                    <w:szCs w:val="20"/>
                  </w:rPr>
                </w:pPr>
                <w:r w:rsidRPr="000D11E8">
                  <w:rPr>
                    <w:color w:val="999999"/>
                    <w:rtl/>
                  </w:rPr>
                  <w:t xml:space="preserve">  </w:t>
                </w:r>
                <w:r w:rsidRPr="00881E73">
                  <w:rPr>
                    <w:color w:val="999999"/>
                    <w:sz w:val="20"/>
                    <w:szCs w:val="20"/>
                    <w:rtl/>
                  </w:rPr>
                  <w:t xml:space="preserve">    </w:t>
                </w:r>
                <w:r w:rsidRPr="00881E73">
                  <w:rPr>
                    <w:color w:val="999999"/>
                    <w:sz w:val="20"/>
                    <w:szCs w:val="20"/>
                  </w:rPr>
                  <w:t xml:space="preserve"> I</w:t>
                </w:r>
                <w:r w:rsidRPr="00881E73">
                  <w:rPr>
                    <w:sz w:val="20"/>
                    <w:szCs w:val="20"/>
                  </w:rPr>
                  <w:t xml:space="preserve"> Ilot 31-3, secteur 16, Hay Riad, 10001 Rabat Maroc B.P. :178 </w:t>
                </w:r>
                <w:r>
                  <w:rPr>
                    <w:sz w:val="20"/>
                    <w:szCs w:val="20"/>
                  </w:rPr>
                  <w:t xml:space="preserve">* </w:t>
                </w:r>
                <w:r w:rsidRPr="00881E73">
                  <w:rPr>
                    <w:sz w:val="20"/>
                    <w:szCs w:val="20"/>
                  </w:rPr>
                  <w:t xml:space="preserve">Tél. : (+212) 05 37 57 69 22/ 05 37 57 85 18 </w:t>
                </w:r>
                <w:r w:rsidRPr="00881E73">
                  <w:rPr>
                    <w:sz w:val="20"/>
                    <w:szCs w:val="20"/>
                    <w:rtl/>
                  </w:rPr>
                  <w:t xml:space="preserve"> </w:t>
                </w:r>
                <w:r w:rsidRPr="00881E73">
                  <w:rPr>
                    <w:sz w:val="20"/>
                    <w:szCs w:val="20"/>
                  </w:rPr>
                  <w:t>– Fax : (+212) 05 37 57 69 13</w:t>
                </w:r>
              </w:p>
              <w:p w:rsidR="002826A8" w:rsidRPr="00881E73" w:rsidRDefault="002826A8" w:rsidP="00CE3E42">
                <w:pPr>
                  <w:bidi/>
                  <w:jc w:val="center"/>
                  <w:rPr>
                    <w:sz w:val="20"/>
                    <w:szCs w:val="20"/>
                  </w:rPr>
                </w:pPr>
                <w:r w:rsidRPr="00881E73">
                  <w:rPr>
                    <w:sz w:val="20"/>
                    <w:szCs w:val="20"/>
                    <w:rtl/>
                    <w:lang w:bidi="ar-MA"/>
                  </w:rPr>
                  <w:t>ايـلو 31-3، قطـاع 16، حي الرياض 10001 الربـاط – المغـرب ص.ب. : 178</w:t>
                </w:r>
                <w:r>
                  <w:rPr>
                    <w:sz w:val="20"/>
                    <w:szCs w:val="20"/>
                  </w:rPr>
                  <w:t xml:space="preserve"> * </w:t>
                </w:r>
                <w:r w:rsidRPr="00881E73">
                  <w:rPr>
                    <w:sz w:val="20"/>
                    <w:szCs w:val="20"/>
                    <w:rtl/>
                  </w:rPr>
                  <w:t>الهاتف :</w:t>
                </w:r>
                <w:r w:rsidRPr="00881E73">
                  <w:rPr>
                    <w:sz w:val="20"/>
                    <w:szCs w:val="20"/>
                  </w:rPr>
                  <w:t xml:space="preserve">(+212) 05 37 57 69 22/ 05 37 57 85 18 </w:t>
                </w:r>
                <w:r w:rsidRPr="00881E73">
                  <w:rPr>
                    <w:sz w:val="20"/>
                    <w:szCs w:val="20"/>
                    <w:rtl/>
                  </w:rPr>
                  <w:t xml:space="preserve"> – الفاكس</w:t>
                </w:r>
                <w:r w:rsidRPr="00881E73">
                  <w:rPr>
                    <w:sz w:val="20"/>
                    <w:szCs w:val="20"/>
                  </w:rPr>
                  <w:t xml:space="preserve"> </w:t>
                </w:r>
                <w:r w:rsidRPr="00881E73">
                  <w:rPr>
                    <w:sz w:val="20"/>
                    <w:szCs w:val="20"/>
                    <w:rtl/>
                  </w:rPr>
                  <w:t>:</w:t>
                </w:r>
                <w:r w:rsidRPr="00881E73">
                  <w:rPr>
                    <w:sz w:val="20"/>
                    <w:szCs w:val="20"/>
                  </w:rPr>
                  <w:t xml:space="preserve">    (+212) 05 37 57 69 13 </w:t>
                </w:r>
                <w:hyperlink r:id="rId1" w:history="1">
                  <w:r w:rsidRPr="00881E73">
                    <w:rPr>
                      <w:rStyle w:val="Lienhypertexte"/>
                      <w:color w:val="auto"/>
                      <w:sz w:val="20"/>
                      <w:szCs w:val="20"/>
                      <w:u w:val="none"/>
                    </w:rPr>
                    <w:t>hcp@hcp.ma</w:t>
                  </w:r>
                </w:hyperlink>
                <w:r w:rsidRPr="00881E73">
                  <w:rPr>
                    <w:sz w:val="20"/>
                    <w:szCs w:val="20"/>
                  </w:rPr>
                  <w:t>www.hcp.ma</w:t>
                </w:r>
              </w:p>
              <w:p w:rsidR="002826A8" w:rsidRPr="000D11E8" w:rsidRDefault="002826A8" w:rsidP="006740F7">
                <w:pPr>
                  <w:rPr>
                    <w:color w:val="999999"/>
                    <w:sz w:val="20"/>
                    <w:szCs w:val="20"/>
                  </w:rPr>
                </w:pPr>
              </w:p>
              <w:p w:rsidR="002826A8" w:rsidRPr="000D11E8" w:rsidRDefault="002826A8" w:rsidP="006740F7">
                <w:pPr>
                  <w:bidi/>
                  <w:rPr>
                    <w:color w:val="999999"/>
                    <w:sz w:val="20"/>
                    <w:szCs w:val="20"/>
                  </w:rPr>
                </w:pPr>
                <w:r w:rsidRPr="000D11E8">
                  <w:rPr>
                    <w:color w:val="999999"/>
                    <w:sz w:val="20"/>
                    <w:szCs w:val="20"/>
                    <w:rtl/>
                    <w:lang w:bidi="ar-MA"/>
                  </w:rPr>
                  <w:t xml:space="preserve">  </w:t>
                </w:r>
              </w:p>
            </w:txbxContent>
          </v:textbox>
        </v:shape>
      </w:pict>
    </w:r>
  </w:p>
  <w:p w:rsidR="002826A8" w:rsidRPr="000543D3" w:rsidRDefault="002826A8" w:rsidP="000543D3">
    <w:pPr>
      <w:pStyle w:val="Pieddepage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8D" w:rsidRDefault="009A368D">
      <w:r>
        <w:separator/>
      </w:r>
    </w:p>
  </w:footnote>
  <w:footnote w:type="continuationSeparator" w:id="0">
    <w:p w:rsidR="009A368D" w:rsidRDefault="009A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47B0C"/>
    <w:rsid w:val="00005E4D"/>
    <w:rsid w:val="00030785"/>
    <w:rsid w:val="000543D3"/>
    <w:rsid w:val="00072E1B"/>
    <w:rsid w:val="000B59A8"/>
    <w:rsid w:val="000D11E8"/>
    <w:rsid w:val="001058A1"/>
    <w:rsid w:val="00143692"/>
    <w:rsid w:val="001553A7"/>
    <w:rsid w:val="001A2C14"/>
    <w:rsid w:val="001E4C70"/>
    <w:rsid w:val="001E4D39"/>
    <w:rsid w:val="001F0E97"/>
    <w:rsid w:val="00234609"/>
    <w:rsid w:val="00251603"/>
    <w:rsid w:val="00256E4B"/>
    <w:rsid w:val="002826A8"/>
    <w:rsid w:val="00292F97"/>
    <w:rsid w:val="0029352A"/>
    <w:rsid w:val="002A1A3A"/>
    <w:rsid w:val="00316E58"/>
    <w:rsid w:val="00355783"/>
    <w:rsid w:val="003A744C"/>
    <w:rsid w:val="003B6C0F"/>
    <w:rsid w:val="003C128B"/>
    <w:rsid w:val="00403841"/>
    <w:rsid w:val="00407BE8"/>
    <w:rsid w:val="00410112"/>
    <w:rsid w:val="00417DF7"/>
    <w:rsid w:val="00447B0C"/>
    <w:rsid w:val="00453C0A"/>
    <w:rsid w:val="00476E7A"/>
    <w:rsid w:val="00552055"/>
    <w:rsid w:val="00592BDE"/>
    <w:rsid w:val="005B59E5"/>
    <w:rsid w:val="005C4853"/>
    <w:rsid w:val="005D4494"/>
    <w:rsid w:val="00650218"/>
    <w:rsid w:val="00651772"/>
    <w:rsid w:val="006740F7"/>
    <w:rsid w:val="006E3CF0"/>
    <w:rsid w:val="006E7AE4"/>
    <w:rsid w:val="0072497D"/>
    <w:rsid w:val="00724F44"/>
    <w:rsid w:val="00781320"/>
    <w:rsid w:val="007A1E39"/>
    <w:rsid w:val="007D3B35"/>
    <w:rsid w:val="00800439"/>
    <w:rsid w:val="00807083"/>
    <w:rsid w:val="00827D3E"/>
    <w:rsid w:val="008321BC"/>
    <w:rsid w:val="008714A7"/>
    <w:rsid w:val="00881E73"/>
    <w:rsid w:val="00892081"/>
    <w:rsid w:val="008B12CB"/>
    <w:rsid w:val="008E6769"/>
    <w:rsid w:val="009007CC"/>
    <w:rsid w:val="009901C0"/>
    <w:rsid w:val="009A368D"/>
    <w:rsid w:val="009A58EC"/>
    <w:rsid w:val="009A607F"/>
    <w:rsid w:val="009D5243"/>
    <w:rsid w:val="009F24C6"/>
    <w:rsid w:val="00A225AE"/>
    <w:rsid w:val="00A415ED"/>
    <w:rsid w:val="00A47276"/>
    <w:rsid w:val="00A6097B"/>
    <w:rsid w:val="00B03C23"/>
    <w:rsid w:val="00B37251"/>
    <w:rsid w:val="00B570A8"/>
    <w:rsid w:val="00B72CD9"/>
    <w:rsid w:val="00B974C1"/>
    <w:rsid w:val="00BA6FD0"/>
    <w:rsid w:val="00BB5E7B"/>
    <w:rsid w:val="00C07EF5"/>
    <w:rsid w:val="00C250F3"/>
    <w:rsid w:val="00C46C87"/>
    <w:rsid w:val="00C46D03"/>
    <w:rsid w:val="00C52D02"/>
    <w:rsid w:val="00C62E8A"/>
    <w:rsid w:val="00CA323D"/>
    <w:rsid w:val="00CA4465"/>
    <w:rsid w:val="00CC05AA"/>
    <w:rsid w:val="00CE3E42"/>
    <w:rsid w:val="00CF2888"/>
    <w:rsid w:val="00D01E37"/>
    <w:rsid w:val="00D5362E"/>
    <w:rsid w:val="00D8374E"/>
    <w:rsid w:val="00D96E67"/>
    <w:rsid w:val="00DC7746"/>
    <w:rsid w:val="00DE0D51"/>
    <w:rsid w:val="00E57749"/>
    <w:rsid w:val="00E71618"/>
    <w:rsid w:val="00EA1D4B"/>
    <w:rsid w:val="00EB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4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F41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413F"/>
    <w:rPr>
      <w:sz w:val="24"/>
      <w:szCs w:val="24"/>
    </w:rPr>
  </w:style>
  <w:style w:type="character" w:styleId="Lienhypertexte">
    <w:name w:val="Hyperlink"/>
    <w:basedOn w:val="Policepardfaut"/>
    <w:uiPriority w:val="99"/>
    <w:rsid w:val="006740F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881E73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locked/>
    <w:rsid w:val="00B974C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B974C1"/>
    <w:rPr>
      <w:rFonts w:eastAsia="Calibri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7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4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F41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413F"/>
    <w:rPr>
      <w:sz w:val="24"/>
      <w:szCs w:val="24"/>
    </w:rPr>
  </w:style>
  <w:style w:type="character" w:styleId="Lienhypertexte">
    <w:name w:val="Hyperlink"/>
    <w:basedOn w:val="Policepardfaut"/>
    <w:uiPriority w:val="99"/>
    <w:rsid w:val="006740F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881E73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locked/>
    <w:rsid w:val="00B974C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B974C1"/>
    <w:rPr>
      <w:rFonts w:eastAsia="Calibri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7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cp@hcp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dpp-anas</dc:creator>
  <cp:lastModifiedBy>HCP</cp:lastModifiedBy>
  <cp:revision>4</cp:revision>
  <cp:lastPrinted>2022-06-28T11:42:00Z</cp:lastPrinted>
  <dcterms:created xsi:type="dcterms:W3CDTF">2022-07-01T14:54:00Z</dcterms:created>
  <dcterms:modified xsi:type="dcterms:W3CDTF">2022-07-01T15:00:00Z</dcterms:modified>
</cp:coreProperties>
</file>