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Default="005E1C36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r>
        <w:rPr>
          <w:rFonts w:cs="Simplified Arabic"/>
          <w:b/>
          <w:bCs/>
          <w:color w:val="0000FF"/>
          <w:sz w:val="32"/>
          <w:szCs w:val="32"/>
          <w:lang w:bidi="ar-MA"/>
        </w:rPr>
        <w:t xml:space="preserve">          </w:t>
      </w:r>
    </w:p>
    <w:p w:rsidR="003C3EB9" w:rsidRDefault="003C3EB9" w:rsidP="003C3EB9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8E0B2B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     </w:t>
      </w:r>
    </w:p>
    <w:p w:rsidR="004E38A4" w:rsidRDefault="004E38A4" w:rsidP="004E38A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7D5575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</w:t>
      </w:r>
    </w:p>
    <w:p w:rsidR="00E61C34" w:rsidRPr="00C24624" w:rsidRDefault="00E61C34" w:rsidP="00CA3439">
      <w:pPr>
        <w:bidi/>
        <w:spacing w:line="276" w:lineRule="auto"/>
        <w:ind w:right="142"/>
        <w:jc w:val="center"/>
        <w:rPr>
          <w:rStyle w:val="lev"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Default="00E61C34" w:rsidP="00323F70">
      <w:pPr>
        <w:bidi/>
        <w:spacing w:line="276" w:lineRule="auto"/>
        <w:ind w:right="142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</w:t>
      </w:r>
      <w:r w:rsidR="00916236" w:rsidRPr="00D06829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عي</w:t>
      </w:r>
      <w:r w:rsidR="00C05BAA">
        <w:rPr>
          <w:rFonts w:cs="Arabic Transparent"/>
          <w:b/>
          <w:bCs/>
          <w:color w:val="0000FF"/>
          <w:sz w:val="32"/>
          <w:szCs w:val="32"/>
          <w:lang w:bidi="ar-MA"/>
        </w:rPr>
        <w:t xml:space="preserve"> </w:t>
      </w:r>
      <w:proofErr w:type="spellStart"/>
      <w:r w:rsidR="00745C80" w:rsidRPr="00D06829">
        <w:rPr>
          <w:rFonts w:cs="Arabic Transparent" w:hint="cs"/>
          <w:b/>
          <w:bCs/>
          <w:color w:val="0000FF"/>
          <w:sz w:val="32"/>
          <w:szCs w:val="32"/>
          <w:rtl/>
        </w:rPr>
        <w:t>والطاق</w:t>
      </w:r>
      <w:r w:rsidR="00745C80" w:rsidRPr="00D06829">
        <w:rPr>
          <w:rFonts w:cs="Arabic Transparent" w:hint="eastAsia"/>
          <w:b/>
          <w:bCs/>
          <w:color w:val="0000FF"/>
          <w:sz w:val="32"/>
          <w:szCs w:val="32"/>
          <w:rtl/>
        </w:rPr>
        <w:t>ي</w:t>
      </w:r>
      <w:proofErr w:type="spellEnd"/>
      <w:r w:rsidRPr="00D06829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 والمعدني</w:t>
      </w:r>
    </w:p>
    <w:p w:rsidR="00745C80" w:rsidRDefault="00745C80" w:rsidP="00CA3439">
      <w:pPr>
        <w:pStyle w:val="Corpsdetexte"/>
        <w:tabs>
          <w:tab w:val="right" w:pos="0"/>
          <w:tab w:val="right" w:pos="3541"/>
          <w:tab w:val="center" w:pos="4480"/>
        </w:tabs>
        <w:bidi/>
        <w:spacing w:line="560" w:lineRule="exact"/>
        <w:ind w:hanging="2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  <w:proofErr w:type="gramStart"/>
      <w:r>
        <w:rPr>
          <w:rFonts w:cs="Simplified Arabic"/>
          <w:b/>
          <w:bCs/>
          <w:color w:val="0000FF"/>
          <w:sz w:val="32"/>
          <w:szCs w:val="32"/>
        </w:rPr>
        <w:t>)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أساس</w:t>
      </w:r>
      <w:proofErr w:type="gramEnd"/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 100 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: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2015</w:t>
      </w:r>
      <w:r>
        <w:rPr>
          <w:rFonts w:cs="Simplified Arabic"/>
          <w:b/>
          <w:bCs/>
          <w:color w:val="0000FF"/>
          <w:sz w:val="32"/>
          <w:szCs w:val="32"/>
          <w:lang w:bidi="ar-MA"/>
        </w:rPr>
        <w:t>(</w:t>
      </w:r>
    </w:p>
    <w:p w:rsidR="000347E7" w:rsidRPr="00D06829" w:rsidRDefault="00F265CB" w:rsidP="00CA3439">
      <w:pPr>
        <w:pStyle w:val="Corpsdetexte"/>
        <w:bidi/>
        <w:spacing w:line="560" w:lineRule="exact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الفصل </w:t>
      </w:r>
      <w:r w:rsidR="000317F4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="000317F4"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سنة </w:t>
      </w:r>
      <w:r w:rsidR="001C5C16">
        <w:rPr>
          <w:rFonts w:cs="Simplified Arabic"/>
          <w:b/>
          <w:bCs/>
          <w:color w:val="0000FF"/>
          <w:sz w:val="28"/>
          <w:szCs w:val="28"/>
        </w:rPr>
        <w:t>2022</w:t>
      </w:r>
    </w:p>
    <w:p w:rsidR="00665FB2" w:rsidRDefault="00665FB2" w:rsidP="00266E64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D456F7" w:rsidRDefault="00D456F7" w:rsidP="00D456F7">
      <w:pPr>
        <w:bidi/>
        <w:spacing w:after="160" w:line="180" w:lineRule="exact"/>
        <w:ind w:left="249" w:right="-357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C24624" w:rsidRDefault="00C24624" w:rsidP="008B1E55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عرف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0755A9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6C6ADD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="000755A9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9949A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ارتفاعا</w:t>
      </w:r>
      <w:r w:rsidR="009949A2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8B1E55">
        <w:rPr>
          <w:rFonts w:ascii="Simplified Arabic" w:hAnsi="Simplified Arabic" w:cs="Simplified Arabic"/>
          <w:sz w:val="32"/>
          <w:szCs w:val="32"/>
        </w:rPr>
        <w:t>3</w:t>
      </w:r>
      <w:proofErr w:type="gramStart"/>
      <w:r w:rsidR="000317F4">
        <w:rPr>
          <w:rFonts w:ascii="Simplified Arabic" w:hAnsi="Simplified Arabic" w:cs="Simplified Arabic"/>
          <w:sz w:val="32"/>
          <w:szCs w:val="32"/>
        </w:rPr>
        <w:t>,1</w:t>
      </w:r>
      <w:r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0317F4" w:rsidRPr="000317F4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الثالث</w:t>
      </w:r>
      <w:r w:rsidR="000317F4" w:rsidRPr="000317F4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من سنة </w:t>
      </w:r>
      <w:r w:rsidRPr="0094748B">
        <w:rPr>
          <w:rFonts w:ascii="Simplified Arabic" w:hAnsi="Simplified Arabic" w:cs="Simplified Arabic"/>
          <w:sz w:val="32"/>
          <w:szCs w:val="32"/>
        </w:rPr>
        <w:t>20</w:t>
      </w:r>
      <w:r>
        <w:rPr>
          <w:rFonts w:ascii="Simplified Arabic" w:hAnsi="Simplified Arabic" w:cs="Simplified Arabic"/>
          <w:sz w:val="32"/>
          <w:szCs w:val="32"/>
        </w:rPr>
        <w:t>2</w:t>
      </w:r>
      <w:r w:rsidR="001C5C16">
        <w:rPr>
          <w:rFonts w:ascii="Simplified Arabic" w:hAnsi="Simplified Arabic" w:cs="Simplified Arabic"/>
          <w:sz w:val="32"/>
          <w:szCs w:val="32"/>
        </w:rPr>
        <w:t>2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>
        <w:rPr>
          <w:rFonts w:ascii="Simplified Arabic" w:hAnsi="Simplified Arabic" w:cs="Simplified Arabic"/>
          <w:sz w:val="32"/>
          <w:szCs w:val="32"/>
        </w:rPr>
        <w:t>202</w:t>
      </w:r>
      <w:r w:rsidR="001C5C16">
        <w:rPr>
          <w:rFonts w:ascii="Simplified Arabic" w:hAnsi="Simplified Arabic" w:cs="Simplified Arabic"/>
          <w:sz w:val="32"/>
          <w:szCs w:val="32"/>
        </w:rPr>
        <w:t>1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BC7B9F" w:rsidRDefault="00C24624" w:rsidP="001D255A">
      <w:pPr>
        <w:bidi/>
        <w:spacing w:after="160" w:line="480" w:lineRule="exact"/>
        <w:ind w:left="-2" w:firstLine="567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ويعود هذا التطور أساسا إلى </w:t>
      </w:r>
      <w:proofErr w:type="spellStart"/>
      <w:r w:rsidR="00263C5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ارتف</w:t>
      </w:r>
      <w:proofErr w:type="spellEnd"/>
      <w:r w:rsidR="00263C52" w:rsidRPr="0094748B">
        <w:rPr>
          <w:rFonts w:ascii="Simplified Arabic" w:hAnsi="Simplified Arabic" w:cs="Simplified Arabic"/>
          <w:sz w:val="32"/>
          <w:szCs w:val="32"/>
          <w:rtl/>
        </w:rPr>
        <w:t>ا</w:t>
      </w:r>
      <w:r w:rsidR="00263C52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</w:t>
      </w:r>
      <w:r w:rsidR="00263C52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الإنتاج</w:t>
      </w:r>
      <w:r w:rsidR="000755A9"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1D255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D255A" w:rsidRPr="00466F5B">
        <w:rPr>
          <w:rFonts w:ascii="Simplified Arabic" w:hAnsi="Simplified Arabic" w:cs="Simplified Arabic"/>
          <w:sz w:val="32"/>
          <w:szCs w:val="32"/>
          <w:rtl/>
          <w:lang w:bidi="ar-MA"/>
        </w:rPr>
        <w:t>صناعة السيارات</w:t>
      </w:r>
      <w:r w:rsidR="001D255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>21</w:t>
      </w:r>
      <w:proofErr w:type="gramStart"/>
      <w:r w:rsidR="001D255A">
        <w:rPr>
          <w:rFonts w:ascii="Simplified Arabic" w:hAnsi="Simplified Arabic" w:cs="Simplified Arabic"/>
          <w:sz w:val="32"/>
          <w:szCs w:val="32"/>
          <w:lang w:bidi="ar-MA"/>
        </w:rPr>
        <w:t>,7%</w:t>
      </w:r>
      <w:proofErr w:type="gramEnd"/>
      <w:r w:rsidR="001D255A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D255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466F5B" w:rsidRPr="00466F5B">
        <w:rPr>
          <w:rFonts w:ascii="Simplified Arabic" w:hAnsi="Simplified Arabic" w:cs="Simplified Arabic"/>
          <w:sz w:val="32"/>
          <w:szCs w:val="32"/>
          <w:rtl/>
          <w:lang w:bidi="ar-MA"/>
        </w:rPr>
        <w:t>الصناعات الغذائية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9949A2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466F5B">
        <w:rPr>
          <w:rFonts w:ascii="Simplified Arabic" w:hAnsi="Simplified Arabic" w:cs="Simplified Arabic"/>
          <w:sz w:val="32"/>
          <w:szCs w:val="32"/>
          <w:lang w:bidi="ar-MA"/>
        </w:rPr>
        <w:t>8,6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755A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"</w:t>
      </w:r>
      <w:r w:rsidR="00466F5B" w:rsidRPr="00466F5B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التبغ</w:t>
      </w:r>
      <w:r w:rsidRPr="00BC4F46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0755A9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466F5B">
        <w:rPr>
          <w:rFonts w:ascii="Simplified Arabic" w:hAnsi="Simplified Arabic" w:cs="Simplified Arabic"/>
          <w:sz w:val="32"/>
          <w:szCs w:val="32"/>
          <w:lang w:bidi="ar-MA"/>
        </w:rPr>
        <w:t>18,8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755A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8C322D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8E2FC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466F5B" w:rsidRPr="00466F5B">
        <w:rPr>
          <w:rFonts w:ascii="Simplified Arabic" w:hAnsi="Simplified Arabic" w:cs="Simplified Arabic"/>
          <w:sz w:val="32"/>
          <w:szCs w:val="32"/>
          <w:rtl/>
          <w:lang w:bidi="ar-MA"/>
        </w:rPr>
        <w:t>الصناعة الصيدلانية</w:t>
      </w:r>
      <w:r w:rsidRPr="007B5589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8E2FC8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466F5B">
        <w:rPr>
          <w:rFonts w:ascii="Simplified Arabic" w:hAnsi="Simplified Arabic" w:cs="Simplified Arabic"/>
          <w:sz w:val="32"/>
          <w:szCs w:val="32"/>
          <w:lang w:bidi="ar-MA"/>
        </w:rPr>
        <w:t>23,4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755A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 "</w:t>
      </w:r>
      <w:r w:rsidR="00466F5B" w:rsidRPr="00466F5B">
        <w:rPr>
          <w:rFonts w:ascii="Simplified Arabic" w:hAnsi="Simplified Arabic" w:cs="Simplified Arabic"/>
          <w:sz w:val="32"/>
          <w:szCs w:val="32"/>
          <w:rtl/>
          <w:lang w:bidi="ar-MA"/>
        </w:rPr>
        <w:t>صناعة منتجات معدنية</w:t>
      </w:r>
      <w:r w:rsidR="009949A2" w:rsidRPr="00222C9F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222C9F">
        <w:rPr>
          <w:rFonts w:ascii="Simplified Arabic" w:hAnsi="Simplified Arabic" w:cs="Simplified Arabic"/>
          <w:sz w:val="32"/>
          <w:szCs w:val="32"/>
          <w:lang w:bidi="ar-MA"/>
        </w:rPr>
        <w:t>"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9949A2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466F5B">
        <w:rPr>
          <w:rFonts w:ascii="Simplified Arabic" w:hAnsi="Simplified Arabic" w:cs="Simplified Arabic"/>
          <w:sz w:val="32"/>
          <w:szCs w:val="32"/>
          <w:lang w:bidi="ar-MA"/>
        </w:rPr>
        <w:t>5</w:t>
      </w:r>
      <w:r w:rsidR="009949A2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E41009">
        <w:rPr>
          <w:rFonts w:ascii="Simplified Arabic" w:hAnsi="Simplified Arabic" w:cs="Simplified Arabic"/>
          <w:sz w:val="32"/>
          <w:szCs w:val="32"/>
          <w:lang w:bidi="ar-MA"/>
        </w:rPr>
        <w:t>5</w:t>
      </w:r>
      <w:r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A003B" w:rsidRPr="007A003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76925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466F5B" w:rsidRPr="00466F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صناعة الجلد والأحذية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D255A" w:rsidRP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ب 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>25,4%</w:t>
      </w:r>
      <w:r w:rsidR="001D255A" w:rsidRPr="001D255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1D255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1D255A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D255A" w:rsidRPr="009949A2">
        <w:rPr>
          <w:rFonts w:ascii="Simplified Arabic" w:hAnsi="Simplified Arabic" w:cs="Simplified Arabic"/>
          <w:sz w:val="32"/>
          <w:szCs w:val="32"/>
          <w:rtl/>
          <w:lang w:bidi="ar-MA"/>
        </w:rPr>
        <w:t>الطباعة ونسخ التسجيلات</w:t>
      </w:r>
      <w:r w:rsidR="001D255A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1D255A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 xml:space="preserve"> 23,2% </w:t>
      </w:r>
      <w:r w:rsidR="001D255A" w:rsidRP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وفي</w:t>
      </w:r>
      <w:r w:rsidR="001D255A" w:rsidRPr="001D255A">
        <w:rPr>
          <w:rFonts w:ascii="Simplified Arabic" w:hAnsi="Simplified Arabic" w:cs="Simplified Arabic"/>
          <w:sz w:val="32"/>
          <w:szCs w:val="32"/>
          <w:rtl/>
        </w:rPr>
        <w:t xml:space="preserve"> "</w:t>
      </w:r>
      <w:r w:rsidR="001D255A" w:rsidRPr="001D255A">
        <w:rPr>
          <w:rFonts w:ascii="Simplified Arabic" w:hAnsi="Simplified Arabic" w:cs="Simplified Arabic"/>
          <w:sz w:val="32"/>
          <w:szCs w:val="32"/>
          <w:rtl/>
          <w:lang w:bidi="ar-MA"/>
        </w:rPr>
        <w:t>صناع</w:t>
      </w:r>
      <w:r w:rsidR="001D255A" w:rsidRP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>ة الخشب</w:t>
      </w:r>
      <w:r w:rsidR="001D255A" w:rsidRPr="001D255A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D255A" w:rsidRP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ب 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>22,0</w:t>
      </w:r>
      <w:r w:rsidR="001D255A" w:rsidRPr="001D255A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1D255A" w:rsidRPr="001D255A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BC7B9F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76925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3323C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466F5B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صناعة </w:t>
      </w:r>
      <w:r w:rsidR="00466F5B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التعدين</w:t>
      </w:r>
      <w:r w:rsidR="0003323C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B274D3" w:rsidRPr="00B274D3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B274D3">
        <w:rPr>
          <w:rFonts w:ascii="Simplified Arabic" w:hAnsi="Simplified Arabic" w:cs="Simplified Arabic" w:hint="cs"/>
          <w:sz w:val="32"/>
          <w:szCs w:val="32"/>
          <w:rtl/>
          <w:lang w:bidi="ar-MA"/>
        </w:rPr>
        <w:t>ب</w:t>
      </w:r>
      <w:r w:rsidR="00B274D3">
        <w:rPr>
          <w:rFonts w:ascii="Simplified Arabic" w:hAnsi="Simplified Arabic" w:cs="Simplified Arabic"/>
          <w:sz w:val="32"/>
          <w:szCs w:val="32"/>
          <w:lang w:bidi="ar-MA"/>
        </w:rPr>
        <w:t xml:space="preserve"> . 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>6,9</w:t>
      </w:r>
      <w:r w:rsidR="00B274D3">
        <w:rPr>
          <w:rFonts w:ascii="Simplified Arabic" w:hAnsi="Simplified Arabic" w:cs="Simplified Arabic"/>
          <w:sz w:val="32"/>
          <w:szCs w:val="32"/>
          <w:lang w:bidi="ar-MA"/>
        </w:rPr>
        <w:t xml:space="preserve">% </w:t>
      </w:r>
    </w:p>
    <w:p w:rsidR="007F30D9" w:rsidRPr="00430A48" w:rsidRDefault="00E26EC8" w:rsidP="008F6970">
      <w:pPr>
        <w:bidi/>
        <w:spacing w:after="160" w:line="480" w:lineRule="exact"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 </w:t>
      </w:r>
      <w:r w:rsidR="008F697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24EAE">
        <w:rPr>
          <w:rFonts w:ascii="Simplified Arabic" w:hAnsi="Simplified Arabic" w:cs="Simplified Arabic"/>
          <w:sz w:val="32"/>
          <w:szCs w:val="32"/>
          <w:lang w:bidi="ar-MA"/>
        </w:rPr>
        <w:t xml:space="preserve">  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على العكس من ذلك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، 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فقد </w:t>
      </w:r>
      <w:r w:rsidR="00263C52" w:rsidRPr="001C5C16">
        <w:rPr>
          <w:rFonts w:ascii="Simplified Arabic" w:hAnsi="Simplified Arabic" w:cs="Simplified Arabic"/>
          <w:sz w:val="32"/>
          <w:szCs w:val="32"/>
          <w:rtl/>
        </w:rPr>
        <w:t>انخفض</w:t>
      </w:r>
      <w:r w:rsidR="00263C52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الإنتاج في "</w:t>
      </w:r>
      <w:r w:rsidR="00124EAE" w:rsidRPr="00124EAE">
        <w:rPr>
          <w:rFonts w:ascii="Simplified Arabic" w:hAnsi="Simplified Arabic" w:cs="Simplified Arabic"/>
          <w:sz w:val="32"/>
          <w:szCs w:val="32"/>
          <w:rtl/>
          <w:lang w:bidi="ar-MA"/>
        </w:rPr>
        <w:t>صنع منتجات أخرى غير معدنية</w:t>
      </w:r>
      <w:r w:rsidR="00C24624" w:rsidRPr="00847BE0">
        <w:rPr>
          <w:rFonts w:ascii="Simplified Arabic" w:hAnsi="Simplified Arabic" w:cs="Simplified Arabic"/>
          <w:sz w:val="32"/>
          <w:szCs w:val="32"/>
          <w:rtl/>
          <w:lang w:bidi="ar-MA"/>
        </w:rPr>
        <w:t>" ب</w:t>
      </w:r>
      <w:r w:rsidR="00A217B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124EAE">
        <w:rPr>
          <w:rFonts w:ascii="Simplified Arabic" w:hAnsi="Simplified Arabic" w:cs="Simplified Arabic"/>
          <w:sz w:val="32"/>
          <w:szCs w:val="32"/>
          <w:lang w:bidi="ar-MA"/>
        </w:rPr>
        <w:t xml:space="preserve">  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>11,3</w:t>
      </w:r>
      <w:r w:rsidR="00C24624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وفي  </w:t>
      </w:r>
      <w:r w:rsidR="0003323C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</w:t>
      </w:r>
      <w:proofErr w:type="spellStart"/>
      <w:r w:rsidR="00124EA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</w:t>
      </w:r>
      <w:proofErr w:type="spellEnd"/>
      <w:r w:rsidR="00124EAE" w:rsidRPr="0094748B">
        <w:rPr>
          <w:rFonts w:ascii="Simplified Arabic" w:hAnsi="Simplified Arabic" w:cs="Simplified Arabic"/>
          <w:sz w:val="32"/>
          <w:szCs w:val="32"/>
          <w:rtl/>
        </w:rPr>
        <w:t xml:space="preserve">صناعات </w:t>
      </w:r>
      <w:r w:rsidR="00124EA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الكيماوية</w:t>
      </w:r>
      <w:r w:rsidR="00C24624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" ب </w:t>
      </w:r>
      <w:r w:rsidR="00124EAE">
        <w:rPr>
          <w:rFonts w:ascii="Simplified Arabic" w:hAnsi="Simplified Arabic" w:cs="Simplified Arabic"/>
          <w:sz w:val="32"/>
          <w:szCs w:val="32"/>
          <w:lang w:bidi="ar-MA"/>
        </w:rPr>
        <w:t>5,5</w:t>
      </w:r>
      <w:r w:rsidR="00C24624" w:rsidRPr="00847BE0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7F30D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F30D9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7F30D9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124EAE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صن</w:t>
      </w:r>
      <w:r w:rsidR="00124EAE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 الأجهزة الكهربائية</w:t>
      </w:r>
      <w:r w:rsidR="007F30D9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7F30D9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7F30D9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24EAE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 </w:t>
      </w:r>
      <w:r w:rsidR="00124EAE">
        <w:rPr>
          <w:rFonts w:ascii="Simplified Arabic" w:hAnsi="Simplified Arabic" w:cs="Simplified Arabic"/>
          <w:sz w:val="32"/>
          <w:szCs w:val="32"/>
          <w:lang w:bidi="ar-MA"/>
        </w:rPr>
        <w:t xml:space="preserve">   </w:t>
      </w:r>
      <w:r w:rsidR="008F697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24EAE">
        <w:rPr>
          <w:rFonts w:ascii="Simplified Arabic" w:hAnsi="Simplified Arabic" w:cs="Simplified Arabic"/>
          <w:sz w:val="32"/>
          <w:szCs w:val="32"/>
        </w:rPr>
        <w:t>13,2%</w:t>
      </w:r>
      <w:r w:rsidR="008F697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و</w:t>
      </w:r>
      <w:r w:rsidR="00124EA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في</w:t>
      </w:r>
      <w:r w:rsidR="00124EAE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124EAE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 w:rsidR="00124EAE" w:rsidRPr="00847BE0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الملابس</w:t>
      </w:r>
      <w:r w:rsidR="00124EAE" w:rsidRPr="00AA47BF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 w:rsidR="00124EAE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>6,7%</w:t>
      </w:r>
      <w:r w:rsidR="00124EAE">
        <w:rPr>
          <w:rFonts w:ascii="Simplified Arabic" w:hAnsi="Simplified Arabic" w:cs="Simplified Arabic" w:hint="cs"/>
          <w:sz w:val="32"/>
          <w:szCs w:val="32"/>
          <w:lang w:bidi="ar-MA"/>
        </w:rPr>
        <w:t xml:space="preserve"> </w:t>
      </w:r>
      <w:r w:rsidR="001D255A" w:rsidRPr="001D255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D255A" w:rsidRPr="001D255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D255A" w:rsidRPr="001D255A">
        <w:rPr>
          <w:rFonts w:ascii="Simplified Arabic" w:hAnsi="Simplified Arabic" w:cs="Simplified Arabic"/>
          <w:sz w:val="32"/>
          <w:szCs w:val="32"/>
          <w:rtl/>
        </w:rPr>
        <w:t xml:space="preserve">في "صناعة </w:t>
      </w:r>
      <w:r w:rsidR="001D255A" w:rsidRPr="001D255A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الورق والورق المقوى"</w:t>
      </w:r>
      <w:r w:rsidR="001D255A" w:rsidRPr="001D255A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1D255A">
        <w:rPr>
          <w:rFonts w:ascii="Simplified Arabic" w:hAnsi="Simplified Arabic" w:cs="Simplified Arabic"/>
          <w:sz w:val="32"/>
          <w:szCs w:val="32"/>
        </w:rPr>
        <w:t>.</w:t>
      </w:r>
      <w:r w:rsidR="001D255A">
        <w:rPr>
          <w:rFonts w:ascii="Simplified Arabic" w:hAnsi="Simplified Arabic" w:cs="Simplified Arabic"/>
          <w:sz w:val="32"/>
          <w:szCs w:val="32"/>
          <w:lang w:bidi="ar-MA"/>
        </w:rPr>
        <w:t>14,9</w:t>
      </w:r>
      <w:r w:rsidR="001D255A" w:rsidRPr="001D255A">
        <w:rPr>
          <w:rFonts w:ascii="Simplified Arabic" w:hAnsi="Simplified Arabic" w:cs="Simplified Arabic"/>
          <w:sz w:val="32"/>
          <w:szCs w:val="32"/>
          <w:lang w:bidi="ar-MA"/>
        </w:rPr>
        <w:t>% </w:t>
      </w:r>
    </w:p>
    <w:p w:rsidR="00C24624" w:rsidRPr="00590A88" w:rsidRDefault="008F6970" w:rsidP="008F6970">
      <w:pPr>
        <w:tabs>
          <w:tab w:val="left" w:pos="850"/>
        </w:tabs>
        <w:bidi/>
        <w:spacing w:before="240" w:after="160" w:line="440" w:lineRule="exact"/>
        <w:ind w:left="-2"/>
        <w:jc w:val="both"/>
        <w:rPr>
          <w:rFonts w:ascii="Simplified Arabic" w:hAnsi="Simplified Arabic" w:cs="Simplified Arabic"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24EAE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124EAE">
        <w:rPr>
          <w:rFonts w:ascii="Simplified Arabic" w:hAnsi="Simplified Arabic" w:cs="Simplified Arabic"/>
          <w:sz w:val="32"/>
          <w:szCs w:val="32"/>
          <w:lang w:bidi="ar-MA"/>
        </w:rPr>
        <w:t xml:space="preserve">   </w:t>
      </w:r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وفيما يتعلق بالرقم الاستدلالي </w:t>
      </w:r>
      <w:r w:rsidR="00C24624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ل</w:t>
      </w:r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لصناعات </w:t>
      </w:r>
      <w:proofErr w:type="spellStart"/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الاستخراجية</w:t>
      </w:r>
      <w:proofErr w:type="spellEnd"/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، فقد </w:t>
      </w:r>
      <w:r w:rsidR="0003323C" w:rsidRPr="0003323C">
        <w:rPr>
          <w:rFonts w:ascii="Simplified Arabic" w:hAnsi="Simplified Arabic" w:cs="Simplified Arabic"/>
          <w:sz w:val="32"/>
          <w:szCs w:val="32"/>
          <w:rtl/>
          <w:lang w:bidi="ar-MA"/>
        </w:rPr>
        <w:t>انخفض</w:t>
      </w:r>
      <w:r w:rsidR="00AA610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رقمه الاستدلالي</w:t>
      </w:r>
      <w:r w:rsidR="00AA610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بنسبة </w:t>
      </w:r>
      <w:r w:rsidR="000317F4">
        <w:rPr>
          <w:rFonts w:ascii="Simplified Arabic" w:hAnsi="Simplified Arabic" w:cs="Simplified Arabic"/>
          <w:sz w:val="32"/>
          <w:szCs w:val="32"/>
          <w:lang w:bidi="ar-MA"/>
        </w:rPr>
        <w:t>19,0</w:t>
      </w:r>
      <w:r w:rsidR="00C24624"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وذلك نتيجة </w:t>
      </w:r>
      <w:proofErr w:type="spellStart"/>
      <w:r w:rsidR="00C24624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</w:t>
      </w:r>
      <w:proofErr w:type="spellEnd"/>
      <w:r w:rsidR="0003323C" w:rsidRPr="001C5C16">
        <w:rPr>
          <w:rFonts w:ascii="Simplified Arabic" w:hAnsi="Simplified Arabic" w:cs="Simplified Arabic"/>
          <w:sz w:val="32"/>
          <w:szCs w:val="32"/>
          <w:rtl/>
        </w:rPr>
        <w:t>انخفاض</w:t>
      </w:r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المسجل </w:t>
      </w:r>
      <w:r w:rsidR="00C24624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BB1F87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"صناعات </w:t>
      </w:r>
      <w:proofErr w:type="spellStart"/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استخراجية</w:t>
      </w:r>
      <w:proofErr w:type="spellEnd"/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C24624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أ</w:t>
      </w:r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خرى" ب</w:t>
      </w:r>
      <w:r w:rsidR="000317F4">
        <w:rPr>
          <w:rFonts w:ascii="Simplified Arabic" w:hAnsi="Simplified Arabic" w:cs="Simplified Arabic"/>
          <w:sz w:val="32"/>
          <w:szCs w:val="32"/>
          <w:lang w:bidi="ar-MA"/>
        </w:rPr>
        <w:t>19,7</w:t>
      </w:r>
      <w:r w:rsidR="00C24624"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AA610C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24624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="000317F4" w:rsidRPr="000317F4">
        <w:rPr>
          <w:rFonts w:ascii="Simplified Arabic" w:hAnsi="Simplified Arabic" w:cs="Simplified Arabic" w:hint="cs"/>
          <w:sz w:val="32"/>
          <w:szCs w:val="32"/>
          <w:rtl/>
        </w:rPr>
        <w:t>الارتفاع</w:t>
      </w:r>
      <w:r w:rsidR="000317F4" w:rsidRPr="000317F4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0317F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المسجل</w:t>
      </w:r>
      <w:r w:rsidR="000317F4" w:rsidRPr="000317F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317F4" w:rsidRPr="000317F4">
        <w:rPr>
          <w:rFonts w:ascii="Simplified Arabic" w:hAnsi="Simplified Arabic" w:cs="Simplified Arabic" w:hint="cs"/>
          <w:sz w:val="32"/>
          <w:szCs w:val="32"/>
          <w:rtl/>
          <w:lang w:bidi="ar-MA"/>
        </w:rPr>
        <w:t>في</w:t>
      </w:r>
      <w:r w:rsidR="00BB1F87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"المعادن الحديدية"</w:t>
      </w:r>
      <w:r w:rsidR="000317F4" w:rsidRPr="000317F4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0317F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ب</w:t>
      </w:r>
      <w:r w:rsidR="000317F4">
        <w:rPr>
          <w:rFonts w:ascii="Simplified Arabic" w:hAnsi="Simplified Arabic" w:cs="Simplified Arabic"/>
          <w:sz w:val="32"/>
          <w:szCs w:val="32"/>
          <w:lang w:bidi="ar-MA"/>
        </w:rPr>
        <w:t>1,9</w:t>
      </w:r>
      <w:r w:rsidR="000317F4"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0317F4"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0317F4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="00C24624">
        <w:rPr>
          <w:rFonts w:ascii="Simplified Arabic" w:hAnsi="Simplified Arabic" w:cs="Simplified Arabic" w:hint="cs"/>
          <w:sz w:val="32"/>
          <w:szCs w:val="32"/>
          <w:rtl/>
          <w:lang w:bidi="ar-MA"/>
        </w:rPr>
        <w:t>.</w:t>
      </w:r>
    </w:p>
    <w:p w:rsidR="00C24624" w:rsidRPr="0094748B" w:rsidRDefault="00124EAE" w:rsidP="00124EAE">
      <w:pPr>
        <w:tabs>
          <w:tab w:val="left" w:pos="850"/>
        </w:tabs>
        <w:bidi/>
        <w:spacing w:before="240" w:after="160" w:line="440" w:lineRule="exact"/>
        <w:ind w:left="-2"/>
        <w:jc w:val="both"/>
        <w:rPr>
          <w:rFonts w:ascii="Simplified Arabic" w:hAnsi="Simplified Arabic" w:cs="Simplified Arabic"/>
          <w:sz w:val="32"/>
          <w:szCs w:val="32"/>
          <w:lang w:bidi="ar-MA"/>
        </w:rPr>
      </w:pP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  </w:t>
      </w:r>
      <w:r w:rsidR="008F6970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 </w:t>
      </w:r>
      <w:r>
        <w:rPr>
          <w:rFonts w:ascii="Simplified Arabic" w:hAnsi="Simplified Arabic" w:cs="Simplified Arabic"/>
          <w:sz w:val="32"/>
          <w:szCs w:val="32"/>
          <w:lang w:bidi="ar-MA"/>
        </w:rPr>
        <w:t xml:space="preserve"> </w:t>
      </w:r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أما فيما يخص الرقم الاستدلالي لإنتاج الطاقة الكهربائية، فقد سجل من جهته </w:t>
      </w:r>
      <w:r w:rsidR="000317F4" w:rsidRPr="001C5C16">
        <w:rPr>
          <w:rFonts w:ascii="Simplified Arabic" w:hAnsi="Simplified Arabic" w:cs="Simplified Arabic"/>
          <w:sz w:val="32"/>
          <w:szCs w:val="32"/>
          <w:rtl/>
        </w:rPr>
        <w:t>انخفاض</w:t>
      </w:r>
      <w:r w:rsidR="00C24624" w:rsidRPr="00590A88">
        <w:rPr>
          <w:rFonts w:ascii="Simplified Arabic" w:hAnsi="Simplified Arabic" w:cs="Simplified Arabic" w:hint="cs"/>
          <w:sz w:val="32"/>
          <w:szCs w:val="32"/>
          <w:rtl/>
          <w:lang w:bidi="ar-MA"/>
        </w:rPr>
        <w:t>ا</w:t>
      </w:r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قدره </w:t>
      </w:r>
      <w:r w:rsidR="000317F4">
        <w:rPr>
          <w:rFonts w:ascii="Simplified Arabic" w:hAnsi="Simplified Arabic" w:cs="Simplified Arabic"/>
          <w:sz w:val="32"/>
          <w:szCs w:val="32"/>
          <w:lang w:bidi="ar-MA"/>
        </w:rPr>
        <w:t>0</w:t>
      </w:r>
      <w:proofErr w:type="gramStart"/>
      <w:r w:rsidR="000317F4">
        <w:rPr>
          <w:rFonts w:ascii="Simplified Arabic" w:hAnsi="Simplified Arabic" w:cs="Simplified Arabic"/>
          <w:sz w:val="32"/>
          <w:szCs w:val="32"/>
          <w:lang w:bidi="ar-MA"/>
        </w:rPr>
        <w:t>,2</w:t>
      </w:r>
      <w:r w:rsidR="00C24624" w:rsidRPr="00590A88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="00C24624" w:rsidRPr="00590A88">
        <w:rPr>
          <w:rFonts w:ascii="Simplified Arabic" w:hAnsi="Simplified Arabic" w:cs="Simplified Arabic"/>
          <w:sz w:val="32"/>
          <w:szCs w:val="32"/>
          <w:rtl/>
          <w:lang w:bidi="ar-MA"/>
        </w:rPr>
        <w:t>.</w:t>
      </w:r>
    </w:p>
    <w:p w:rsidR="00C24624" w:rsidRDefault="00C24624" w:rsidP="004E38A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C24624" w:rsidRDefault="00C24624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</w:rPr>
      </w:pPr>
    </w:p>
    <w:p w:rsidR="00FA2C97" w:rsidRPr="00266E64" w:rsidRDefault="00FA2C97" w:rsidP="00C24624">
      <w:pPr>
        <w:bidi/>
        <w:ind w:firstLine="141"/>
        <w:jc w:val="center"/>
        <w:rPr>
          <w:rFonts w:cs="Simplified Arabic"/>
          <w:b/>
          <w:bCs/>
          <w:color w:val="0000FF"/>
          <w:sz w:val="28"/>
          <w:szCs w:val="28"/>
          <w:rtl/>
        </w:rPr>
      </w:pPr>
      <w:r w:rsidRPr="00266E64">
        <w:rPr>
          <w:rFonts w:cs="Simplified Arabic"/>
          <w:b/>
          <w:bCs/>
          <w:color w:val="0000FF"/>
          <w:sz w:val="28"/>
          <w:szCs w:val="28"/>
          <w:rtl/>
        </w:rPr>
        <w:lastRenderedPageBreak/>
        <w:t xml:space="preserve">الرقم </w:t>
      </w:r>
      <w:r w:rsidRPr="00266E64">
        <w:rPr>
          <w:rFonts w:cs="Simplified Arabic" w:hint="cs"/>
          <w:b/>
          <w:bCs/>
          <w:color w:val="0000FF"/>
          <w:sz w:val="28"/>
          <w:szCs w:val="28"/>
          <w:rtl/>
        </w:rPr>
        <w:t>الاستدلالي</w:t>
      </w:r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للإنتاج الصناعي </w:t>
      </w:r>
      <w:proofErr w:type="spellStart"/>
      <w:r w:rsidRPr="00266E64">
        <w:rPr>
          <w:rFonts w:cs="Simplified Arabic"/>
          <w:b/>
          <w:bCs/>
          <w:color w:val="0000FF"/>
          <w:sz w:val="28"/>
          <w:szCs w:val="28"/>
          <w:rtl/>
        </w:rPr>
        <w:t>والطاقي</w:t>
      </w:r>
      <w:proofErr w:type="spellEnd"/>
      <w:r w:rsidRPr="00266E64">
        <w:rPr>
          <w:rFonts w:cs="Simplified Arabic"/>
          <w:b/>
          <w:bCs/>
          <w:color w:val="0000FF"/>
          <w:sz w:val="28"/>
          <w:szCs w:val="28"/>
          <w:rtl/>
        </w:rPr>
        <w:t xml:space="preserve"> والمعدني</w:t>
      </w:r>
    </w:p>
    <w:p w:rsidR="00FA2C97" w:rsidRDefault="00FA2C97" w:rsidP="00A32B46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proofErr w:type="gramStart"/>
      <w:r>
        <w:rPr>
          <w:rFonts w:cs="Simplified Arabic"/>
          <w:b/>
          <w:bCs/>
          <w:color w:val="0000FF"/>
          <w:sz w:val="24"/>
          <w:szCs w:val="32"/>
        </w:rPr>
        <w:t>)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 w:rsidRPr="0081746F">
        <w:rPr>
          <w:rFonts w:cs="Simplified Arabic"/>
          <w:b/>
          <w:bCs/>
          <w:color w:val="0000FF"/>
          <w:sz w:val="22"/>
          <w:szCs w:val="28"/>
          <w:rtl/>
        </w:rPr>
        <w:t>100</w:t>
      </w:r>
      <w:proofErr w:type="gramEnd"/>
      <w:r w:rsidRPr="0081746F">
        <w:rPr>
          <w:rFonts w:cs="Simplified Arabic"/>
          <w:b/>
          <w:bCs/>
          <w:color w:val="0000FF"/>
          <w:sz w:val="22"/>
          <w:szCs w:val="28"/>
          <w:rtl/>
        </w:rPr>
        <w:t xml:space="preserve"> 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: </w:t>
      </w:r>
      <w:r w:rsidR="00C81706">
        <w:rPr>
          <w:rFonts w:cs="Simplified Arabic" w:hint="cs"/>
          <w:b/>
          <w:bCs/>
          <w:color w:val="0000FF"/>
          <w:sz w:val="22"/>
          <w:szCs w:val="28"/>
          <w:rtl/>
        </w:rPr>
        <w:t>201</w:t>
      </w:r>
      <w:r w:rsidR="00A32B46">
        <w:rPr>
          <w:rFonts w:cs="Simplified Arabic" w:hint="cs"/>
          <w:b/>
          <w:bCs/>
          <w:color w:val="0000FF"/>
          <w:sz w:val="22"/>
          <w:szCs w:val="28"/>
          <w:rtl/>
        </w:rPr>
        <w:t>5</w:t>
      </w:r>
      <w:r>
        <w:rPr>
          <w:rFonts w:cs="Simplified Arabic"/>
          <w:b/>
          <w:bCs/>
          <w:color w:val="0000FF"/>
          <w:sz w:val="24"/>
          <w:szCs w:val="32"/>
        </w:rPr>
        <w:t>(</w:t>
      </w:r>
    </w:p>
    <w:p w:rsidR="00FA2C97" w:rsidRDefault="00A954E1" w:rsidP="000317F4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28"/>
          <w:szCs w:val="28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 xml:space="preserve">الفصل </w:t>
      </w:r>
      <w:r w:rsidR="000317F4">
        <w:rPr>
          <w:rFonts w:cs="Simplified Arabic" w:hint="cs"/>
          <w:b/>
          <w:bCs/>
          <w:color w:val="0000FF"/>
          <w:sz w:val="32"/>
          <w:szCs w:val="32"/>
          <w:rtl/>
        </w:rPr>
        <w:t>الثالث</w:t>
      </w:r>
      <w:r w:rsidR="000317F4" w:rsidRPr="00D06829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من 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 w:rsidR="00FA2C97"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 w:rsidR="00FA2C97"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1B212A">
        <w:rPr>
          <w:rFonts w:cs="Simplified Arabic"/>
          <w:b/>
          <w:bCs/>
          <w:color w:val="0000FF"/>
          <w:sz w:val="28"/>
          <w:szCs w:val="28"/>
        </w:rPr>
        <w:t>2022</w:t>
      </w:r>
    </w:p>
    <w:p w:rsidR="00A47E4A" w:rsidRDefault="00A47E4A" w:rsidP="00A47E4A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lang w:bidi="ar-MA"/>
        </w:rPr>
      </w:pPr>
    </w:p>
    <w:tbl>
      <w:tblPr>
        <w:tblW w:w="8965" w:type="dxa"/>
        <w:jc w:val="center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1427"/>
        <w:gridCol w:w="1628"/>
        <w:gridCol w:w="1569"/>
        <w:gridCol w:w="4341"/>
      </w:tblGrid>
      <w:tr w:rsidR="00C24624" w:rsidRPr="00E92558" w:rsidTr="00E21E57">
        <w:trPr>
          <w:trHeight w:val="326"/>
          <w:jc w:val="center"/>
        </w:trPr>
        <w:tc>
          <w:tcPr>
            <w:tcW w:w="1427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التغير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(%)</w:t>
            </w:r>
          </w:p>
        </w:tc>
        <w:tc>
          <w:tcPr>
            <w:tcW w:w="1628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0317F4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317F4" w:rsidRPr="000317F4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C24624" w:rsidRPr="00D64EA9" w:rsidRDefault="00C24624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</w:t>
            </w:r>
            <w:r w:rsidR="0003323C">
              <w:rPr>
                <w:rFonts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69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24624" w:rsidRPr="00F265CB" w:rsidRDefault="00C24624" w:rsidP="000317F4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الفصل</w:t>
            </w:r>
            <w:proofErr w:type="gramEnd"/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317F4" w:rsidRPr="000317F4">
              <w:rPr>
                <w:rFonts w:cs="Arial"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C24624" w:rsidRPr="00D64EA9" w:rsidRDefault="0003323C" w:rsidP="00914F0E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4341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F265CB">
              <w:rPr>
                <w:rFonts w:cs="Arial"/>
                <w:b/>
                <w:bCs/>
                <w:sz w:val="28"/>
                <w:szCs w:val="28"/>
                <w:rtl/>
              </w:rPr>
              <w:t>القطاع و الفرع</w:t>
            </w:r>
          </w:p>
        </w:tc>
      </w:tr>
      <w:tr w:rsidR="00DE4EC2" w:rsidRPr="00E92558" w:rsidTr="00646B9B">
        <w:trPr>
          <w:trHeight w:val="352"/>
          <w:jc w:val="center"/>
        </w:trPr>
        <w:tc>
          <w:tcPr>
            <w:tcW w:w="1427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-19,0</w:t>
            </w:r>
          </w:p>
        </w:tc>
        <w:tc>
          <w:tcPr>
            <w:tcW w:w="1628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120,1</w:t>
            </w:r>
          </w:p>
        </w:tc>
        <w:tc>
          <w:tcPr>
            <w:tcW w:w="1569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DE4EC2" w:rsidRPr="006F10CC" w:rsidRDefault="00DE4EC2" w:rsidP="006B3D1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F10CC">
              <w:rPr>
                <w:rFonts w:cs="Arial"/>
                <w:b/>
                <w:bCs/>
                <w:sz w:val="20"/>
                <w:szCs w:val="20"/>
              </w:rPr>
              <w:t>148,2</w:t>
            </w:r>
          </w:p>
        </w:tc>
        <w:tc>
          <w:tcPr>
            <w:tcW w:w="4341" w:type="dxa"/>
            <w:tcBorders>
              <w:top w:val="double" w:sz="4" w:space="0" w:color="F79646" w:themeColor="accent6"/>
            </w:tcBorders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الصناعات </w:t>
            </w:r>
            <w:proofErr w:type="spell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الاستخراجية</w:t>
            </w:r>
            <w:proofErr w:type="spellEnd"/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-19,7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صناعات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استخراجية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اخرى</w:t>
            </w:r>
            <w:proofErr w:type="spellEnd"/>
          </w:p>
        </w:tc>
      </w:tr>
      <w:tr w:rsidR="00DE4EC2" w:rsidRPr="00E92558" w:rsidTr="00646B9B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110,8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Pr="006F10CC" w:rsidRDefault="00DE4EC2" w:rsidP="006B3D1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F10CC">
              <w:rPr>
                <w:rFonts w:cs="Arial"/>
                <w:b/>
                <w:bCs/>
                <w:sz w:val="20"/>
                <w:szCs w:val="20"/>
              </w:rPr>
              <w:t>107,5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134,4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103,9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123,2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-0,7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-6,7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78,4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62,5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 xml:space="preserve">صناعة الجلد والأحذية  ( باستثناء الملابس الجلدية)  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114,2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93,6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نجارة الخشب وصنع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  الخشب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والفلين عدا </w:t>
            </w:r>
            <w:r w:rsidRPr="00DD6C01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الأثاث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وصناعة منتجات من القصب والحلفاء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-14,9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105,7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-5,5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134,8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142,6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105,4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bookmarkStart w:id="0" w:name="_Hlk105709766"/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  <w:bookmarkEnd w:id="0"/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99,4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99,3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-11,3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104,8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88,8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76,9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3,1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83,5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81,0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CE434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تجهيزات معلوماتية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الكترونية وبصرية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-13,2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89,6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-7,5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115,7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125,1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لات وتجهيزات غير المصنفة في موضع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اخر</w:t>
            </w:r>
            <w:proofErr w:type="spellEnd"/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103,7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94,7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86,2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11,9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96,0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85,8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1,6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80,8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DD6C01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</w:tr>
      <w:tr w:rsidR="00DE4EC2" w:rsidRPr="00E92558" w:rsidTr="0017645A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-3,4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98,1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Default="00DE4EC2" w:rsidP="006B3D18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101,6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AE7B15" w:rsidRDefault="00DE4EC2" w:rsidP="00AE4C6A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إصلاح وتركيب الآلات و المعدات</w:t>
            </w:r>
          </w:p>
        </w:tc>
      </w:tr>
      <w:tr w:rsidR="00DE4EC2" w:rsidRPr="00E92558" w:rsidTr="008C25F1">
        <w:trPr>
          <w:trHeight w:val="352"/>
          <w:jc w:val="center"/>
        </w:trPr>
        <w:tc>
          <w:tcPr>
            <w:tcW w:w="1427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-0,2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:rsidR="00DE4EC2" w:rsidRDefault="00DE4EC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141,2</w:t>
            </w:r>
          </w:p>
        </w:tc>
        <w:tc>
          <w:tcPr>
            <w:tcW w:w="1569" w:type="dxa"/>
            <w:shd w:val="clear" w:color="auto" w:fill="auto"/>
            <w:noWrap/>
            <w:vAlign w:val="center"/>
          </w:tcPr>
          <w:p w:rsidR="00DE4EC2" w:rsidRPr="006F10CC" w:rsidRDefault="00DE4EC2" w:rsidP="006B3D1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F10CC">
              <w:rPr>
                <w:rFonts w:cs="Arial"/>
                <w:b/>
                <w:bCs/>
                <w:sz w:val="20"/>
                <w:szCs w:val="20"/>
              </w:rPr>
              <w:t>141,5</w:t>
            </w:r>
          </w:p>
        </w:tc>
        <w:tc>
          <w:tcPr>
            <w:tcW w:w="4341" w:type="dxa"/>
            <w:shd w:val="clear" w:color="auto" w:fill="auto"/>
            <w:vAlign w:val="center"/>
          </w:tcPr>
          <w:p w:rsidR="00DE4EC2" w:rsidRPr="0031020D" w:rsidRDefault="00DE4EC2" w:rsidP="00AE4C6A">
            <w:pPr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31020D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إنتاج</w:t>
            </w:r>
            <w:proofErr w:type="gramEnd"/>
            <w:r w:rsidRPr="0031020D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و توزيع الكهرباء</w:t>
            </w:r>
          </w:p>
        </w:tc>
      </w:tr>
    </w:tbl>
    <w:p w:rsidR="00E61C34" w:rsidRDefault="00E61C34" w:rsidP="00FA2C97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3A1B18" w:rsidRDefault="003A1B18" w:rsidP="003A1B18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0317F4" w:rsidRDefault="000317F4" w:rsidP="000317F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06829" w:rsidRDefault="00FA2C97" w:rsidP="00637025">
      <w:pPr>
        <w:ind w:left="-567" w:right="141" w:firstLine="708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 w:rsidRPr="00D06829">
        <w:rPr>
          <w:rFonts w:cs="Simplified Arabic" w:hint="cs"/>
          <w:b/>
          <w:bCs/>
          <w:color w:val="0000FF"/>
          <w:sz w:val="24"/>
          <w:szCs w:val="32"/>
          <w:rtl/>
        </w:rPr>
        <w:lastRenderedPageBreak/>
        <w:t>التطور الفصلي للرقم الاستدلالي للإنتاج</w:t>
      </w:r>
      <w:r w:rsidR="00637025" w:rsidRPr="00D06829">
        <w:rPr>
          <w:rFonts w:cs="Simplified Arabic" w:hint="cs"/>
          <w:b/>
          <w:bCs/>
          <w:color w:val="0000FF"/>
          <w:sz w:val="24"/>
          <w:szCs w:val="32"/>
          <w:rtl/>
        </w:rPr>
        <w:t xml:space="preserve"> حسب القطاع 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8951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559"/>
        <w:gridCol w:w="1276"/>
      </w:tblGrid>
      <w:tr w:rsidR="00C24624" w:rsidRPr="00E02022" w:rsidTr="0017645A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باستثناء تكرير النفط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vAlign w:val="center"/>
          </w:tcPr>
          <w:p w:rsidR="00C24624" w:rsidRPr="00F265CB" w:rsidRDefault="00C24624" w:rsidP="00914F0E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الصناعات </w:t>
            </w:r>
            <w:proofErr w:type="spell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الاستخراجية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double" w:sz="4" w:space="0" w:color="F79646" w:themeColor="accent6"/>
              <w:bottom w:val="double" w:sz="4" w:space="0" w:color="F79646" w:themeColor="accent6"/>
              <w:right w:val="nil"/>
            </w:tcBorders>
            <w:shd w:val="clear" w:color="auto" w:fill="auto"/>
            <w:noWrap/>
            <w:vAlign w:val="bottom"/>
          </w:tcPr>
          <w:p w:rsidR="00C24624" w:rsidRPr="00E02022" w:rsidRDefault="00C24624" w:rsidP="00914F0E">
            <w:pPr>
              <w:rPr>
                <w:rFonts w:cs="Arial"/>
                <w:sz w:val="20"/>
                <w:szCs w:val="20"/>
              </w:rPr>
            </w:pPr>
          </w:p>
        </w:tc>
      </w:tr>
      <w:tr w:rsidR="00AE4C6A" w:rsidRPr="00E02022" w:rsidTr="0017645A">
        <w:trPr>
          <w:trHeight w:val="500"/>
        </w:trPr>
        <w:tc>
          <w:tcPr>
            <w:tcW w:w="2038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83166E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121,4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83166E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  <w:tc>
          <w:tcPr>
            <w:tcW w:w="2039" w:type="dxa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E4C6A" w:rsidRPr="0083166E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F265CB" w:rsidRDefault="00AE4C6A" w:rsidP="00AE4C6A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76" w:type="dxa"/>
            <w:vMerge w:val="restart"/>
            <w:tcBorders>
              <w:top w:val="double" w:sz="4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E4C6A" w:rsidRPr="00F265CB" w:rsidRDefault="00AE4C6A" w:rsidP="00AE4C6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2021</w:t>
            </w:r>
          </w:p>
        </w:tc>
      </w:tr>
      <w:tr w:rsidR="00AE4C6A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E4C6A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139,8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F265CB" w:rsidRDefault="00AE4C6A" w:rsidP="00AE4C6A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AE4C6A" w:rsidRPr="00E02022" w:rsidRDefault="00AE4C6A" w:rsidP="00AE4C6A">
            <w:pPr>
              <w:rPr>
                <w:rFonts w:cs="Arial"/>
                <w:sz w:val="20"/>
                <w:szCs w:val="20"/>
              </w:rPr>
            </w:pPr>
          </w:p>
        </w:tc>
      </w:tr>
      <w:tr w:rsidR="00AE4C6A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3D0347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3D0347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E4C6A" w:rsidRPr="003D0347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148,2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F265CB" w:rsidRDefault="00AE4C6A" w:rsidP="00AE4C6A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AE4C6A" w:rsidRPr="00E02022" w:rsidRDefault="00AE4C6A" w:rsidP="00AE4C6A">
            <w:pPr>
              <w:rPr>
                <w:rFonts w:cs="Arial"/>
                <w:sz w:val="20"/>
                <w:szCs w:val="20"/>
              </w:rPr>
            </w:pPr>
          </w:p>
        </w:tc>
      </w:tr>
      <w:tr w:rsidR="00AE4C6A" w:rsidRPr="00E02022" w:rsidTr="0017645A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711680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E4C6A" w:rsidRDefault="00AE4C6A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146,2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AE4C6A" w:rsidRPr="00F265CB" w:rsidRDefault="00AE4C6A" w:rsidP="00AE4C6A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76" w:type="dxa"/>
            <w:vMerge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AE4C6A" w:rsidRPr="00E02022" w:rsidRDefault="00AE4C6A" w:rsidP="00AE4C6A">
            <w:pPr>
              <w:rPr>
                <w:rFonts w:cs="Arial"/>
                <w:sz w:val="20"/>
                <w:szCs w:val="20"/>
              </w:rPr>
            </w:pPr>
          </w:p>
        </w:tc>
      </w:tr>
      <w:tr w:rsidR="000317F4" w:rsidRPr="00E02022" w:rsidTr="002E14E7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0317F4" w:rsidRPr="0083166E" w:rsidRDefault="000317F4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0317F4" w:rsidRPr="0083166E" w:rsidRDefault="000317F4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317F4" w:rsidRPr="0083166E" w:rsidRDefault="000317F4" w:rsidP="00AE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0317F4" w:rsidRPr="00F265CB" w:rsidRDefault="000317F4" w:rsidP="00AE4C6A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76" w:type="dxa"/>
            <w:vMerge w:val="restart"/>
            <w:tcBorders>
              <w:top w:val="single" w:sz="6" w:space="0" w:color="F79646" w:themeColor="accent6"/>
              <w:left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317F4" w:rsidRPr="00F265CB" w:rsidRDefault="000317F4" w:rsidP="00AE4C6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2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  <w:proofErr w:type="spellEnd"/>
          </w:p>
        </w:tc>
      </w:tr>
      <w:tr w:rsidR="000317F4" w:rsidRPr="00E02022" w:rsidTr="002E14E7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0317F4" w:rsidRDefault="000317F4" w:rsidP="003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0317F4" w:rsidRDefault="000317F4" w:rsidP="00A23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317F4" w:rsidRDefault="000317F4" w:rsidP="003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0317F4" w:rsidRPr="00F265CB" w:rsidRDefault="000317F4" w:rsidP="003A1B18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76" w:type="dxa"/>
            <w:vMerge/>
            <w:tcBorders>
              <w:left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317F4" w:rsidRPr="00F265CB" w:rsidRDefault="000317F4" w:rsidP="003A1B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0317F4" w:rsidRPr="00E02022" w:rsidTr="002E14E7">
        <w:trPr>
          <w:trHeight w:val="500"/>
        </w:trPr>
        <w:tc>
          <w:tcPr>
            <w:tcW w:w="2038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0317F4" w:rsidRDefault="000317F4" w:rsidP="003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0317F4" w:rsidRDefault="00740211" w:rsidP="00A23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2039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317F4" w:rsidRDefault="000317F4" w:rsidP="003A1B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0317F4" w:rsidRPr="00F265CB" w:rsidRDefault="000317F4" w:rsidP="006B3D18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76" w:type="dxa"/>
            <w:vMerge/>
            <w:tcBorders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0317F4" w:rsidRPr="00F265CB" w:rsidRDefault="000317F4" w:rsidP="003A1B1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</w:p>
    <w:p w:rsidR="00CD709C" w:rsidRDefault="001558B9" w:rsidP="00CD709C">
      <w:pPr>
        <w:bidi/>
        <w:ind w:left="-567" w:right="141" w:firstLine="708"/>
        <w:jc w:val="center"/>
        <w:rPr>
          <w:color w:val="0000FF"/>
          <w:sz w:val="32"/>
          <w:szCs w:val="32"/>
          <w:rtl/>
          <w:lang w:bidi="ar-MA"/>
        </w:rPr>
      </w:pPr>
      <w:r>
        <w:rPr>
          <w:rFonts w:hint="cs"/>
          <w:color w:val="0000FF"/>
          <w:sz w:val="32"/>
          <w:szCs w:val="32"/>
          <w:rtl/>
          <w:lang w:bidi="ar-MA"/>
        </w:rPr>
        <w:t xml:space="preserve">   </w:t>
      </w:r>
    </w:p>
    <w:p w:rsidR="00FA2C97" w:rsidRDefault="004514FF" w:rsidP="00266E64">
      <w:pPr>
        <w:bidi/>
        <w:ind w:left="-567" w:right="141" w:firstLine="708"/>
        <w:jc w:val="center"/>
        <w:rPr>
          <w:rFonts w:cs="Arial"/>
          <w:b/>
          <w:bCs/>
          <w:sz w:val="24"/>
          <w:szCs w:val="24"/>
          <w:rtl/>
        </w:rPr>
      </w:pPr>
      <w:bookmarkStart w:id="1" w:name="_GoBack"/>
      <w:bookmarkEnd w:id="1"/>
      <w:r w:rsidRPr="004514FF">
        <w:rPr>
          <w:rFonts w:cs="Arial"/>
          <w:b/>
          <w:bCs/>
          <w:noProof/>
          <w:sz w:val="24"/>
          <w:szCs w:val="24"/>
          <w:rtl/>
        </w:rPr>
        <w:drawing>
          <wp:inline distT="0" distB="0" distL="0" distR="0">
            <wp:extent cx="5757303" cy="4275786"/>
            <wp:effectExtent l="19050" t="0" r="14847" b="0"/>
            <wp:docPr id="1" name="Graphiqu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Sect="00D456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09DC"/>
    <w:rsid w:val="00011237"/>
    <w:rsid w:val="00011B84"/>
    <w:rsid w:val="00030B83"/>
    <w:rsid w:val="000317F4"/>
    <w:rsid w:val="0003323C"/>
    <w:rsid w:val="000335AE"/>
    <w:rsid w:val="000347E7"/>
    <w:rsid w:val="00034805"/>
    <w:rsid w:val="000369B1"/>
    <w:rsid w:val="00045072"/>
    <w:rsid w:val="0005488A"/>
    <w:rsid w:val="00061626"/>
    <w:rsid w:val="00074B50"/>
    <w:rsid w:val="000755A9"/>
    <w:rsid w:val="00076929"/>
    <w:rsid w:val="00083F7D"/>
    <w:rsid w:val="00084C49"/>
    <w:rsid w:val="00084FB2"/>
    <w:rsid w:val="00092B4C"/>
    <w:rsid w:val="000A1427"/>
    <w:rsid w:val="000B187F"/>
    <w:rsid w:val="000B1BA0"/>
    <w:rsid w:val="000B61F7"/>
    <w:rsid w:val="000C6D01"/>
    <w:rsid w:val="000E4980"/>
    <w:rsid w:val="000F4062"/>
    <w:rsid w:val="000F7C79"/>
    <w:rsid w:val="00104981"/>
    <w:rsid w:val="00106AC3"/>
    <w:rsid w:val="001113A3"/>
    <w:rsid w:val="00111D66"/>
    <w:rsid w:val="00115D22"/>
    <w:rsid w:val="00116DFE"/>
    <w:rsid w:val="00117540"/>
    <w:rsid w:val="00121874"/>
    <w:rsid w:val="00124EAE"/>
    <w:rsid w:val="001272C4"/>
    <w:rsid w:val="001278D8"/>
    <w:rsid w:val="00132732"/>
    <w:rsid w:val="00136C1C"/>
    <w:rsid w:val="0014352C"/>
    <w:rsid w:val="0014696D"/>
    <w:rsid w:val="0015450D"/>
    <w:rsid w:val="001558B9"/>
    <w:rsid w:val="001648BE"/>
    <w:rsid w:val="00172104"/>
    <w:rsid w:val="0017393C"/>
    <w:rsid w:val="00173E71"/>
    <w:rsid w:val="0017607B"/>
    <w:rsid w:val="0017645A"/>
    <w:rsid w:val="001850C5"/>
    <w:rsid w:val="0018540A"/>
    <w:rsid w:val="001934C7"/>
    <w:rsid w:val="001A5E35"/>
    <w:rsid w:val="001B212A"/>
    <w:rsid w:val="001B2C2F"/>
    <w:rsid w:val="001B6145"/>
    <w:rsid w:val="001B7523"/>
    <w:rsid w:val="001C3C50"/>
    <w:rsid w:val="001C5C16"/>
    <w:rsid w:val="001D255A"/>
    <w:rsid w:val="001E1537"/>
    <w:rsid w:val="001E2048"/>
    <w:rsid w:val="001E3F17"/>
    <w:rsid w:val="002054CE"/>
    <w:rsid w:val="002126C4"/>
    <w:rsid w:val="00213531"/>
    <w:rsid w:val="00216042"/>
    <w:rsid w:val="00217581"/>
    <w:rsid w:val="00222CA6"/>
    <w:rsid w:val="00222CAB"/>
    <w:rsid w:val="00234222"/>
    <w:rsid w:val="00235B09"/>
    <w:rsid w:val="002426F5"/>
    <w:rsid w:val="002429C5"/>
    <w:rsid w:val="00246640"/>
    <w:rsid w:val="002523BE"/>
    <w:rsid w:val="00253234"/>
    <w:rsid w:val="00255CCE"/>
    <w:rsid w:val="00262FE7"/>
    <w:rsid w:val="00263C52"/>
    <w:rsid w:val="002658C1"/>
    <w:rsid w:val="00266E64"/>
    <w:rsid w:val="00286112"/>
    <w:rsid w:val="0029036E"/>
    <w:rsid w:val="00296557"/>
    <w:rsid w:val="002A4A17"/>
    <w:rsid w:val="002A794D"/>
    <w:rsid w:val="002A7FFE"/>
    <w:rsid w:val="002B0BE6"/>
    <w:rsid w:val="002B333F"/>
    <w:rsid w:val="002B48F0"/>
    <w:rsid w:val="002C231D"/>
    <w:rsid w:val="002D3A95"/>
    <w:rsid w:val="002D3F6A"/>
    <w:rsid w:val="002E230A"/>
    <w:rsid w:val="002E3661"/>
    <w:rsid w:val="002E3830"/>
    <w:rsid w:val="002F022E"/>
    <w:rsid w:val="002F167F"/>
    <w:rsid w:val="002F1707"/>
    <w:rsid w:val="002F6F91"/>
    <w:rsid w:val="003000E2"/>
    <w:rsid w:val="00301D9B"/>
    <w:rsid w:val="00307A14"/>
    <w:rsid w:val="0031020D"/>
    <w:rsid w:val="003113CE"/>
    <w:rsid w:val="00323F70"/>
    <w:rsid w:val="003301E5"/>
    <w:rsid w:val="0033034C"/>
    <w:rsid w:val="00337A87"/>
    <w:rsid w:val="00342383"/>
    <w:rsid w:val="0035032D"/>
    <w:rsid w:val="0035345C"/>
    <w:rsid w:val="00362306"/>
    <w:rsid w:val="00363265"/>
    <w:rsid w:val="003632D7"/>
    <w:rsid w:val="003646CB"/>
    <w:rsid w:val="0038006C"/>
    <w:rsid w:val="00380CEB"/>
    <w:rsid w:val="003912A9"/>
    <w:rsid w:val="00392CAF"/>
    <w:rsid w:val="003A1B18"/>
    <w:rsid w:val="003A1F30"/>
    <w:rsid w:val="003B21B9"/>
    <w:rsid w:val="003B27CD"/>
    <w:rsid w:val="003C2B2B"/>
    <w:rsid w:val="003C3EB9"/>
    <w:rsid w:val="003D1875"/>
    <w:rsid w:val="003D270A"/>
    <w:rsid w:val="003E2A01"/>
    <w:rsid w:val="003E3C72"/>
    <w:rsid w:val="003F3310"/>
    <w:rsid w:val="003F6CDC"/>
    <w:rsid w:val="00405BED"/>
    <w:rsid w:val="00406393"/>
    <w:rsid w:val="00406947"/>
    <w:rsid w:val="004118C5"/>
    <w:rsid w:val="00415128"/>
    <w:rsid w:val="00430A48"/>
    <w:rsid w:val="00442A5A"/>
    <w:rsid w:val="00444D7B"/>
    <w:rsid w:val="00445CCD"/>
    <w:rsid w:val="004514FF"/>
    <w:rsid w:val="0045215C"/>
    <w:rsid w:val="00460092"/>
    <w:rsid w:val="00460A70"/>
    <w:rsid w:val="004610A5"/>
    <w:rsid w:val="004629AC"/>
    <w:rsid w:val="00464324"/>
    <w:rsid w:val="004656E2"/>
    <w:rsid w:val="00466F5B"/>
    <w:rsid w:val="004706DD"/>
    <w:rsid w:val="00476B81"/>
    <w:rsid w:val="00482187"/>
    <w:rsid w:val="00486EBC"/>
    <w:rsid w:val="004876BB"/>
    <w:rsid w:val="004A002E"/>
    <w:rsid w:val="004A3B27"/>
    <w:rsid w:val="004A545F"/>
    <w:rsid w:val="004A5EA2"/>
    <w:rsid w:val="004B14FD"/>
    <w:rsid w:val="004C5B1A"/>
    <w:rsid w:val="004D7ACE"/>
    <w:rsid w:val="004E38A4"/>
    <w:rsid w:val="004E5AE2"/>
    <w:rsid w:val="004E7B7F"/>
    <w:rsid w:val="004F5283"/>
    <w:rsid w:val="00500F29"/>
    <w:rsid w:val="005031BD"/>
    <w:rsid w:val="00503B59"/>
    <w:rsid w:val="00507591"/>
    <w:rsid w:val="00507D99"/>
    <w:rsid w:val="00510B71"/>
    <w:rsid w:val="0051166B"/>
    <w:rsid w:val="005124E0"/>
    <w:rsid w:val="00517905"/>
    <w:rsid w:val="00522F9A"/>
    <w:rsid w:val="00546A93"/>
    <w:rsid w:val="005556FD"/>
    <w:rsid w:val="00560990"/>
    <w:rsid w:val="005613BD"/>
    <w:rsid w:val="00562FC2"/>
    <w:rsid w:val="005766B7"/>
    <w:rsid w:val="00596D13"/>
    <w:rsid w:val="005B41CC"/>
    <w:rsid w:val="005B4A85"/>
    <w:rsid w:val="005C0252"/>
    <w:rsid w:val="005C04A4"/>
    <w:rsid w:val="005C4FCD"/>
    <w:rsid w:val="005E1B06"/>
    <w:rsid w:val="005E1C36"/>
    <w:rsid w:val="005E4075"/>
    <w:rsid w:val="005F054C"/>
    <w:rsid w:val="00604AF4"/>
    <w:rsid w:val="0060514E"/>
    <w:rsid w:val="00614EDD"/>
    <w:rsid w:val="00623B1B"/>
    <w:rsid w:val="00625B22"/>
    <w:rsid w:val="00627BAC"/>
    <w:rsid w:val="00632868"/>
    <w:rsid w:val="00632D80"/>
    <w:rsid w:val="00633621"/>
    <w:rsid w:val="00637025"/>
    <w:rsid w:val="00637E28"/>
    <w:rsid w:val="00644450"/>
    <w:rsid w:val="00661E65"/>
    <w:rsid w:val="0066271E"/>
    <w:rsid w:val="00665FB2"/>
    <w:rsid w:val="0067068F"/>
    <w:rsid w:val="0067665B"/>
    <w:rsid w:val="006839E0"/>
    <w:rsid w:val="006868BB"/>
    <w:rsid w:val="00696BEF"/>
    <w:rsid w:val="00697EB7"/>
    <w:rsid w:val="006A4CB6"/>
    <w:rsid w:val="006A5533"/>
    <w:rsid w:val="006B6D01"/>
    <w:rsid w:val="006B6E41"/>
    <w:rsid w:val="006C6ADD"/>
    <w:rsid w:val="006D64A5"/>
    <w:rsid w:val="006F569E"/>
    <w:rsid w:val="00706D5C"/>
    <w:rsid w:val="00712FB2"/>
    <w:rsid w:val="00715604"/>
    <w:rsid w:val="007236FA"/>
    <w:rsid w:val="00723F84"/>
    <w:rsid w:val="0073047C"/>
    <w:rsid w:val="00731AA2"/>
    <w:rsid w:val="00736CCB"/>
    <w:rsid w:val="00740211"/>
    <w:rsid w:val="00745751"/>
    <w:rsid w:val="00745C80"/>
    <w:rsid w:val="00746095"/>
    <w:rsid w:val="007500AE"/>
    <w:rsid w:val="007608D8"/>
    <w:rsid w:val="007637D8"/>
    <w:rsid w:val="00783663"/>
    <w:rsid w:val="00784A95"/>
    <w:rsid w:val="007873BD"/>
    <w:rsid w:val="007A003B"/>
    <w:rsid w:val="007A5304"/>
    <w:rsid w:val="007C5BE1"/>
    <w:rsid w:val="007C5C45"/>
    <w:rsid w:val="007D5088"/>
    <w:rsid w:val="007D5575"/>
    <w:rsid w:val="007D5589"/>
    <w:rsid w:val="007D6194"/>
    <w:rsid w:val="007E1D47"/>
    <w:rsid w:val="007F0201"/>
    <w:rsid w:val="007F30D9"/>
    <w:rsid w:val="007F65A0"/>
    <w:rsid w:val="00800BA2"/>
    <w:rsid w:val="00804253"/>
    <w:rsid w:val="0081746F"/>
    <w:rsid w:val="008206BD"/>
    <w:rsid w:val="008206D0"/>
    <w:rsid w:val="0082206A"/>
    <w:rsid w:val="00823116"/>
    <w:rsid w:val="008247E8"/>
    <w:rsid w:val="00841F80"/>
    <w:rsid w:val="00841FF1"/>
    <w:rsid w:val="00842862"/>
    <w:rsid w:val="00843EB4"/>
    <w:rsid w:val="00846F24"/>
    <w:rsid w:val="008505BF"/>
    <w:rsid w:val="00852765"/>
    <w:rsid w:val="008638D4"/>
    <w:rsid w:val="00864C2B"/>
    <w:rsid w:val="008756A3"/>
    <w:rsid w:val="00890453"/>
    <w:rsid w:val="008925C1"/>
    <w:rsid w:val="008A5ECC"/>
    <w:rsid w:val="008B0E94"/>
    <w:rsid w:val="008B1E55"/>
    <w:rsid w:val="008C322D"/>
    <w:rsid w:val="008D4FC4"/>
    <w:rsid w:val="008D61E2"/>
    <w:rsid w:val="008D6C1A"/>
    <w:rsid w:val="008D76AF"/>
    <w:rsid w:val="008E091A"/>
    <w:rsid w:val="008E0B2B"/>
    <w:rsid w:val="008E2FC8"/>
    <w:rsid w:val="008E7917"/>
    <w:rsid w:val="008F06D2"/>
    <w:rsid w:val="008F6970"/>
    <w:rsid w:val="00900A11"/>
    <w:rsid w:val="00911E58"/>
    <w:rsid w:val="00916236"/>
    <w:rsid w:val="00917984"/>
    <w:rsid w:val="00923CE0"/>
    <w:rsid w:val="00927FB3"/>
    <w:rsid w:val="0094408D"/>
    <w:rsid w:val="0094748B"/>
    <w:rsid w:val="00951AB2"/>
    <w:rsid w:val="00953F67"/>
    <w:rsid w:val="00956962"/>
    <w:rsid w:val="00957825"/>
    <w:rsid w:val="0096336C"/>
    <w:rsid w:val="009647E1"/>
    <w:rsid w:val="00967828"/>
    <w:rsid w:val="0097533B"/>
    <w:rsid w:val="00980149"/>
    <w:rsid w:val="00991FA9"/>
    <w:rsid w:val="00993D12"/>
    <w:rsid w:val="009949A2"/>
    <w:rsid w:val="009A14D4"/>
    <w:rsid w:val="009A5B73"/>
    <w:rsid w:val="009B4AAA"/>
    <w:rsid w:val="009D42EA"/>
    <w:rsid w:val="009D4F6B"/>
    <w:rsid w:val="009D6D88"/>
    <w:rsid w:val="009E0A3D"/>
    <w:rsid w:val="009E5226"/>
    <w:rsid w:val="009E5C08"/>
    <w:rsid w:val="009F79BF"/>
    <w:rsid w:val="00A03A60"/>
    <w:rsid w:val="00A04F3E"/>
    <w:rsid w:val="00A12BC1"/>
    <w:rsid w:val="00A15FC2"/>
    <w:rsid w:val="00A217B7"/>
    <w:rsid w:val="00A2340A"/>
    <w:rsid w:val="00A30C38"/>
    <w:rsid w:val="00A32B46"/>
    <w:rsid w:val="00A33871"/>
    <w:rsid w:val="00A444F1"/>
    <w:rsid w:val="00A45F80"/>
    <w:rsid w:val="00A47E4A"/>
    <w:rsid w:val="00A54735"/>
    <w:rsid w:val="00A74C0D"/>
    <w:rsid w:val="00A84042"/>
    <w:rsid w:val="00A8604E"/>
    <w:rsid w:val="00A86A9C"/>
    <w:rsid w:val="00A94981"/>
    <w:rsid w:val="00A954E1"/>
    <w:rsid w:val="00A960D0"/>
    <w:rsid w:val="00AA13C5"/>
    <w:rsid w:val="00AA51B5"/>
    <w:rsid w:val="00AA610C"/>
    <w:rsid w:val="00AB1E4D"/>
    <w:rsid w:val="00AD3720"/>
    <w:rsid w:val="00AD736F"/>
    <w:rsid w:val="00AE4C6A"/>
    <w:rsid w:val="00AF2A95"/>
    <w:rsid w:val="00AF2FEA"/>
    <w:rsid w:val="00B042A3"/>
    <w:rsid w:val="00B063F8"/>
    <w:rsid w:val="00B067F8"/>
    <w:rsid w:val="00B12D7C"/>
    <w:rsid w:val="00B22FD2"/>
    <w:rsid w:val="00B274D3"/>
    <w:rsid w:val="00B438FD"/>
    <w:rsid w:val="00B55551"/>
    <w:rsid w:val="00B55CCE"/>
    <w:rsid w:val="00B71D8E"/>
    <w:rsid w:val="00B722CE"/>
    <w:rsid w:val="00B827B7"/>
    <w:rsid w:val="00B9374C"/>
    <w:rsid w:val="00BA1CBF"/>
    <w:rsid w:val="00BA1EC8"/>
    <w:rsid w:val="00BA5BE3"/>
    <w:rsid w:val="00BB0587"/>
    <w:rsid w:val="00BB0C4A"/>
    <w:rsid w:val="00BB1F87"/>
    <w:rsid w:val="00BB4B2D"/>
    <w:rsid w:val="00BB4EC0"/>
    <w:rsid w:val="00BB5196"/>
    <w:rsid w:val="00BC4F46"/>
    <w:rsid w:val="00BC7B9F"/>
    <w:rsid w:val="00BD0F93"/>
    <w:rsid w:val="00BD69D7"/>
    <w:rsid w:val="00BE1673"/>
    <w:rsid w:val="00BF4284"/>
    <w:rsid w:val="00C05B01"/>
    <w:rsid w:val="00C05BAA"/>
    <w:rsid w:val="00C13031"/>
    <w:rsid w:val="00C131A6"/>
    <w:rsid w:val="00C16382"/>
    <w:rsid w:val="00C17CC4"/>
    <w:rsid w:val="00C245D7"/>
    <w:rsid w:val="00C24624"/>
    <w:rsid w:val="00C27F1B"/>
    <w:rsid w:val="00C343FB"/>
    <w:rsid w:val="00C364F5"/>
    <w:rsid w:val="00C40A05"/>
    <w:rsid w:val="00C51BB1"/>
    <w:rsid w:val="00C552CA"/>
    <w:rsid w:val="00C55551"/>
    <w:rsid w:val="00C631E2"/>
    <w:rsid w:val="00C76925"/>
    <w:rsid w:val="00C81003"/>
    <w:rsid w:val="00C810E9"/>
    <w:rsid w:val="00C81706"/>
    <w:rsid w:val="00C92423"/>
    <w:rsid w:val="00C95095"/>
    <w:rsid w:val="00CA3439"/>
    <w:rsid w:val="00CC6B87"/>
    <w:rsid w:val="00CD2BFC"/>
    <w:rsid w:val="00CD43C8"/>
    <w:rsid w:val="00CD5297"/>
    <w:rsid w:val="00CD709C"/>
    <w:rsid w:val="00CE2E74"/>
    <w:rsid w:val="00CE4341"/>
    <w:rsid w:val="00D06829"/>
    <w:rsid w:val="00D07702"/>
    <w:rsid w:val="00D10E99"/>
    <w:rsid w:val="00D1192E"/>
    <w:rsid w:val="00D2589D"/>
    <w:rsid w:val="00D3466C"/>
    <w:rsid w:val="00D456F7"/>
    <w:rsid w:val="00D53E44"/>
    <w:rsid w:val="00D621BA"/>
    <w:rsid w:val="00D64EA9"/>
    <w:rsid w:val="00D7471D"/>
    <w:rsid w:val="00D841A6"/>
    <w:rsid w:val="00D90E25"/>
    <w:rsid w:val="00D92AF1"/>
    <w:rsid w:val="00D95BD6"/>
    <w:rsid w:val="00DA5201"/>
    <w:rsid w:val="00DA6317"/>
    <w:rsid w:val="00DA6726"/>
    <w:rsid w:val="00DC1B1D"/>
    <w:rsid w:val="00DC785D"/>
    <w:rsid w:val="00DC7F0B"/>
    <w:rsid w:val="00DD472F"/>
    <w:rsid w:val="00DD5DB5"/>
    <w:rsid w:val="00DD767E"/>
    <w:rsid w:val="00DE35EC"/>
    <w:rsid w:val="00DE4EC2"/>
    <w:rsid w:val="00E053DA"/>
    <w:rsid w:val="00E07ACF"/>
    <w:rsid w:val="00E1394C"/>
    <w:rsid w:val="00E14DAA"/>
    <w:rsid w:val="00E21E57"/>
    <w:rsid w:val="00E255CA"/>
    <w:rsid w:val="00E25E9D"/>
    <w:rsid w:val="00E26EC8"/>
    <w:rsid w:val="00E310EC"/>
    <w:rsid w:val="00E34052"/>
    <w:rsid w:val="00E41009"/>
    <w:rsid w:val="00E42225"/>
    <w:rsid w:val="00E44276"/>
    <w:rsid w:val="00E61C34"/>
    <w:rsid w:val="00E70E51"/>
    <w:rsid w:val="00E84FCA"/>
    <w:rsid w:val="00E91A71"/>
    <w:rsid w:val="00E948C1"/>
    <w:rsid w:val="00EA0657"/>
    <w:rsid w:val="00EA7BB7"/>
    <w:rsid w:val="00EB3037"/>
    <w:rsid w:val="00EB5FCA"/>
    <w:rsid w:val="00EC04F7"/>
    <w:rsid w:val="00EC1FF2"/>
    <w:rsid w:val="00EC6CAC"/>
    <w:rsid w:val="00ED0B0E"/>
    <w:rsid w:val="00ED5A93"/>
    <w:rsid w:val="00ED5AF7"/>
    <w:rsid w:val="00ED67D0"/>
    <w:rsid w:val="00EE2203"/>
    <w:rsid w:val="00EE22F0"/>
    <w:rsid w:val="00EE2B37"/>
    <w:rsid w:val="00EE5793"/>
    <w:rsid w:val="00EE7ECF"/>
    <w:rsid w:val="00EF494E"/>
    <w:rsid w:val="00EF556D"/>
    <w:rsid w:val="00F004AC"/>
    <w:rsid w:val="00F07777"/>
    <w:rsid w:val="00F148E8"/>
    <w:rsid w:val="00F265CB"/>
    <w:rsid w:val="00F354A4"/>
    <w:rsid w:val="00F442A2"/>
    <w:rsid w:val="00F55CB1"/>
    <w:rsid w:val="00F63D15"/>
    <w:rsid w:val="00F64B9D"/>
    <w:rsid w:val="00F67D8F"/>
    <w:rsid w:val="00F723CF"/>
    <w:rsid w:val="00F77337"/>
    <w:rsid w:val="00F85ED3"/>
    <w:rsid w:val="00F86A0A"/>
    <w:rsid w:val="00F91354"/>
    <w:rsid w:val="00F9201C"/>
    <w:rsid w:val="00FA2289"/>
    <w:rsid w:val="00FA2C97"/>
    <w:rsid w:val="00FA46B9"/>
    <w:rsid w:val="00FA478D"/>
    <w:rsid w:val="00FC303D"/>
    <w:rsid w:val="00FC400C"/>
    <w:rsid w:val="00FC6349"/>
    <w:rsid w:val="00FC765E"/>
    <w:rsid w:val="00FF1D25"/>
    <w:rsid w:val="00FF2B4C"/>
    <w:rsid w:val="00FF2D79"/>
    <w:rsid w:val="00FF4E5D"/>
    <w:rsid w:val="00FF6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A2C97"/>
    <w:rPr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F265CB"/>
    <w:rPr>
      <w:rFonts w:ascii="Arial" w:hAnsi="Arial" w:cs="Traditional Arabic"/>
      <w:sz w:val="24"/>
    </w:rPr>
  </w:style>
  <w:style w:type="paragraph" w:styleId="Textedebulles">
    <w:name w:val="Balloon Text"/>
    <w:basedOn w:val="Normal"/>
    <w:link w:val="TextedebullesCar"/>
    <w:rsid w:val="005C04A4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5C04A4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qFormat/>
    <w:rsid w:val="00C24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4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326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'Données AR'!$C$7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'Données AR'!$A$16:$B$22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AR'!$C$16:$C$22</c:f>
              <c:numCache>
                <c:formatCode>0\.0</c:formatCode>
                <c:ptCount val="7"/>
                <c:pt idx="0">
                  <c:v>132</c:v>
                </c:pt>
                <c:pt idx="1">
                  <c:v>139.80000000000001</c:v>
                </c:pt>
                <c:pt idx="2">
                  <c:v>148.19999999999999</c:v>
                </c:pt>
                <c:pt idx="3">
                  <c:v>146.19999999999999</c:v>
                </c:pt>
                <c:pt idx="4">
                  <c:v>118.7</c:v>
                </c:pt>
                <c:pt idx="5">
                  <c:v>118</c:v>
                </c:pt>
                <c:pt idx="6">
                  <c:v>120.1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82-4F44-8878-4A445084DF45}"/>
            </c:ext>
          </c:extLst>
        </c:ser>
        <c:ser>
          <c:idx val="1"/>
          <c:order val="1"/>
          <c:tx>
            <c:strRef>
              <c:f>'Données AR'!$D$7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'Données AR'!$A$16:$B$22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AR'!$D$16:$D$22</c:f>
              <c:numCache>
                <c:formatCode>0\.0</c:formatCode>
                <c:ptCount val="7"/>
                <c:pt idx="0">
                  <c:v>114.7</c:v>
                </c:pt>
                <c:pt idx="1">
                  <c:v>108.9</c:v>
                </c:pt>
                <c:pt idx="2">
                  <c:v>107.5</c:v>
                </c:pt>
                <c:pt idx="3">
                  <c:v>121.6</c:v>
                </c:pt>
                <c:pt idx="4">
                  <c:v>112.1</c:v>
                </c:pt>
                <c:pt idx="5">
                  <c:v>110.6</c:v>
                </c:pt>
                <c:pt idx="6">
                  <c:v>110.8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82-4F44-8878-4A445084DF45}"/>
            </c:ext>
          </c:extLst>
        </c:ser>
        <c:ser>
          <c:idx val="2"/>
          <c:order val="2"/>
          <c:tx>
            <c:strRef>
              <c:f>'Données AR'!$E$7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'Données AR'!$A$16:$B$22</c:f>
              <c:multiLvlStrCache>
                <c:ptCount val="7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</c:lvl>
                <c:lvl>
                  <c:pt idx="0">
                    <c:v>2021</c:v>
                  </c:pt>
                  <c:pt idx="4">
                    <c:v>2022</c:v>
                  </c:pt>
                </c:lvl>
              </c:multiLvlStrCache>
            </c:multiLvlStrRef>
          </c:cat>
          <c:val>
            <c:numRef>
              <c:f>'Données AR'!$E$16:$E$22</c:f>
              <c:numCache>
                <c:formatCode>General</c:formatCode>
                <c:ptCount val="7"/>
                <c:pt idx="0">
                  <c:v>121.4</c:v>
                </c:pt>
                <c:pt idx="1">
                  <c:v>130.5</c:v>
                </c:pt>
                <c:pt idx="2">
                  <c:v>141.5</c:v>
                </c:pt>
                <c:pt idx="3">
                  <c:v>133</c:v>
                </c:pt>
                <c:pt idx="4">
                  <c:v>126.5</c:v>
                </c:pt>
                <c:pt idx="5">
                  <c:v>133.30000000000001</c:v>
                </c:pt>
                <c:pt idx="6">
                  <c:v>141.19999999999999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E82-4F44-8878-4A445084DF45}"/>
            </c:ext>
          </c:extLst>
        </c:ser>
        <c:marker val="1"/>
        <c:axId val="111146112"/>
        <c:axId val="111190400"/>
      </c:lineChart>
      <c:catAx>
        <c:axId val="1111461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1190400"/>
        <c:crosses val="autoZero"/>
        <c:auto val="1"/>
        <c:lblAlgn val="ctr"/>
        <c:lblOffset val="100"/>
        <c:tickLblSkip val="1"/>
        <c:tickMarkSkip val="1"/>
      </c:catAx>
      <c:valAx>
        <c:axId val="111190400"/>
        <c:scaling>
          <c:orientation val="minMax"/>
          <c:max val="155"/>
          <c:min val="1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11146112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54"/>
          <c:w val="0.70855332629355861"/>
          <c:h val="6.3032367972742878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0CB9C-BEF5-4846-B196-89EF7989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452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الرقم الاستدلالي للإنتاج الصناعي والطاقي والمعدني</vt:lpstr>
      <vt:lpstr>الرقم الاستدلالي للإنتاج الصناعي والطاقي والمعدني</vt:lpstr>
    </vt:vector>
  </TitlesOfParts>
  <Company>DS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REDA RACHDI</dc:creator>
  <cp:lastModifiedBy>HCP</cp:lastModifiedBy>
  <cp:revision>19</cp:revision>
  <cp:lastPrinted>2022-12-12T10:11:00Z</cp:lastPrinted>
  <dcterms:created xsi:type="dcterms:W3CDTF">2022-12-07T14:04:00Z</dcterms:created>
  <dcterms:modified xsi:type="dcterms:W3CDTF">2022-12-14T21:35:00Z</dcterms:modified>
</cp:coreProperties>
</file>