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B4" w:rsidRPr="00B038B4" w:rsidRDefault="00B038B4" w:rsidP="00B038B4">
      <w:pPr>
        <w:numPr>
          <w:ilvl w:val="0"/>
          <w:numId w:val="1"/>
        </w:numPr>
        <w:ind w:left="0" w:right="0"/>
        <w:rPr>
          <w:rFonts w:ascii="Times New Roman" w:eastAsia="Times New Roman" w:hAnsi="Times New Roman" w:cs="Times New Roman"/>
          <w:color w:val="333333"/>
          <w:sz w:val="28"/>
          <w:szCs w:val="28"/>
          <w:lang w:eastAsia="fr-FR"/>
        </w:rPr>
      </w:pPr>
      <w:r w:rsidRPr="00B038B4">
        <w:rPr>
          <w:rFonts w:ascii="Times New Roman" w:eastAsia="Times New Roman" w:hAnsi="Times New Roman" w:cs="Times New Roman"/>
          <w:color w:val="333333"/>
          <w:sz w:val="28"/>
          <w:szCs w:val="28"/>
          <w:lang w:eastAsia="fr-FR"/>
        </w:rPr>
        <w:fldChar w:fldCharType="begin"/>
      </w:r>
      <w:r w:rsidRPr="00B038B4">
        <w:rPr>
          <w:rFonts w:ascii="Times New Roman" w:eastAsia="Times New Roman" w:hAnsi="Times New Roman" w:cs="Times New Roman"/>
          <w:color w:val="333333"/>
          <w:sz w:val="28"/>
          <w:szCs w:val="28"/>
          <w:lang w:eastAsia="fr-FR"/>
        </w:rPr>
        <w:instrText xml:space="preserve"> HYPERLINK "https://medias24.com/categorie/idees/debats/" </w:instrText>
      </w:r>
      <w:r w:rsidRPr="00B038B4">
        <w:rPr>
          <w:rFonts w:ascii="Times New Roman" w:eastAsia="Times New Roman" w:hAnsi="Times New Roman" w:cs="Times New Roman"/>
          <w:color w:val="333333"/>
          <w:sz w:val="28"/>
          <w:szCs w:val="28"/>
          <w:lang w:eastAsia="fr-FR"/>
        </w:rPr>
        <w:fldChar w:fldCharType="separate"/>
      </w:r>
      <w:r w:rsidRPr="00B038B4">
        <w:rPr>
          <w:rFonts w:ascii="Helvetica" w:eastAsia="Times New Roman" w:hAnsi="Helvetica" w:cs="Helvetica"/>
          <w:b/>
          <w:bCs/>
          <w:color w:val="9B0000"/>
          <w:spacing w:val="20"/>
          <w:sz w:val="30"/>
          <w:u w:val="single"/>
          <w:lang w:eastAsia="fr-FR"/>
        </w:rPr>
        <w:t>Débats</w:t>
      </w:r>
      <w:r w:rsidRPr="00B038B4">
        <w:rPr>
          <w:rFonts w:ascii="Times New Roman" w:eastAsia="Times New Roman" w:hAnsi="Times New Roman" w:cs="Times New Roman"/>
          <w:color w:val="333333"/>
          <w:sz w:val="28"/>
          <w:szCs w:val="28"/>
          <w:lang w:eastAsia="fr-FR"/>
        </w:rPr>
        <w:fldChar w:fldCharType="end"/>
      </w:r>
    </w:p>
    <w:p w:rsidR="00B038B4" w:rsidRPr="00063AA2" w:rsidRDefault="00B038B4" w:rsidP="00B038B4">
      <w:pPr>
        <w:spacing w:line="576" w:lineRule="atLeast"/>
        <w:ind w:right="0"/>
        <w:jc w:val="center"/>
        <w:outlineLvl w:val="0"/>
        <w:rPr>
          <w:rFonts w:ascii="Helvetica" w:eastAsia="Times New Roman" w:hAnsi="Helvetica" w:cs="Helvetica"/>
          <w:b/>
          <w:bCs/>
          <w:shadow/>
          <w:color w:val="000000"/>
          <w:spacing w:val="20"/>
          <w:kern w:val="36"/>
          <w:sz w:val="26"/>
          <w:szCs w:val="26"/>
          <w:lang w:eastAsia="fr-FR"/>
        </w:rPr>
      </w:pPr>
      <w:r w:rsidRPr="00063AA2">
        <w:rPr>
          <w:rFonts w:ascii="Helvetica" w:eastAsia="Times New Roman" w:hAnsi="Helvetica" w:cs="Helvetica"/>
          <w:b/>
          <w:bCs/>
          <w:shadow/>
          <w:color w:val="000000"/>
          <w:spacing w:val="20"/>
          <w:kern w:val="36"/>
          <w:sz w:val="26"/>
          <w:szCs w:val="26"/>
          <w:lang w:eastAsia="fr-FR"/>
        </w:rPr>
        <w:t xml:space="preserve">Comment va le Maroc ? Une conversation avec Ahmed </w:t>
      </w:r>
      <w:proofErr w:type="spellStart"/>
      <w:r w:rsidRPr="00063AA2">
        <w:rPr>
          <w:rFonts w:ascii="Helvetica" w:eastAsia="Times New Roman" w:hAnsi="Helvetica" w:cs="Helvetica"/>
          <w:b/>
          <w:bCs/>
          <w:shadow/>
          <w:color w:val="000000"/>
          <w:spacing w:val="20"/>
          <w:kern w:val="36"/>
          <w:sz w:val="26"/>
          <w:szCs w:val="26"/>
          <w:lang w:eastAsia="fr-FR"/>
        </w:rPr>
        <w:t>Lahlimi</w:t>
      </w:r>
      <w:proofErr w:type="spellEnd"/>
    </w:p>
    <w:p w:rsidR="00B038B4" w:rsidRPr="00B038B4" w:rsidRDefault="00B038B4" w:rsidP="000B5072">
      <w:pPr>
        <w:spacing w:line="360" w:lineRule="auto"/>
        <w:ind w:right="0"/>
        <w:outlineLvl w:val="0"/>
        <w:rPr>
          <w:rFonts w:ascii="Helvetica" w:eastAsia="Times New Roman" w:hAnsi="Helvetica" w:cs="Helvetica"/>
          <w:b/>
          <w:bCs/>
          <w:color w:val="000000"/>
          <w:spacing w:val="20"/>
          <w:kern w:val="36"/>
          <w:sz w:val="24"/>
          <w:szCs w:val="24"/>
          <w:lang w:eastAsia="fr-FR"/>
        </w:rPr>
      </w:pPr>
    </w:p>
    <w:p w:rsidR="00B038B4" w:rsidRPr="00B038B4" w:rsidRDefault="00B038B4" w:rsidP="00B038B4">
      <w:pPr>
        <w:ind w:right="0"/>
        <w:rPr>
          <w:rFonts w:ascii="Helvetica" w:eastAsia="Times New Roman" w:hAnsi="Helvetica" w:cs="Helvetica"/>
          <w:b/>
          <w:bCs/>
          <w:caps/>
          <w:color w:val="2A2A2A"/>
          <w:lang w:eastAsia="fr-FR"/>
        </w:rPr>
      </w:pPr>
    </w:p>
    <w:p w:rsidR="00B038B4" w:rsidRDefault="00B038B4" w:rsidP="00B038B4">
      <w:pPr>
        <w:spacing w:line="360" w:lineRule="auto"/>
        <w:ind w:right="0"/>
        <w:jc w:val="center"/>
        <w:rPr>
          <w:rFonts w:ascii="Helvetica" w:eastAsia="Times New Roman" w:hAnsi="Helvetica" w:cs="Helvetica"/>
          <w:b/>
          <w:bCs/>
          <w:color w:val="333333"/>
          <w:spacing w:val="20"/>
          <w:sz w:val="26"/>
          <w:szCs w:val="26"/>
          <w:lang w:eastAsia="fr-FR"/>
        </w:rPr>
      </w:pPr>
      <w:r w:rsidRPr="000B5072">
        <w:rPr>
          <w:rFonts w:ascii="Helvetica" w:eastAsia="Times New Roman" w:hAnsi="Helvetica" w:cs="Helvetica"/>
          <w:b/>
          <w:bCs/>
          <w:color w:val="333333"/>
          <w:spacing w:val="20"/>
          <w:sz w:val="26"/>
          <w:szCs w:val="26"/>
          <w:lang w:eastAsia="fr-FR"/>
        </w:rPr>
        <w:t xml:space="preserve">Le bilan et les indicateurs économiques sont devenus un élément central du débat politique, comme jamais auparavant. Nous avons pour notre part choisi de poser la question à une voix indépendante et réputée pour son franc parler. De surcroît, elle est en dehors du spectre des partis. Ahmed </w:t>
      </w:r>
      <w:proofErr w:type="spellStart"/>
      <w:r w:rsidRPr="000B5072">
        <w:rPr>
          <w:rFonts w:ascii="Helvetica" w:eastAsia="Times New Roman" w:hAnsi="Helvetica" w:cs="Helvetica"/>
          <w:b/>
          <w:bCs/>
          <w:color w:val="333333"/>
          <w:spacing w:val="20"/>
          <w:sz w:val="26"/>
          <w:szCs w:val="26"/>
          <w:lang w:eastAsia="fr-FR"/>
        </w:rPr>
        <w:t>Lahlimi</w:t>
      </w:r>
      <w:proofErr w:type="spellEnd"/>
      <w:r w:rsidRPr="000B5072">
        <w:rPr>
          <w:rFonts w:ascii="Helvetica" w:eastAsia="Times New Roman" w:hAnsi="Helvetica" w:cs="Helvetica"/>
          <w:b/>
          <w:bCs/>
          <w:color w:val="333333"/>
          <w:spacing w:val="20"/>
          <w:sz w:val="26"/>
          <w:szCs w:val="26"/>
          <w:lang w:eastAsia="fr-FR"/>
        </w:rPr>
        <w:t>, l’emblématique patron du HCP, partage avec nos lecteurs son analyse et élargit le champ du débat.</w:t>
      </w:r>
    </w:p>
    <w:p w:rsidR="000B5072" w:rsidRPr="000B5072" w:rsidRDefault="000B5072" w:rsidP="00B038B4">
      <w:pPr>
        <w:spacing w:line="360" w:lineRule="auto"/>
        <w:ind w:right="0"/>
        <w:jc w:val="center"/>
        <w:rPr>
          <w:rFonts w:ascii="Helvetica" w:eastAsia="Times New Roman" w:hAnsi="Helvetica" w:cs="Helvetica"/>
          <w:b/>
          <w:bCs/>
          <w:color w:val="333333"/>
          <w:spacing w:val="20"/>
          <w:sz w:val="26"/>
          <w:szCs w:val="26"/>
          <w:lang w:eastAsia="fr-FR"/>
        </w:rPr>
      </w:pPr>
    </w:p>
    <w:p w:rsidR="00B038B4" w:rsidRPr="00B038B4" w:rsidRDefault="00B038B4" w:rsidP="00B038B4">
      <w:pPr>
        <w:ind w:right="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6465" cy="3963416"/>
            <wp:effectExtent l="19050" t="0" r="0" b="0"/>
            <wp:docPr id="1" name="Image 1" descr="https://static.medias24.com/content/uploads/2024/05/25/Ahmed-Lahlimi-___.jpg?x5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edias24.com/content/uploads/2024/05/25/Ahmed-Lahlimi-___.jpg?x56132"/>
                    <pic:cNvPicPr>
                      <a:picLocks noChangeAspect="1" noChangeArrowheads="1"/>
                    </pic:cNvPicPr>
                  </pic:nvPicPr>
                  <pic:blipFill>
                    <a:blip r:embed="rId5" cstate="print"/>
                    <a:srcRect/>
                    <a:stretch>
                      <a:fillRect/>
                    </a:stretch>
                  </pic:blipFill>
                  <pic:spPr bwMode="auto">
                    <a:xfrm>
                      <a:off x="0" y="0"/>
                      <a:ext cx="5721002" cy="3966562"/>
                    </a:xfrm>
                    <a:prstGeom prst="rect">
                      <a:avLst/>
                    </a:prstGeom>
                    <a:noFill/>
                    <a:ln w="9525">
                      <a:noFill/>
                      <a:miter lim="800000"/>
                      <a:headEnd/>
                      <a:tailEnd/>
                    </a:ln>
                  </pic:spPr>
                </pic:pic>
              </a:graphicData>
            </a:graphic>
          </wp:inline>
        </w:drawing>
      </w:r>
    </w:p>
    <w:p w:rsidR="00B038B4" w:rsidRDefault="00B038B4" w:rsidP="00B038B4">
      <w:pPr>
        <w:spacing w:before="100" w:beforeAutospacing="1" w:after="100" w:afterAutospacing="1"/>
        <w:ind w:right="0"/>
        <w:textAlignment w:val="bottom"/>
        <w:rPr>
          <w:rFonts w:ascii="Times New Roman" w:eastAsia="Times New Roman" w:hAnsi="Times New Roman" w:cs="Times New Roman"/>
          <w:color w:val="333333"/>
          <w:sz w:val="28"/>
          <w:szCs w:val="28"/>
          <w:lang w:eastAsia="fr-FR"/>
        </w:rPr>
      </w:pPr>
    </w:p>
    <w:p w:rsidR="00B038B4" w:rsidRPr="00B038B4" w:rsidRDefault="00B038B4" w:rsidP="00B038B4">
      <w:pPr>
        <w:spacing w:before="100" w:beforeAutospacing="1" w:after="100" w:afterAutospacing="1"/>
        <w:ind w:right="0"/>
        <w:textAlignment w:val="bottom"/>
        <w:rPr>
          <w:rFonts w:ascii="Times New Roman" w:eastAsia="Times New Roman" w:hAnsi="Times New Roman" w:cs="Times New Roman"/>
          <w:color w:val="333333"/>
          <w:sz w:val="24"/>
          <w:szCs w:val="24"/>
          <w:lang w:eastAsia="fr-FR"/>
        </w:rPr>
      </w:pPr>
      <w:hyperlink r:id="rId6" w:tooltip="Articles par Naceureddine Elafrite" w:history="1">
        <w:proofErr w:type="spellStart"/>
        <w:r w:rsidRPr="00B038B4">
          <w:rPr>
            <w:rFonts w:ascii="Helvetica" w:eastAsia="Times New Roman" w:hAnsi="Helvetica" w:cs="Helvetica"/>
            <w:b/>
            <w:bCs/>
            <w:color w:val="99001A"/>
            <w:sz w:val="24"/>
            <w:szCs w:val="24"/>
            <w:u w:val="single"/>
            <w:lang w:eastAsia="fr-FR"/>
          </w:rPr>
          <w:t>Naceureddine</w:t>
        </w:r>
        <w:proofErr w:type="spellEnd"/>
        <w:r w:rsidRPr="00B038B4">
          <w:rPr>
            <w:rFonts w:ascii="Helvetica" w:eastAsia="Times New Roman" w:hAnsi="Helvetica" w:cs="Helvetica"/>
            <w:b/>
            <w:bCs/>
            <w:color w:val="99001A"/>
            <w:sz w:val="24"/>
            <w:szCs w:val="24"/>
            <w:u w:val="single"/>
            <w:lang w:eastAsia="fr-FR"/>
          </w:rPr>
          <w:t xml:space="preserve"> </w:t>
        </w:r>
        <w:proofErr w:type="spellStart"/>
        <w:r w:rsidRPr="00B038B4">
          <w:rPr>
            <w:rFonts w:ascii="Helvetica" w:eastAsia="Times New Roman" w:hAnsi="Helvetica" w:cs="Helvetica"/>
            <w:b/>
            <w:bCs/>
            <w:color w:val="99001A"/>
            <w:sz w:val="24"/>
            <w:szCs w:val="24"/>
            <w:u w:val="single"/>
            <w:lang w:eastAsia="fr-FR"/>
          </w:rPr>
          <w:t>Elafrite</w:t>
        </w:r>
        <w:proofErr w:type="spellEnd"/>
      </w:hyperlink>
    </w:p>
    <w:p w:rsidR="00B038B4" w:rsidRPr="00B038B4" w:rsidRDefault="00B038B4" w:rsidP="00B038B4">
      <w:pPr>
        <w:ind w:right="100"/>
        <w:rPr>
          <w:rFonts w:ascii="oswald-light" w:eastAsia="Times New Roman" w:hAnsi="oswald-light" w:cs="Times New Roman"/>
          <w:color w:val="333333"/>
          <w:spacing w:val="30"/>
          <w:lang w:eastAsia="fr-FR"/>
        </w:rPr>
      </w:pPr>
      <w:r w:rsidRPr="00B038B4">
        <w:rPr>
          <w:rFonts w:ascii="oswald-light" w:eastAsia="Times New Roman" w:hAnsi="oswald-light" w:cs="Times New Roman"/>
          <w:color w:val="333333"/>
          <w:spacing w:val="30"/>
          <w:lang w:eastAsia="fr-FR"/>
        </w:rPr>
        <w:t>Le 26 mai 2024 à 16h45</w:t>
      </w:r>
    </w:p>
    <w:p w:rsidR="00B038B4" w:rsidRDefault="00B038B4" w:rsidP="00B038B4">
      <w:pPr>
        <w:ind w:right="0"/>
        <w:rPr>
          <w:rFonts w:ascii="oswald-light" w:eastAsia="Times New Roman" w:hAnsi="oswald-light" w:cs="Times New Roman"/>
          <w:color w:val="333333"/>
          <w:spacing w:val="30"/>
          <w:lang w:eastAsia="fr-FR"/>
        </w:rPr>
      </w:pPr>
      <w:r w:rsidRPr="00B038B4">
        <w:rPr>
          <w:rFonts w:ascii="oswald-light" w:eastAsia="Times New Roman" w:hAnsi="oswald-light" w:cs="Times New Roman"/>
          <w:color w:val="333333"/>
          <w:spacing w:val="30"/>
          <w:lang w:eastAsia="fr-FR"/>
        </w:rPr>
        <w:t>Modifié 26 mai 2024 à 17h19</w:t>
      </w:r>
    </w:p>
    <w:p w:rsidR="007B2EA0" w:rsidRPr="00B038B4" w:rsidRDefault="007B2EA0" w:rsidP="00B038B4">
      <w:pPr>
        <w:ind w:right="0"/>
        <w:rPr>
          <w:rFonts w:ascii="Times New Roman" w:eastAsia="Times New Roman" w:hAnsi="Times New Roman" w:cs="Times New Roman"/>
          <w:color w:val="333333"/>
          <w:sz w:val="28"/>
          <w:szCs w:val="28"/>
          <w:lang w:eastAsia="fr-FR"/>
        </w:rPr>
      </w:pPr>
    </w:p>
    <w:p w:rsidR="00B038B4" w:rsidRDefault="00B038B4" w:rsidP="008C16A3">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lastRenderedPageBreak/>
        <w:t>Les mauvais chiffres du </w:t>
      </w:r>
      <w:hyperlink r:id="rId7" w:tgtFrame="_blank" w:history="1">
        <w:r w:rsidRPr="00B038B4">
          <w:rPr>
            <w:rFonts w:ascii="Georgia" w:eastAsia="Times New Roman" w:hAnsi="Georgia" w:cs="Times New Roman"/>
            <w:color w:val="99001A"/>
            <w:sz w:val="24"/>
            <w:szCs w:val="24"/>
            <w:u w:val="single"/>
            <w:lang w:eastAsia="fr-FR"/>
          </w:rPr>
          <w:t>chômage en 2023</w:t>
        </w:r>
      </w:hyperlink>
      <w:r w:rsidRPr="00B038B4">
        <w:rPr>
          <w:rFonts w:ascii="Georgia" w:eastAsia="Times New Roman" w:hAnsi="Georgia" w:cs="Times New Roman"/>
          <w:color w:val="333333"/>
          <w:sz w:val="24"/>
          <w:szCs w:val="24"/>
          <w:lang w:eastAsia="fr-FR"/>
        </w:rPr>
        <w:t> et </w:t>
      </w:r>
      <w:hyperlink r:id="rId8" w:tgtFrame="_blank" w:history="1">
        <w:r w:rsidRPr="00B038B4">
          <w:rPr>
            <w:rFonts w:ascii="Georgia" w:eastAsia="Times New Roman" w:hAnsi="Georgia" w:cs="Times New Roman"/>
            <w:color w:val="99001A"/>
            <w:sz w:val="24"/>
            <w:szCs w:val="24"/>
            <w:u w:val="single"/>
            <w:lang w:eastAsia="fr-FR"/>
          </w:rPr>
          <w:t>début 2024</w:t>
        </w:r>
      </w:hyperlink>
      <w:r w:rsidRPr="00B038B4">
        <w:rPr>
          <w:rFonts w:ascii="Georgia" w:eastAsia="Times New Roman" w:hAnsi="Georgia" w:cs="Times New Roman"/>
          <w:color w:val="333333"/>
          <w:sz w:val="24"/>
          <w:szCs w:val="24"/>
          <w:lang w:eastAsia="fr-FR"/>
        </w:rPr>
        <w:t>, publiés récemment par le HCP ne sont pas surprenants si l'on se réfère à la conjoncture particulièrement difficile. Non seulement le Maroc fait face à une succession de crises (</w:t>
      </w:r>
      <w:proofErr w:type="spellStart"/>
      <w:r w:rsidRPr="00B038B4">
        <w:rPr>
          <w:rFonts w:ascii="Georgia" w:eastAsia="Times New Roman" w:hAnsi="Georgia" w:cs="Times New Roman"/>
          <w:color w:val="333333"/>
          <w:sz w:val="24"/>
          <w:szCs w:val="24"/>
          <w:lang w:eastAsia="fr-FR"/>
        </w:rPr>
        <w:t>Covid</w:t>
      </w:r>
      <w:proofErr w:type="spellEnd"/>
      <w:r w:rsidRPr="00B038B4">
        <w:rPr>
          <w:rFonts w:ascii="Georgia" w:eastAsia="Times New Roman" w:hAnsi="Georgia" w:cs="Times New Roman"/>
          <w:color w:val="333333"/>
          <w:sz w:val="24"/>
          <w:szCs w:val="24"/>
          <w:lang w:eastAsia="fr-FR"/>
        </w:rPr>
        <w:t>, guerre Russie-Ukraine, séisme du Haouz, longue période de sécheresse), mais en plus, le taux de croissance qui était en berne depuis 2011, s’est quasiment effondré depuis deux ans (1,3% en 2022 et 3,2% en 2023).</w:t>
      </w:r>
    </w:p>
    <w:p w:rsidR="007B2EA0" w:rsidRPr="00B038B4" w:rsidRDefault="007B2EA0" w:rsidP="007B2EA0">
      <w:pPr>
        <w:ind w:right="0"/>
        <w:rPr>
          <w:rFonts w:ascii="Georgia" w:eastAsia="Times New Roman" w:hAnsi="Georgia" w:cs="Times New Roman"/>
          <w:color w:val="333333"/>
          <w:sz w:val="24"/>
          <w:szCs w:val="24"/>
          <w:lang w:eastAsia="fr-FR"/>
        </w:rPr>
      </w:pPr>
    </w:p>
    <w:p w:rsidR="00B038B4" w:rsidRDefault="00B038B4" w:rsidP="008C16A3">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Or, la corrélation entre la croissance économique et emplois est une évidence, comme le montrent les chiffres du HCP et les études de la Banque Mondiale. À 1% de croissance, le taux de chômage augmente en moyenne constatée, de 3,5 points. À 2%, de 1,5 point.</w:t>
      </w:r>
    </w:p>
    <w:p w:rsidR="007B2EA0" w:rsidRPr="00B038B4" w:rsidRDefault="007B2EA0" w:rsidP="007B2EA0">
      <w:pPr>
        <w:ind w:right="0"/>
        <w:rPr>
          <w:rFonts w:ascii="Georgia" w:eastAsia="Times New Roman" w:hAnsi="Georgia" w:cs="Times New Roman"/>
          <w:color w:val="333333"/>
          <w:sz w:val="24"/>
          <w:szCs w:val="24"/>
          <w:lang w:eastAsia="fr-FR"/>
        </w:rPr>
      </w:pPr>
    </w:p>
    <w:p w:rsidR="00B038B4" w:rsidRDefault="00B038B4" w:rsidP="007B2EA0">
      <w:pPr>
        <w:spacing w:line="360" w:lineRule="auto"/>
        <w:ind w:right="0"/>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Cette sensibilité du niveau de chômage à la croissance est bien visible ci-dessous :</w:t>
      </w:r>
    </w:p>
    <w:p w:rsidR="007B2EA0" w:rsidRPr="00B038B4" w:rsidRDefault="007B2EA0" w:rsidP="007B2EA0">
      <w:pPr>
        <w:spacing w:line="360" w:lineRule="auto"/>
        <w:ind w:right="0"/>
        <w:rPr>
          <w:rFonts w:ascii="Georgia" w:eastAsia="Times New Roman" w:hAnsi="Georgia" w:cs="Times New Roman"/>
          <w:color w:val="333333"/>
          <w:sz w:val="24"/>
          <w:szCs w:val="24"/>
          <w:lang w:eastAsia="fr-FR"/>
        </w:rPr>
      </w:pPr>
    </w:p>
    <w:p w:rsidR="00B038B4" w:rsidRPr="00B038B4" w:rsidRDefault="00B038B4" w:rsidP="00B038B4">
      <w:pPr>
        <w:spacing w:after="480" w:line="683" w:lineRule="atLeast"/>
        <w:ind w:right="0"/>
        <w:jc w:val="center"/>
        <w:rPr>
          <w:rFonts w:ascii="Georgia" w:eastAsia="Times New Roman" w:hAnsi="Georgia" w:cs="Times New Roman"/>
          <w:color w:val="333333"/>
          <w:sz w:val="32"/>
          <w:szCs w:val="32"/>
          <w:lang w:eastAsia="fr-FR"/>
        </w:rPr>
      </w:pPr>
      <w:r>
        <w:rPr>
          <w:rFonts w:ascii="Georgia" w:eastAsia="Times New Roman" w:hAnsi="Georgia" w:cs="Times New Roman"/>
          <w:noProof/>
          <w:color w:val="333333"/>
          <w:sz w:val="32"/>
          <w:szCs w:val="32"/>
          <w:lang w:eastAsia="fr-FR"/>
        </w:rPr>
        <w:drawing>
          <wp:inline distT="0" distB="0" distL="0" distR="0">
            <wp:extent cx="6197600" cy="3835400"/>
            <wp:effectExtent l="19050" t="0" r="0" b="0"/>
            <wp:docPr id="2" name="Image 2" descr="https://static.medias24.com/content/uploads/2024/05/25/ralentissement-taux-de-croissance-Maroc-FMI.jpg?x5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edias24.com/content/uploads/2024/05/25/ralentissement-taux-de-croissance-Maroc-FMI.jpg?x56132"/>
                    <pic:cNvPicPr>
                      <a:picLocks noChangeAspect="1" noChangeArrowheads="1"/>
                    </pic:cNvPicPr>
                  </pic:nvPicPr>
                  <pic:blipFill>
                    <a:blip r:embed="rId9" cstate="print"/>
                    <a:srcRect/>
                    <a:stretch>
                      <a:fillRect/>
                    </a:stretch>
                  </pic:blipFill>
                  <pic:spPr bwMode="auto">
                    <a:xfrm>
                      <a:off x="0" y="0"/>
                      <a:ext cx="6197600" cy="3835400"/>
                    </a:xfrm>
                    <a:prstGeom prst="rect">
                      <a:avLst/>
                    </a:prstGeom>
                    <a:noFill/>
                    <a:ln w="9525">
                      <a:noFill/>
                      <a:miter lim="800000"/>
                      <a:headEnd/>
                      <a:tailEnd/>
                    </a:ln>
                  </pic:spPr>
                </pic:pic>
              </a:graphicData>
            </a:graphic>
          </wp:inline>
        </w:drawing>
      </w:r>
    </w:p>
    <w:p w:rsidR="00B038B4" w:rsidRPr="00B038B4" w:rsidRDefault="00B038B4" w:rsidP="00B038B4">
      <w:pPr>
        <w:spacing w:after="480" w:line="683" w:lineRule="atLeast"/>
        <w:ind w:right="0"/>
        <w:jc w:val="center"/>
        <w:rPr>
          <w:rFonts w:ascii="Georgia" w:eastAsia="Times New Roman" w:hAnsi="Georgia" w:cs="Times New Roman"/>
          <w:color w:val="333333"/>
          <w:sz w:val="32"/>
          <w:szCs w:val="32"/>
          <w:lang w:eastAsia="fr-FR"/>
        </w:rPr>
      </w:pPr>
      <w:r>
        <w:rPr>
          <w:rFonts w:ascii="Georgia" w:eastAsia="Times New Roman" w:hAnsi="Georgia" w:cs="Times New Roman"/>
          <w:noProof/>
          <w:color w:val="99001A"/>
          <w:sz w:val="32"/>
          <w:szCs w:val="32"/>
          <w:lang w:eastAsia="fr-FR"/>
        </w:rPr>
        <w:lastRenderedPageBreak/>
        <w:drawing>
          <wp:inline distT="0" distB="0" distL="0" distR="0">
            <wp:extent cx="6096000" cy="2641600"/>
            <wp:effectExtent l="19050" t="0" r="0" b="0"/>
            <wp:docPr id="3" name="Image 3" descr="https://static.medias24.com/content/uploads/2024/04/29/lm1.png?x561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medias24.com/content/uploads/2024/04/29/lm1.png?x56132">
                      <a:hlinkClick r:id="rId10"/>
                    </pic:cNvPr>
                    <pic:cNvPicPr>
                      <a:picLocks noChangeAspect="1" noChangeArrowheads="1"/>
                    </pic:cNvPicPr>
                  </pic:nvPicPr>
                  <pic:blipFill>
                    <a:blip r:embed="rId11" cstate="print"/>
                    <a:srcRect/>
                    <a:stretch>
                      <a:fillRect/>
                    </a:stretch>
                  </pic:blipFill>
                  <pic:spPr bwMode="auto">
                    <a:xfrm>
                      <a:off x="0" y="0"/>
                      <a:ext cx="6096000" cy="2641600"/>
                    </a:xfrm>
                    <a:prstGeom prst="rect">
                      <a:avLst/>
                    </a:prstGeom>
                    <a:noFill/>
                    <a:ln w="9525">
                      <a:noFill/>
                      <a:miter lim="800000"/>
                      <a:headEnd/>
                      <a:tailEnd/>
                    </a:ln>
                  </pic:spPr>
                </pic:pic>
              </a:graphicData>
            </a:graphic>
          </wp:inline>
        </w:drawing>
      </w:r>
    </w:p>
    <w:p w:rsidR="00B038B4" w:rsidRDefault="00B038B4" w:rsidP="001C315B">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Chômage et croissance étant étroitement liés, nous avons choisi le thème “</w:t>
      </w:r>
      <w:r w:rsidRPr="007B2EA0">
        <w:rPr>
          <w:rFonts w:ascii="Georgia" w:eastAsia="Times New Roman" w:hAnsi="Georgia" w:cs="Times New Roman"/>
          <w:i/>
          <w:iCs/>
          <w:color w:val="333333"/>
          <w:sz w:val="24"/>
          <w:szCs w:val="24"/>
          <w:lang w:eastAsia="fr-FR"/>
        </w:rPr>
        <w:t>Comment va le Maroc</w:t>
      </w:r>
      <w:r w:rsidRPr="00B038B4">
        <w:rPr>
          <w:rFonts w:ascii="Georgia" w:eastAsia="Times New Roman" w:hAnsi="Georgia" w:cs="Times New Roman"/>
          <w:color w:val="333333"/>
          <w:sz w:val="24"/>
          <w:szCs w:val="24"/>
          <w:lang w:eastAsia="fr-FR"/>
        </w:rPr>
        <w:t xml:space="preserve">” pour cette conversation avec Ahmed </w:t>
      </w:r>
      <w:proofErr w:type="spellStart"/>
      <w:r w:rsidRPr="00B038B4">
        <w:rPr>
          <w:rFonts w:ascii="Georgia" w:eastAsia="Times New Roman" w:hAnsi="Georgia" w:cs="Times New Roman"/>
          <w:color w:val="333333"/>
          <w:sz w:val="24"/>
          <w:szCs w:val="24"/>
          <w:lang w:eastAsia="fr-FR"/>
        </w:rPr>
        <w:t>Lahlimi</w:t>
      </w:r>
      <w:proofErr w:type="spellEnd"/>
      <w:r w:rsidRPr="00B038B4">
        <w:rPr>
          <w:rFonts w:ascii="Georgia" w:eastAsia="Times New Roman" w:hAnsi="Georgia" w:cs="Times New Roman"/>
          <w:color w:val="333333"/>
          <w:sz w:val="24"/>
          <w:szCs w:val="24"/>
          <w:lang w:eastAsia="fr-FR"/>
        </w:rPr>
        <w:t>, Haut-commissaire au Plan, et</w:t>
      </w:r>
      <w:r w:rsidRPr="007B2EA0">
        <w:rPr>
          <w:rFonts w:ascii="Georgia" w:eastAsia="Times New Roman" w:hAnsi="Georgia" w:cs="Times New Roman"/>
          <w:b/>
          <w:bCs/>
          <w:color w:val="333333"/>
          <w:sz w:val="24"/>
          <w:szCs w:val="24"/>
          <w:lang w:eastAsia="fr-FR"/>
        </w:rPr>
        <w:t> l’une des voix indépendantes les plus légitimes et les plus audibles</w:t>
      </w:r>
      <w:r w:rsidRPr="00B038B4">
        <w:rPr>
          <w:rFonts w:ascii="Georgia" w:eastAsia="Times New Roman" w:hAnsi="Georgia" w:cs="Times New Roman"/>
          <w:color w:val="333333"/>
          <w:sz w:val="24"/>
          <w:szCs w:val="24"/>
          <w:lang w:eastAsia="fr-FR"/>
        </w:rPr>
        <w:t>. Nous évoquerons donc la question du chômage, mais également la situation économique et sociale dans son ensemble.</w:t>
      </w:r>
    </w:p>
    <w:p w:rsidR="006006AA" w:rsidRPr="00B038B4" w:rsidRDefault="006006AA" w:rsidP="006006AA">
      <w:pPr>
        <w:ind w:right="0"/>
        <w:jc w:val="both"/>
        <w:rPr>
          <w:rFonts w:ascii="Georgia" w:eastAsia="Times New Roman" w:hAnsi="Georgia" w:cs="Times New Roman"/>
          <w:color w:val="333333"/>
          <w:sz w:val="24"/>
          <w:szCs w:val="24"/>
          <w:lang w:eastAsia="fr-FR"/>
        </w:rPr>
      </w:pPr>
    </w:p>
    <w:p w:rsidR="00B038B4" w:rsidRDefault="00B038B4" w:rsidP="006006AA">
      <w:pPr>
        <w:spacing w:line="360" w:lineRule="auto"/>
        <w:ind w:right="0"/>
        <w:jc w:val="both"/>
        <w:rPr>
          <w:rFonts w:ascii="Georgia" w:eastAsia="Times New Roman" w:hAnsi="Georgia" w:cs="Times New Roman"/>
          <w:color w:val="333333"/>
          <w:sz w:val="32"/>
          <w:szCs w:val="32"/>
          <w:lang w:eastAsia="fr-FR"/>
        </w:rPr>
      </w:pPr>
      <w:r w:rsidRPr="006006AA">
        <w:rPr>
          <w:rFonts w:ascii="Georgia" w:eastAsia="Times New Roman" w:hAnsi="Georgia" w:cs="Times New Roman"/>
          <w:color w:val="333333"/>
          <w:sz w:val="32"/>
          <w:szCs w:val="32"/>
          <w:lang w:eastAsia="fr-FR"/>
        </w:rPr>
        <w:t xml:space="preserve">Vigilant pour l’immédiat, confiant pour l’avenir : où </w:t>
      </w:r>
      <w:proofErr w:type="spellStart"/>
      <w:r w:rsidRPr="006006AA">
        <w:rPr>
          <w:rFonts w:ascii="Georgia" w:eastAsia="Times New Roman" w:hAnsi="Georgia" w:cs="Times New Roman"/>
          <w:color w:val="333333"/>
          <w:sz w:val="32"/>
          <w:szCs w:val="32"/>
          <w:lang w:eastAsia="fr-FR"/>
        </w:rPr>
        <w:t>Lahlimi</w:t>
      </w:r>
      <w:proofErr w:type="spellEnd"/>
      <w:r w:rsidRPr="006006AA">
        <w:rPr>
          <w:rFonts w:ascii="Georgia" w:eastAsia="Times New Roman" w:hAnsi="Georgia" w:cs="Times New Roman"/>
          <w:color w:val="333333"/>
          <w:sz w:val="32"/>
          <w:szCs w:val="32"/>
          <w:lang w:eastAsia="fr-FR"/>
        </w:rPr>
        <w:t xml:space="preserve"> cite Gramsci</w:t>
      </w:r>
    </w:p>
    <w:p w:rsidR="006006AA" w:rsidRPr="006006AA" w:rsidRDefault="006006AA" w:rsidP="006006AA">
      <w:pPr>
        <w:ind w:right="0"/>
        <w:jc w:val="both"/>
        <w:rPr>
          <w:rFonts w:ascii="Georgia" w:eastAsia="Times New Roman" w:hAnsi="Georgia" w:cs="Times New Roman"/>
          <w:color w:val="333333"/>
          <w:sz w:val="24"/>
          <w:szCs w:val="24"/>
          <w:lang w:eastAsia="fr-FR"/>
        </w:rPr>
      </w:pPr>
    </w:p>
    <w:p w:rsidR="00B038B4" w:rsidRPr="007B2EA0" w:rsidRDefault="00B038B4" w:rsidP="00AD7B8F">
      <w:pPr>
        <w:spacing w:line="360" w:lineRule="auto"/>
        <w:ind w:right="0"/>
        <w:jc w:val="both"/>
        <w:rPr>
          <w:rFonts w:ascii="Georgia" w:eastAsia="Times New Roman" w:hAnsi="Georgia" w:cs="Times New Roman"/>
          <w:b/>
          <w:bCs/>
          <w:color w:val="333333"/>
          <w:sz w:val="24"/>
          <w:szCs w:val="24"/>
          <w:lang w:eastAsia="fr-FR"/>
        </w:rPr>
      </w:pPr>
      <w:r w:rsidRPr="007B2EA0">
        <w:rPr>
          <w:rFonts w:ascii="Georgia" w:eastAsia="Times New Roman" w:hAnsi="Georgia" w:cs="Times New Roman"/>
          <w:b/>
          <w:bCs/>
          <w:color w:val="333333"/>
          <w:sz w:val="24"/>
          <w:szCs w:val="24"/>
          <w:lang w:eastAsia="fr-FR"/>
        </w:rPr>
        <w:t>Sur la situation d’ensemble, économique et sociale, faut-il s’inquiéter ?</w:t>
      </w:r>
    </w:p>
    <w:p w:rsidR="007B2EA0" w:rsidRPr="00B038B4" w:rsidRDefault="007B2EA0" w:rsidP="00AD7B8F">
      <w:pPr>
        <w:ind w:right="0"/>
        <w:jc w:val="both"/>
        <w:rPr>
          <w:rFonts w:ascii="Georgia" w:eastAsia="Times New Roman" w:hAnsi="Georgia" w:cs="Times New Roman"/>
          <w:color w:val="333333"/>
          <w:sz w:val="24"/>
          <w:szCs w:val="24"/>
          <w:lang w:eastAsia="fr-FR"/>
        </w:rPr>
      </w:pPr>
    </w:p>
    <w:p w:rsidR="00B038B4" w:rsidRPr="007B2EA0" w:rsidRDefault="00B038B4" w:rsidP="00AD7B8F">
      <w:pPr>
        <w:spacing w:line="360" w:lineRule="auto"/>
        <w:ind w:right="0"/>
        <w:jc w:val="both"/>
        <w:rPr>
          <w:rFonts w:ascii="Georgia" w:eastAsia="Times New Roman" w:hAnsi="Georgia" w:cs="Times New Roman"/>
          <w:color w:val="333333"/>
          <w:sz w:val="24"/>
          <w:szCs w:val="24"/>
          <w:lang w:eastAsia="fr-FR"/>
        </w:rPr>
      </w:pPr>
      <w:r w:rsidRPr="007B2EA0">
        <w:rPr>
          <w:rFonts w:ascii="Georgia" w:eastAsia="Times New Roman" w:hAnsi="Georgia" w:cs="Times New Roman"/>
          <w:i/>
          <w:iCs/>
          <w:color w:val="333333"/>
          <w:sz w:val="24"/>
          <w:szCs w:val="24"/>
          <w:lang w:eastAsia="fr-FR"/>
        </w:rPr>
        <w:t>Oui et non</w:t>
      </w:r>
      <w:r w:rsidRPr="00B038B4">
        <w:rPr>
          <w:rFonts w:ascii="Georgia" w:eastAsia="Times New Roman" w:hAnsi="Georgia" w:cs="Times New Roman"/>
          <w:color w:val="333333"/>
          <w:sz w:val="24"/>
          <w:szCs w:val="24"/>
          <w:lang w:eastAsia="fr-FR"/>
        </w:rPr>
        <w:t>, répond-il.</w:t>
      </w:r>
    </w:p>
    <w:p w:rsidR="007B2EA0" w:rsidRPr="00B038B4" w:rsidRDefault="007B2EA0" w:rsidP="00AD7B8F">
      <w:pPr>
        <w:ind w:right="0"/>
        <w:jc w:val="both"/>
        <w:rPr>
          <w:rFonts w:ascii="Georgia" w:eastAsia="Times New Roman" w:hAnsi="Georgia" w:cs="Times New Roman"/>
          <w:color w:val="333333"/>
          <w:sz w:val="24"/>
          <w:szCs w:val="24"/>
          <w:lang w:eastAsia="fr-FR"/>
        </w:rPr>
      </w:pPr>
    </w:p>
    <w:p w:rsidR="00B038B4" w:rsidRPr="007B2EA0" w:rsidRDefault="00B038B4" w:rsidP="00AD7B8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7B2EA0">
        <w:rPr>
          <w:rFonts w:ascii="Georgia" w:eastAsia="Times New Roman" w:hAnsi="Georgia" w:cs="Times New Roman"/>
          <w:i/>
          <w:iCs/>
          <w:color w:val="333333"/>
          <w:sz w:val="24"/>
          <w:szCs w:val="24"/>
          <w:lang w:eastAsia="fr-FR"/>
        </w:rPr>
        <w:t>La situation ne manque pas de sources de préoccupation. Il n’y a cependant pas lieu de s’alarmer. La sérénité doit toujours être de mise</w:t>
      </w:r>
      <w:r w:rsidRPr="00B038B4">
        <w:rPr>
          <w:rFonts w:ascii="Georgia" w:eastAsia="Times New Roman" w:hAnsi="Georgia" w:cs="Times New Roman"/>
          <w:color w:val="333333"/>
          <w:sz w:val="24"/>
          <w:szCs w:val="24"/>
          <w:lang w:eastAsia="fr-FR"/>
        </w:rPr>
        <w:t>".</w:t>
      </w:r>
    </w:p>
    <w:p w:rsidR="007B2EA0" w:rsidRPr="00B038B4" w:rsidRDefault="007B2EA0" w:rsidP="00AD7B8F">
      <w:pPr>
        <w:ind w:right="0"/>
        <w:jc w:val="both"/>
        <w:rPr>
          <w:rFonts w:ascii="Georgia" w:eastAsia="Times New Roman" w:hAnsi="Georgia" w:cs="Times New Roman"/>
          <w:color w:val="333333"/>
          <w:sz w:val="24"/>
          <w:szCs w:val="24"/>
          <w:lang w:eastAsia="fr-FR"/>
        </w:rPr>
      </w:pPr>
    </w:p>
    <w:p w:rsidR="00B038B4" w:rsidRDefault="00B038B4" w:rsidP="00AD7B8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7B2EA0">
        <w:rPr>
          <w:rFonts w:ascii="Georgia" w:eastAsia="Times New Roman" w:hAnsi="Georgia" w:cs="Times New Roman"/>
          <w:i/>
          <w:iCs/>
          <w:color w:val="333333"/>
          <w:sz w:val="24"/>
          <w:szCs w:val="24"/>
          <w:lang w:eastAsia="fr-FR"/>
        </w:rPr>
        <w:t>Pour l’avenir, tout porte en revanche à l’optimisme. Là, je suis plutôt confiant</w:t>
      </w:r>
      <w:r w:rsidRPr="00B038B4">
        <w:rPr>
          <w:rFonts w:ascii="Georgia" w:eastAsia="Times New Roman" w:hAnsi="Georgia" w:cs="Times New Roman"/>
          <w:color w:val="333333"/>
          <w:sz w:val="24"/>
          <w:szCs w:val="24"/>
          <w:lang w:eastAsia="fr-FR"/>
        </w:rPr>
        <w:t>".</w:t>
      </w:r>
    </w:p>
    <w:p w:rsidR="007B2EA0" w:rsidRPr="00B038B4" w:rsidRDefault="007B2EA0" w:rsidP="00AD7B8F">
      <w:pPr>
        <w:ind w:right="0"/>
        <w:jc w:val="both"/>
        <w:rPr>
          <w:rFonts w:ascii="Georgia" w:eastAsia="Times New Roman" w:hAnsi="Georgia" w:cs="Times New Roman"/>
          <w:color w:val="333333"/>
          <w:sz w:val="24"/>
          <w:szCs w:val="24"/>
          <w:lang w:eastAsia="fr-FR"/>
        </w:rPr>
      </w:pPr>
    </w:p>
    <w:p w:rsidR="00B038B4" w:rsidRDefault="00B038B4" w:rsidP="00AD7B8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7B2EA0">
        <w:rPr>
          <w:rFonts w:ascii="Georgia" w:eastAsia="Times New Roman" w:hAnsi="Georgia" w:cs="Times New Roman"/>
          <w:i/>
          <w:iCs/>
          <w:color w:val="333333"/>
          <w:sz w:val="24"/>
          <w:szCs w:val="24"/>
          <w:lang w:eastAsia="fr-FR"/>
        </w:rPr>
        <w:t>Les sources de préoccupation dans l’immédiat, sont liées aux crises issues du retard pris par notre pays à résoudre les problèmes d’une société et d’une économie en mutation dans un contexte de compétition internationale"</w:t>
      </w:r>
      <w:r w:rsidRPr="00B038B4">
        <w:rPr>
          <w:rFonts w:ascii="Georgia" w:eastAsia="Times New Roman" w:hAnsi="Georgia" w:cs="Times New Roman"/>
          <w:color w:val="333333"/>
          <w:sz w:val="24"/>
          <w:szCs w:val="24"/>
          <w:lang w:eastAsia="fr-FR"/>
        </w:rPr>
        <w:t>. Il désigne ici l’économie, les conditions de vie des ménages, l’évolution des valeurs sociétales, etc.</w:t>
      </w:r>
    </w:p>
    <w:p w:rsidR="007B2EA0" w:rsidRPr="00B038B4" w:rsidRDefault="007B2EA0" w:rsidP="00AD7B8F">
      <w:pPr>
        <w:ind w:right="0"/>
        <w:jc w:val="both"/>
        <w:rPr>
          <w:rFonts w:ascii="Georgia" w:eastAsia="Times New Roman" w:hAnsi="Georgia" w:cs="Times New Roman"/>
          <w:color w:val="333333"/>
          <w:sz w:val="24"/>
          <w:szCs w:val="24"/>
          <w:lang w:eastAsia="fr-FR"/>
        </w:rPr>
      </w:pPr>
    </w:p>
    <w:p w:rsidR="00B038B4" w:rsidRDefault="00B038B4" w:rsidP="00AD7B8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lastRenderedPageBreak/>
        <w:t>"</w:t>
      </w:r>
      <w:r w:rsidRPr="007B2EA0">
        <w:rPr>
          <w:rFonts w:ascii="Georgia" w:eastAsia="Times New Roman" w:hAnsi="Georgia" w:cs="Times New Roman"/>
          <w:i/>
          <w:iCs/>
          <w:color w:val="333333"/>
          <w:sz w:val="24"/>
          <w:szCs w:val="24"/>
          <w:lang w:eastAsia="fr-FR"/>
        </w:rPr>
        <w:t>À ce niveau de problématiques, les sorties des crises passent par les réformes de structure plutôt que des thérapeutiques d’urgence. Ce n’est pas toujours facile, il faut les aborder en s’inspirant de la très connue proposition d’</w:t>
      </w:r>
      <w:r w:rsidRPr="007B2EA0">
        <w:rPr>
          <w:rFonts w:ascii="Georgia" w:eastAsia="Times New Roman" w:hAnsi="Georgia" w:cs="Times New Roman"/>
          <w:b/>
          <w:bCs/>
          <w:i/>
          <w:iCs/>
          <w:color w:val="333333"/>
          <w:sz w:val="24"/>
          <w:szCs w:val="24"/>
          <w:lang w:eastAsia="fr-FR"/>
        </w:rPr>
        <w:t>Antonio Gramsci</w:t>
      </w:r>
      <w:r w:rsidRPr="007B2EA0">
        <w:rPr>
          <w:rFonts w:ascii="Georgia" w:eastAsia="Times New Roman" w:hAnsi="Georgia" w:cs="Times New Roman"/>
          <w:i/>
          <w:iCs/>
          <w:color w:val="333333"/>
          <w:sz w:val="24"/>
          <w:szCs w:val="24"/>
          <w:lang w:eastAsia="fr-FR"/>
        </w:rPr>
        <w:t>, le pessimisme de l’intelligence dans l’analyse, l'optimisme de la volonté dans l’action"</w:t>
      </w:r>
      <w:r w:rsidRPr="00B038B4">
        <w:rPr>
          <w:rFonts w:ascii="Georgia" w:eastAsia="Times New Roman" w:hAnsi="Georgia" w:cs="Times New Roman"/>
          <w:color w:val="333333"/>
          <w:sz w:val="24"/>
          <w:szCs w:val="24"/>
          <w:lang w:eastAsia="fr-FR"/>
        </w:rPr>
        <w:t>.</w:t>
      </w:r>
    </w:p>
    <w:p w:rsidR="007B2EA0" w:rsidRPr="00B038B4" w:rsidRDefault="007B2EA0" w:rsidP="007B2EA0">
      <w:pPr>
        <w:ind w:right="0"/>
        <w:rPr>
          <w:rFonts w:ascii="Georgia" w:eastAsia="Times New Roman" w:hAnsi="Georgia" w:cs="Times New Roman"/>
          <w:color w:val="333333"/>
          <w:sz w:val="24"/>
          <w:szCs w:val="24"/>
          <w:lang w:eastAsia="fr-FR"/>
        </w:rPr>
      </w:pPr>
    </w:p>
    <w:p w:rsidR="00B038B4" w:rsidRDefault="00B038B4" w:rsidP="00063AA2">
      <w:pPr>
        <w:spacing w:line="360" w:lineRule="auto"/>
        <w:ind w:right="0"/>
        <w:jc w:val="center"/>
        <w:rPr>
          <w:rFonts w:ascii="Georgia" w:eastAsia="Times New Roman" w:hAnsi="Georgia" w:cs="Times New Roman"/>
          <w:color w:val="333333"/>
          <w:sz w:val="28"/>
          <w:szCs w:val="28"/>
          <w:lang w:eastAsia="fr-FR"/>
        </w:rPr>
      </w:pPr>
      <w:r w:rsidRPr="00B038B4">
        <w:rPr>
          <w:rFonts w:ascii="Georgia" w:eastAsia="Times New Roman" w:hAnsi="Georgia" w:cs="Times New Roman"/>
          <w:color w:val="333333"/>
          <w:sz w:val="28"/>
          <w:szCs w:val="28"/>
          <w:lang w:eastAsia="fr-FR"/>
        </w:rPr>
        <w:t>Crise persistante depuis 2010, tous les indicateurs structurels et le potentiel de développement sont en baisse</w:t>
      </w:r>
    </w:p>
    <w:p w:rsidR="007B2EA0" w:rsidRPr="00B038B4" w:rsidRDefault="007B2EA0" w:rsidP="007B2EA0">
      <w:pPr>
        <w:ind w:right="0"/>
        <w:rPr>
          <w:rFonts w:ascii="Georgia" w:eastAsia="Times New Roman" w:hAnsi="Georgia" w:cs="Times New Roman"/>
          <w:color w:val="333333"/>
          <w:sz w:val="24"/>
          <w:szCs w:val="24"/>
          <w:lang w:eastAsia="fr-FR"/>
        </w:rPr>
      </w:pPr>
    </w:p>
    <w:p w:rsidR="00B038B4" w:rsidRDefault="00B038B4" w:rsidP="001C315B">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Si l’on compare les périodes 2000-2010 et 2011-2022, on constate que "</w:t>
      </w:r>
      <w:r w:rsidRPr="007B2EA0">
        <w:rPr>
          <w:rFonts w:ascii="Georgia" w:eastAsia="Times New Roman" w:hAnsi="Georgia" w:cs="Times New Roman"/>
          <w:i/>
          <w:iCs/>
          <w:color w:val="333333"/>
          <w:sz w:val="24"/>
          <w:szCs w:val="24"/>
          <w:lang w:eastAsia="fr-FR"/>
        </w:rPr>
        <w:t>tous les indicateurs structurels et le potentiel de développement sont en baisse"</w:t>
      </w:r>
      <w:r w:rsidRPr="00B038B4">
        <w:rPr>
          <w:rFonts w:ascii="Georgia" w:eastAsia="Times New Roman" w:hAnsi="Georgia" w:cs="Times New Roman"/>
          <w:color w:val="333333"/>
          <w:sz w:val="24"/>
          <w:szCs w:val="24"/>
          <w:lang w:eastAsia="fr-FR"/>
        </w:rPr>
        <w:t>, estime-t-il. Il désigne ici le potentiel de croissance économique, de création d’emplois, de contribution à la croissance de la productivité totale des facteurs. La gestion des ressources se dégrade, tandis que l’endettement augmente.</w:t>
      </w:r>
    </w:p>
    <w:p w:rsidR="003447F4" w:rsidRPr="00B038B4" w:rsidRDefault="003447F4" w:rsidP="001C315B">
      <w:pPr>
        <w:spacing w:line="360" w:lineRule="auto"/>
        <w:ind w:right="0"/>
        <w:jc w:val="both"/>
        <w:rPr>
          <w:rFonts w:ascii="Georgia" w:eastAsia="Times New Roman" w:hAnsi="Georgia" w:cs="Times New Roman"/>
          <w:color w:val="333333"/>
          <w:sz w:val="24"/>
          <w:szCs w:val="24"/>
          <w:lang w:eastAsia="fr-FR"/>
        </w:rPr>
      </w:pPr>
    </w:p>
    <w:p w:rsidR="00B038B4" w:rsidRPr="00B038B4" w:rsidRDefault="00B038B4" w:rsidP="001C315B">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3447F4">
        <w:rPr>
          <w:rFonts w:ascii="Georgia" w:eastAsia="Times New Roman" w:hAnsi="Georgia" w:cs="Times New Roman"/>
          <w:i/>
          <w:iCs/>
          <w:color w:val="333333"/>
          <w:sz w:val="24"/>
          <w:szCs w:val="24"/>
          <w:lang w:eastAsia="fr-FR"/>
        </w:rPr>
        <w:t>De 5% entre 2000 et 2009, la croissance potentielle passe actuellement à 1,8%"</w:t>
      </w:r>
      <w:r w:rsidRPr="00B038B4">
        <w:rPr>
          <w:rFonts w:ascii="Georgia" w:eastAsia="Times New Roman" w:hAnsi="Georgia" w:cs="Times New Roman"/>
          <w:color w:val="333333"/>
          <w:sz w:val="24"/>
          <w:szCs w:val="24"/>
          <w:lang w:eastAsia="fr-FR"/>
        </w:rPr>
        <w:t>, assène notre interlocuteur.</w:t>
      </w:r>
    </w:p>
    <w:p w:rsidR="00B038B4" w:rsidRPr="00B038B4" w:rsidRDefault="003447F4" w:rsidP="003447F4">
      <w:pPr>
        <w:spacing w:after="480" w:line="683" w:lineRule="atLeast"/>
        <w:ind w:right="0"/>
        <w:jc w:val="center"/>
        <w:rPr>
          <w:rFonts w:ascii="Georgia" w:eastAsia="Times New Roman" w:hAnsi="Georgia" w:cs="Times New Roman"/>
          <w:color w:val="333333"/>
          <w:sz w:val="32"/>
          <w:szCs w:val="32"/>
          <w:lang w:eastAsia="fr-FR"/>
        </w:rPr>
      </w:pPr>
      <w:r>
        <w:rPr>
          <w:rFonts w:ascii="Times New Roman" w:eastAsia="Times New Roman" w:hAnsi="Times New Roman" w:cs="Times New Roman"/>
          <w:i/>
          <w:iCs/>
          <w:color w:val="2E3032"/>
          <w:sz w:val="32"/>
          <w:lang w:eastAsia="fr-FR"/>
        </w:rPr>
        <w:t>« </w:t>
      </w:r>
      <w:r w:rsidR="00B038B4" w:rsidRPr="00B038B4">
        <w:rPr>
          <w:rFonts w:ascii="Times New Roman" w:eastAsia="Times New Roman" w:hAnsi="Times New Roman" w:cs="Times New Roman"/>
          <w:i/>
          <w:iCs/>
          <w:color w:val="2E3032"/>
          <w:sz w:val="32"/>
          <w:lang w:eastAsia="fr-FR"/>
        </w:rPr>
        <w:t>L’Etat social n’a de concrétude qu’avec l’Etat de droit</w:t>
      </w:r>
      <w:r>
        <w:rPr>
          <w:rFonts w:ascii="Times New Roman" w:eastAsia="Times New Roman" w:hAnsi="Times New Roman" w:cs="Times New Roman"/>
          <w:i/>
          <w:iCs/>
          <w:color w:val="2E3032"/>
          <w:sz w:val="32"/>
          <w:lang w:eastAsia="fr-FR"/>
        </w:rPr>
        <w:t> »</w:t>
      </w:r>
    </w:p>
    <w:p w:rsidR="00B038B4" w:rsidRPr="00AD7B8F" w:rsidRDefault="00B038B4" w:rsidP="00AD7B8F">
      <w:pPr>
        <w:spacing w:line="360" w:lineRule="auto"/>
        <w:ind w:right="0"/>
        <w:jc w:val="center"/>
        <w:rPr>
          <w:rFonts w:ascii="Georgia" w:eastAsia="Times New Roman" w:hAnsi="Georgia" w:cs="Times New Roman"/>
          <w:color w:val="333333"/>
          <w:sz w:val="32"/>
          <w:szCs w:val="32"/>
          <w:lang w:eastAsia="fr-FR"/>
        </w:rPr>
      </w:pPr>
      <w:r w:rsidRPr="00AD7B8F">
        <w:rPr>
          <w:rFonts w:ascii="Georgia" w:eastAsia="Times New Roman" w:hAnsi="Georgia" w:cs="Times New Roman"/>
          <w:color w:val="333333"/>
          <w:sz w:val="32"/>
          <w:szCs w:val="32"/>
          <w:lang w:eastAsia="fr-FR"/>
        </w:rPr>
        <w:t>Le contenu de la croissance en emploi a baissé</w:t>
      </w:r>
    </w:p>
    <w:p w:rsidR="003447F4" w:rsidRPr="00B038B4" w:rsidRDefault="003447F4" w:rsidP="003447F4">
      <w:pPr>
        <w:ind w:right="0"/>
        <w:jc w:val="center"/>
        <w:rPr>
          <w:rFonts w:ascii="Georgia" w:eastAsia="Times New Roman" w:hAnsi="Georgia" w:cs="Times New Roman"/>
          <w:color w:val="333333"/>
          <w:sz w:val="24"/>
          <w:szCs w:val="24"/>
          <w:lang w:eastAsia="fr-FR"/>
        </w:rPr>
      </w:pPr>
    </w:p>
    <w:p w:rsidR="00B038B4" w:rsidRDefault="00B038B4" w:rsidP="00AD7B8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3447F4">
        <w:rPr>
          <w:rFonts w:ascii="Georgia" w:eastAsia="Times New Roman" w:hAnsi="Georgia" w:cs="Times New Roman"/>
          <w:i/>
          <w:iCs/>
          <w:color w:val="333333"/>
          <w:sz w:val="24"/>
          <w:szCs w:val="24"/>
          <w:lang w:eastAsia="fr-FR"/>
        </w:rPr>
        <w:t>La contribution à la croissance de la productivité totale des facteurs a baissé de 5 points pour atteindre 29% en moyenne annuelle en 2010-2019, un niveau jugé relativement faible pour le stade actuel de développement du Maroc comme pays à revenu intermédiaire</w:t>
      </w:r>
      <w:r w:rsidRPr="00B038B4">
        <w:rPr>
          <w:rFonts w:ascii="Georgia" w:eastAsia="Times New Roman" w:hAnsi="Georgia" w:cs="Times New Roman"/>
          <w:color w:val="333333"/>
          <w:sz w:val="24"/>
          <w:szCs w:val="24"/>
          <w:lang w:eastAsia="fr-FR"/>
        </w:rPr>
        <w:t>".</w:t>
      </w:r>
    </w:p>
    <w:p w:rsidR="003447F4" w:rsidRPr="00B038B4" w:rsidRDefault="003447F4" w:rsidP="00AD7B8F">
      <w:pPr>
        <w:ind w:right="0"/>
        <w:jc w:val="both"/>
        <w:rPr>
          <w:rFonts w:ascii="Georgia" w:eastAsia="Times New Roman" w:hAnsi="Georgia" w:cs="Times New Roman"/>
          <w:color w:val="333333"/>
          <w:sz w:val="24"/>
          <w:szCs w:val="24"/>
          <w:lang w:eastAsia="fr-FR"/>
        </w:rPr>
      </w:pPr>
    </w:p>
    <w:p w:rsidR="00B038B4" w:rsidRDefault="00B038B4" w:rsidP="00AD7B8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3447F4">
        <w:rPr>
          <w:rFonts w:ascii="Georgia" w:eastAsia="Times New Roman" w:hAnsi="Georgia" w:cs="Times New Roman"/>
          <w:b/>
          <w:bCs/>
          <w:i/>
          <w:iCs/>
          <w:color w:val="333333"/>
          <w:sz w:val="24"/>
          <w:szCs w:val="24"/>
          <w:lang w:eastAsia="fr-FR"/>
        </w:rPr>
        <w:t>Le contenu de la croissance en emploi s’est réduit</w:t>
      </w:r>
      <w:r w:rsidRPr="003447F4">
        <w:rPr>
          <w:rFonts w:ascii="Georgia" w:eastAsia="Times New Roman" w:hAnsi="Georgia" w:cs="Times New Roman"/>
          <w:i/>
          <w:iCs/>
          <w:color w:val="333333"/>
          <w:sz w:val="24"/>
          <w:szCs w:val="24"/>
          <w:lang w:eastAsia="fr-FR"/>
        </w:rPr>
        <w:t>, passant de 32.000 postes d’emploi créés par point de croissance économique ente 2000 et 2009 à près de 20.000 entre 2010 et 2019</w:t>
      </w:r>
      <w:r w:rsidRPr="00B038B4">
        <w:rPr>
          <w:rFonts w:ascii="Georgia" w:eastAsia="Times New Roman" w:hAnsi="Georgia" w:cs="Times New Roman"/>
          <w:color w:val="333333"/>
          <w:sz w:val="24"/>
          <w:szCs w:val="24"/>
          <w:lang w:eastAsia="fr-FR"/>
        </w:rPr>
        <w:t>".</w:t>
      </w:r>
    </w:p>
    <w:p w:rsidR="003447F4" w:rsidRPr="00B038B4" w:rsidRDefault="003447F4" w:rsidP="00AD7B8F">
      <w:pPr>
        <w:ind w:right="0"/>
        <w:jc w:val="both"/>
        <w:rPr>
          <w:rFonts w:ascii="Georgia" w:eastAsia="Times New Roman" w:hAnsi="Georgia" w:cs="Times New Roman"/>
          <w:color w:val="333333"/>
          <w:sz w:val="24"/>
          <w:szCs w:val="24"/>
          <w:lang w:eastAsia="fr-FR"/>
        </w:rPr>
      </w:pPr>
    </w:p>
    <w:p w:rsidR="00B038B4" w:rsidRPr="00B038B4" w:rsidRDefault="00B038B4" w:rsidP="00AD7B8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3447F4">
        <w:rPr>
          <w:rFonts w:ascii="Georgia" w:eastAsia="Times New Roman" w:hAnsi="Georgia" w:cs="Times New Roman"/>
          <w:i/>
          <w:iCs/>
          <w:color w:val="333333"/>
          <w:sz w:val="24"/>
          <w:szCs w:val="24"/>
          <w:lang w:eastAsia="fr-FR"/>
        </w:rPr>
        <w:t>Les taux de pauvreté, des inégalités sociales et territoriales se réorientent à la hausse, après une relative amélioration entre 2014 et 2019</w:t>
      </w:r>
      <w:r w:rsidRPr="00B038B4">
        <w:rPr>
          <w:rFonts w:ascii="Georgia" w:eastAsia="Times New Roman" w:hAnsi="Georgia" w:cs="Times New Roman"/>
          <w:color w:val="333333"/>
          <w:sz w:val="24"/>
          <w:szCs w:val="24"/>
          <w:lang w:eastAsia="fr-FR"/>
        </w:rPr>
        <w:t>".</w:t>
      </w:r>
    </w:p>
    <w:p w:rsidR="00B038B4" w:rsidRPr="00B038B4" w:rsidRDefault="00B038B4" w:rsidP="00AD7B8F">
      <w:pPr>
        <w:spacing w:line="360" w:lineRule="auto"/>
        <w:ind w:right="0"/>
        <w:jc w:val="both"/>
        <w:rPr>
          <w:rFonts w:ascii="Georgia" w:eastAsia="Times New Roman" w:hAnsi="Georgia" w:cs="Times New Roman"/>
          <w:color w:val="333333"/>
          <w:sz w:val="24"/>
          <w:szCs w:val="24"/>
          <w:lang w:eastAsia="fr-FR"/>
        </w:rPr>
      </w:pPr>
      <w:proofErr w:type="spellStart"/>
      <w:r w:rsidRPr="00B038B4">
        <w:rPr>
          <w:rFonts w:ascii="Georgia" w:eastAsia="Times New Roman" w:hAnsi="Georgia" w:cs="Times New Roman"/>
          <w:color w:val="333333"/>
          <w:sz w:val="24"/>
          <w:szCs w:val="24"/>
          <w:lang w:eastAsia="fr-FR"/>
        </w:rPr>
        <w:t>Lahlimi</w:t>
      </w:r>
      <w:proofErr w:type="spellEnd"/>
      <w:r w:rsidRPr="00B038B4">
        <w:rPr>
          <w:rFonts w:ascii="Georgia" w:eastAsia="Times New Roman" w:hAnsi="Georgia" w:cs="Times New Roman"/>
          <w:color w:val="333333"/>
          <w:sz w:val="24"/>
          <w:szCs w:val="24"/>
          <w:lang w:eastAsia="fr-FR"/>
        </w:rPr>
        <w:t xml:space="preserve"> est également critique sur le volet agricole. Il déplore que l’économie continue à être impactée par la </w:t>
      </w:r>
      <w:r w:rsidRPr="003447F4">
        <w:rPr>
          <w:rFonts w:ascii="Georgia" w:eastAsia="Times New Roman" w:hAnsi="Georgia" w:cs="Times New Roman"/>
          <w:b/>
          <w:bCs/>
          <w:color w:val="333333"/>
          <w:sz w:val="24"/>
          <w:szCs w:val="24"/>
          <w:lang w:eastAsia="fr-FR"/>
        </w:rPr>
        <w:t>faible productivité de l’agriculture et sa dépendance croissante des aléas climatiques</w:t>
      </w:r>
      <w:r w:rsidRPr="00B038B4">
        <w:rPr>
          <w:rFonts w:ascii="Georgia" w:eastAsia="Times New Roman" w:hAnsi="Georgia" w:cs="Times New Roman"/>
          <w:color w:val="333333"/>
          <w:sz w:val="24"/>
          <w:szCs w:val="24"/>
          <w:lang w:eastAsia="fr-FR"/>
        </w:rPr>
        <w:t>, "</w:t>
      </w:r>
      <w:r w:rsidRPr="003447F4">
        <w:rPr>
          <w:rFonts w:ascii="Georgia" w:eastAsia="Times New Roman" w:hAnsi="Georgia" w:cs="Times New Roman"/>
          <w:i/>
          <w:iCs/>
          <w:color w:val="333333"/>
          <w:sz w:val="24"/>
          <w:szCs w:val="24"/>
          <w:lang w:eastAsia="fr-FR"/>
        </w:rPr>
        <w:t xml:space="preserve">sans que la politique agricole </w:t>
      </w:r>
      <w:r w:rsidRPr="003447F4">
        <w:rPr>
          <w:rFonts w:ascii="Georgia" w:eastAsia="Times New Roman" w:hAnsi="Georgia" w:cs="Times New Roman"/>
          <w:i/>
          <w:iCs/>
          <w:color w:val="333333"/>
          <w:sz w:val="24"/>
          <w:szCs w:val="24"/>
          <w:lang w:eastAsia="fr-FR"/>
        </w:rPr>
        <w:lastRenderedPageBreak/>
        <w:t>n’ait pu sortir</w:t>
      </w:r>
      <w:r w:rsidRPr="00B038B4">
        <w:rPr>
          <w:rFonts w:ascii="Georgia" w:eastAsia="Times New Roman" w:hAnsi="Georgia" w:cs="Times New Roman"/>
          <w:i/>
          <w:iCs/>
          <w:color w:val="333333"/>
          <w:sz w:val="32"/>
          <w:lang w:eastAsia="fr-FR"/>
        </w:rPr>
        <w:t xml:space="preserve"> </w:t>
      </w:r>
      <w:r w:rsidRPr="003447F4">
        <w:rPr>
          <w:rFonts w:ascii="Georgia" w:eastAsia="Times New Roman" w:hAnsi="Georgia" w:cs="Times New Roman"/>
          <w:i/>
          <w:iCs/>
          <w:color w:val="333333"/>
          <w:sz w:val="24"/>
          <w:szCs w:val="24"/>
          <w:lang w:eastAsia="fr-FR"/>
        </w:rPr>
        <w:t>fondamentalement de l’ornière de la bonne vieille politique des années 60 et 70</w:t>
      </w:r>
      <w:r w:rsidRPr="00B038B4">
        <w:rPr>
          <w:rFonts w:ascii="Georgia" w:eastAsia="Times New Roman" w:hAnsi="Georgia" w:cs="Times New Roman"/>
          <w:color w:val="333333"/>
          <w:sz w:val="24"/>
          <w:szCs w:val="24"/>
          <w:lang w:eastAsia="fr-FR"/>
        </w:rPr>
        <w:t>".</w:t>
      </w:r>
    </w:p>
    <w:p w:rsidR="00B038B4" w:rsidRDefault="00B038B4" w:rsidP="00DD2438">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9E4D34">
        <w:rPr>
          <w:rFonts w:ascii="Georgia" w:eastAsia="Times New Roman" w:hAnsi="Georgia" w:cs="Times New Roman"/>
          <w:i/>
          <w:iCs/>
          <w:color w:val="333333"/>
          <w:sz w:val="24"/>
          <w:szCs w:val="24"/>
          <w:lang w:eastAsia="fr-FR"/>
        </w:rPr>
        <w:t>Avec toutes les données économiques et sociales actuelles, </w:t>
      </w:r>
      <w:r w:rsidRPr="009E4D34">
        <w:rPr>
          <w:rFonts w:ascii="Georgia" w:eastAsia="Times New Roman" w:hAnsi="Georgia" w:cs="Times New Roman"/>
          <w:b/>
          <w:bCs/>
          <w:i/>
          <w:iCs/>
          <w:color w:val="333333"/>
          <w:sz w:val="24"/>
          <w:szCs w:val="24"/>
          <w:lang w:eastAsia="fr-FR"/>
        </w:rPr>
        <w:t>la moralisation de la vie publique</w:t>
      </w:r>
      <w:r w:rsidRPr="009E4D34">
        <w:rPr>
          <w:rFonts w:ascii="Georgia" w:eastAsia="Times New Roman" w:hAnsi="Georgia" w:cs="Times New Roman"/>
          <w:i/>
          <w:iCs/>
          <w:color w:val="333333"/>
          <w:sz w:val="24"/>
          <w:szCs w:val="24"/>
          <w:lang w:eastAsia="fr-FR"/>
        </w:rPr>
        <w:t> doit devenir avec le capital et le travail un facteur important de production. </w:t>
      </w:r>
      <w:r w:rsidRPr="009E4D34">
        <w:rPr>
          <w:rFonts w:ascii="Georgia" w:eastAsia="Times New Roman" w:hAnsi="Georgia" w:cs="Times New Roman"/>
          <w:b/>
          <w:bCs/>
          <w:i/>
          <w:iCs/>
          <w:color w:val="333333"/>
          <w:sz w:val="24"/>
          <w:szCs w:val="24"/>
          <w:lang w:eastAsia="fr-FR"/>
        </w:rPr>
        <w:t>L’Etat social n’a de concrétude qu’avec l’Etat de droit</w:t>
      </w:r>
      <w:r w:rsidRPr="00B038B4">
        <w:rPr>
          <w:rFonts w:ascii="Georgia" w:eastAsia="Times New Roman" w:hAnsi="Georgia" w:cs="Times New Roman"/>
          <w:color w:val="333333"/>
          <w:sz w:val="24"/>
          <w:szCs w:val="24"/>
          <w:lang w:eastAsia="fr-FR"/>
        </w:rPr>
        <w:t>".</w:t>
      </w:r>
    </w:p>
    <w:p w:rsidR="00DD2438" w:rsidRDefault="00DD2438" w:rsidP="00DD2438">
      <w:pPr>
        <w:ind w:right="0"/>
        <w:rPr>
          <w:rFonts w:ascii="Georgia" w:eastAsia="Times New Roman" w:hAnsi="Georgia" w:cs="Times New Roman"/>
          <w:color w:val="333333"/>
          <w:sz w:val="24"/>
          <w:szCs w:val="24"/>
          <w:lang w:eastAsia="fr-FR"/>
        </w:rPr>
      </w:pPr>
    </w:p>
    <w:p w:rsidR="00B038B4" w:rsidRDefault="00B038B4" w:rsidP="00DD2438">
      <w:pPr>
        <w:spacing w:line="360" w:lineRule="auto"/>
        <w:ind w:right="0"/>
        <w:jc w:val="center"/>
        <w:rPr>
          <w:rFonts w:ascii="Georgia" w:eastAsia="Times New Roman" w:hAnsi="Georgia" w:cs="Times New Roman"/>
          <w:color w:val="333333"/>
          <w:sz w:val="32"/>
          <w:szCs w:val="32"/>
          <w:lang w:eastAsia="fr-FR"/>
        </w:rPr>
      </w:pPr>
      <w:r w:rsidRPr="00B038B4">
        <w:rPr>
          <w:rFonts w:ascii="Georgia" w:eastAsia="Times New Roman" w:hAnsi="Georgia" w:cs="Times New Roman"/>
          <w:color w:val="333333"/>
          <w:sz w:val="32"/>
          <w:szCs w:val="32"/>
          <w:lang w:eastAsia="fr-FR"/>
        </w:rPr>
        <w:t> "Quoi qu’il arrive, le Maroc s’en sortira"</w:t>
      </w:r>
    </w:p>
    <w:p w:rsidR="00DD2438" w:rsidRPr="00B038B4" w:rsidRDefault="00DD2438" w:rsidP="00DD2438">
      <w:pPr>
        <w:ind w:right="0"/>
        <w:jc w:val="center"/>
        <w:rPr>
          <w:rFonts w:ascii="Georgia" w:eastAsia="Times New Roman" w:hAnsi="Georgia" w:cs="Times New Roman"/>
          <w:color w:val="333333"/>
          <w:sz w:val="32"/>
          <w:szCs w:val="32"/>
          <w:lang w:eastAsia="fr-FR"/>
        </w:rPr>
      </w:pPr>
    </w:p>
    <w:p w:rsidR="00B038B4" w:rsidRDefault="00B038B4" w:rsidP="009E4D34">
      <w:pPr>
        <w:spacing w:line="360" w:lineRule="auto"/>
        <w:ind w:right="0"/>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Sur l’avenir, place à l’optimisme :</w:t>
      </w:r>
    </w:p>
    <w:p w:rsidR="009E4D34" w:rsidRPr="00B038B4" w:rsidRDefault="009E4D34" w:rsidP="009E4D34">
      <w:pPr>
        <w:ind w:right="0"/>
        <w:rPr>
          <w:rFonts w:ascii="Georgia" w:eastAsia="Times New Roman" w:hAnsi="Georgia" w:cs="Times New Roman"/>
          <w:color w:val="333333"/>
          <w:sz w:val="24"/>
          <w:szCs w:val="24"/>
          <w:lang w:eastAsia="fr-FR"/>
        </w:rPr>
      </w:pPr>
    </w:p>
    <w:p w:rsidR="00B038B4" w:rsidRDefault="00B038B4" w:rsidP="009E4D34">
      <w:pPr>
        <w:spacing w:line="360" w:lineRule="auto"/>
        <w:ind w:right="0"/>
        <w:rPr>
          <w:rFonts w:ascii="Georgia" w:eastAsia="Times New Roman" w:hAnsi="Georgia" w:cs="Times New Roman"/>
          <w:i/>
          <w:iCs/>
          <w:color w:val="333333"/>
          <w:sz w:val="24"/>
          <w:szCs w:val="24"/>
          <w:lang w:eastAsia="fr-FR"/>
        </w:rPr>
      </w:pPr>
      <w:r w:rsidRPr="00B038B4">
        <w:rPr>
          <w:rFonts w:ascii="Georgia" w:eastAsia="Times New Roman" w:hAnsi="Georgia" w:cs="Times New Roman"/>
          <w:color w:val="333333"/>
          <w:sz w:val="24"/>
          <w:szCs w:val="24"/>
          <w:lang w:eastAsia="fr-FR"/>
        </w:rPr>
        <w:t>"</w:t>
      </w:r>
      <w:r w:rsidRPr="009E4D34">
        <w:rPr>
          <w:rFonts w:ascii="Georgia" w:eastAsia="Times New Roman" w:hAnsi="Georgia" w:cs="Times New Roman"/>
          <w:i/>
          <w:iCs/>
          <w:color w:val="333333"/>
          <w:sz w:val="24"/>
          <w:szCs w:val="24"/>
          <w:lang w:eastAsia="fr-FR"/>
        </w:rPr>
        <w:t>Le Maroc a consolidé son intégrité territoriale.</w:t>
      </w:r>
    </w:p>
    <w:p w:rsidR="009E4D34" w:rsidRPr="00B038B4" w:rsidRDefault="009E4D34" w:rsidP="009E4D34">
      <w:pPr>
        <w:ind w:right="0"/>
        <w:rPr>
          <w:rFonts w:ascii="Georgia" w:eastAsia="Times New Roman" w:hAnsi="Georgia" w:cs="Times New Roman"/>
          <w:color w:val="333333"/>
          <w:sz w:val="24"/>
          <w:szCs w:val="24"/>
          <w:lang w:eastAsia="fr-FR"/>
        </w:rPr>
      </w:pPr>
    </w:p>
    <w:p w:rsidR="00B038B4" w:rsidRDefault="00B038B4" w:rsidP="00B15F18">
      <w:pPr>
        <w:spacing w:line="360" w:lineRule="auto"/>
        <w:ind w:right="0"/>
        <w:jc w:val="both"/>
        <w:rPr>
          <w:rFonts w:ascii="Georgia" w:eastAsia="Times New Roman" w:hAnsi="Georgia" w:cs="Times New Roman"/>
          <w:i/>
          <w:iCs/>
          <w:color w:val="333333"/>
          <w:sz w:val="24"/>
          <w:szCs w:val="24"/>
          <w:lang w:eastAsia="fr-FR"/>
        </w:rPr>
      </w:pPr>
      <w:r w:rsidRPr="009E4D34">
        <w:rPr>
          <w:rFonts w:ascii="Georgia" w:eastAsia="Times New Roman" w:hAnsi="Georgia" w:cs="Times New Roman"/>
          <w:i/>
          <w:iCs/>
          <w:color w:val="333333"/>
          <w:sz w:val="24"/>
          <w:szCs w:val="24"/>
          <w:lang w:eastAsia="fr-FR"/>
        </w:rPr>
        <w:t>"Il a renforcé sa traditionnelle unité nationale autour d’un leadership Royal fort de sa légitimité historique, constitutionnelle, populaire et d’une remarquable et constante audience internationale. Dans un monde marqué par une croissante fragmentation géopolitique où émergent de nouveaux antagonismes internationaux dans un climat de guerre froide qui ne dit pas son nom, le Maroc, de par sa situation géographique et sa densité historique, jouit d’atouts évidents. Grâce à la grande intelligence des réalités du monde du Roi Mohammed VI, le Maroc valorise ses atouts. Nous vivons un </w:t>
      </w:r>
      <w:r w:rsidRPr="009E4D34">
        <w:rPr>
          <w:rFonts w:ascii="Georgia" w:eastAsia="Times New Roman" w:hAnsi="Georgia" w:cs="Times New Roman"/>
          <w:b/>
          <w:bCs/>
          <w:i/>
          <w:iCs/>
          <w:color w:val="333333"/>
          <w:sz w:val="24"/>
          <w:szCs w:val="24"/>
          <w:lang w:eastAsia="fr-FR"/>
        </w:rPr>
        <w:t>patriotisme ouvert</w:t>
      </w:r>
      <w:r w:rsidRPr="009E4D34">
        <w:rPr>
          <w:rFonts w:ascii="Georgia" w:eastAsia="Times New Roman" w:hAnsi="Georgia" w:cs="Times New Roman"/>
          <w:i/>
          <w:iCs/>
          <w:color w:val="333333"/>
          <w:sz w:val="24"/>
          <w:szCs w:val="24"/>
          <w:lang w:eastAsia="fr-FR"/>
        </w:rPr>
        <w:t xml:space="preserve"> qui me rappelle celui dont se réclamait dans le temps feu </w:t>
      </w:r>
      <w:proofErr w:type="spellStart"/>
      <w:r w:rsidRPr="009E4D34">
        <w:rPr>
          <w:rFonts w:ascii="Georgia" w:eastAsia="Times New Roman" w:hAnsi="Georgia" w:cs="Times New Roman"/>
          <w:i/>
          <w:iCs/>
          <w:color w:val="333333"/>
          <w:sz w:val="24"/>
          <w:szCs w:val="24"/>
          <w:lang w:eastAsia="fr-FR"/>
        </w:rPr>
        <w:t>Abderrahim</w:t>
      </w:r>
      <w:proofErr w:type="spellEnd"/>
      <w:r w:rsidRPr="009E4D34">
        <w:rPr>
          <w:rFonts w:ascii="Georgia" w:eastAsia="Times New Roman" w:hAnsi="Georgia" w:cs="Times New Roman"/>
          <w:i/>
          <w:iCs/>
          <w:color w:val="333333"/>
          <w:sz w:val="24"/>
          <w:szCs w:val="24"/>
          <w:lang w:eastAsia="fr-FR"/>
        </w:rPr>
        <w:t xml:space="preserve"> </w:t>
      </w:r>
      <w:proofErr w:type="spellStart"/>
      <w:r w:rsidRPr="009E4D34">
        <w:rPr>
          <w:rFonts w:ascii="Georgia" w:eastAsia="Times New Roman" w:hAnsi="Georgia" w:cs="Times New Roman"/>
          <w:i/>
          <w:iCs/>
          <w:color w:val="333333"/>
          <w:sz w:val="24"/>
          <w:szCs w:val="24"/>
          <w:lang w:eastAsia="fr-FR"/>
        </w:rPr>
        <w:t>Bouabid</w:t>
      </w:r>
      <w:proofErr w:type="spellEnd"/>
      <w:r w:rsidRPr="009E4D34">
        <w:rPr>
          <w:rFonts w:ascii="Georgia" w:eastAsia="Times New Roman" w:hAnsi="Georgia" w:cs="Times New Roman"/>
          <w:i/>
          <w:iCs/>
          <w:color w:val="333333"/>
          <w:sz w:val="24"/>
          <w:szCs w:val="24"/>
          <w:lang w:eastAsia="fr-FR"/>
        </w:rPr>
        <w:t>.</w:t>
      </w:r>
    </w:p>
    <w:p w:rsidR="009E4D34" w:rsidRPr="00B038B4" w:rsidRDefault="009E4D34" w:rsidP="009E4D34">
      <w:pPr>
        <w:ind w:right="0"/>
        <w:rPr>
          <w:rFonts w:ascii="Georgia" w:eastAsia="Times New Roman" w:hAnsi="Georgia" w:cs="Times New Roman"/>
          <w:color w:val="333333"/>
          <w:sz w:val="24"/>
          <w:szCs w:val="24"/>
          <w:lang w:eastAsia="fr-FR"/>
        </w:rPr>
      </w:pPr>
    </w:p>
    <w:p w:rsidR="00B038B4" w:rsidRDefault="00B038B4" w:rsidP="00B15F18">
      <w:pPr>
        <w:spacing w:line="360" w:lineRule="auto"/>
        <w:ind w:right="0"/>
        <w:jc w:val="both"/>
        <w:rPr>
          <w:rFonts w:ascii="Georgia" w:eastAsia="Times New Roman" w:hAnsi="Georgia" w:cs="Times New Roman"/>
          <w:i/>
          <w:iCs/>
          <w:color w:val="333333"/>
          <w:sz w:val="24"/>
          <w:szCs w:val="24"/>
          <w:lang w:eastAsia="fr-FR"/>
        </w:rPr>
      </w:pPr>
      <w:r w:rsidRPr="009E4D34">
        <w:rPr>
          <w:rFonts w:ascii="Georgia" w:eastAsia="Times New Roman" w:hAnsi="Georgia" w:cs="Times New Roman"/>
          <w:i/>
          <w:iCs/>
          <w:color w:val="333333"/>
          <w:sz w:val="24"/>
          <w:szCs w:val="24"/>
          <w:lang w:eastAsia="fr-FR"/>
        </w:rPr>
        <w:t>"C’est de cet esprit que procède la grande initiative Royale de promouvoir une véritable route atlantique appelée à ouvrir aux pays africains, donnant sur l’atlantique ou en situation d’enclavement, de nouvelles perspectives d’insertion ambitieuses et inclusives dans de nouveaux rapports d’échanges et de partenariats avec des pays de tous les continents.</w:t>
      </w:r>
    </w:p>
    <w:p w:rsidR="009E4D34" w:rsidRPr="00B038B4" w:rsidRDefault="009E4D34" w:rsidP="009E4D34">
      <w:pPr>
        <w:ind w:right="0"/>
        <w:rPr>
          <w:rFonts w:ascii="Georgia" w:eastAsia="Times New Roman" w:hAnsi="Georgia" w:cs="Times New Roman"/>
          <w:color w:val="333333"/>
          <w:sz w:val="24"/>
          <w:szCs w:val="24"/>
          <w:lang w:eastAsia="fr-FR"/>
        </w:rPr>
      </w:pPr>
    </w:p>
    <w:p w:rsidR="00B038B4" w:rsidRDefault="00B038B4" w:rsidP="009E4D34">
      <w:pPr>
        <w:spacing w:line="360" w:lineRule="auto"/>
        <w:ind w:right="0"/>
        <w:rPr>
          <w:rFonts w:ascii="Georgia" w:eastAsia="Times New Roman" w:hAnsi="Georgia" w:cs="Times New Roman"/>
          <w:color w:val="333333"/>
          <w:sz w:val="24"/>
          <w:szCs w:val="24"/>
          <w:lang w:eastAsia="fr-FR"/>
        </w:rPr>
      </w:pPr>
      <w:r w:rsidRPr="009E4D34">
        <w:rPr>
          <w:rFonts w:ascii="Georgia" w:eastAsia="Times New Roman" w:hAnsi="Georgia" w:cs="Times New Roman"/>
          <w:i/>
          <w:iCs/>
          <w:color w:val="333333"/>
          <w:sz w:val="24"/>
          <w:szCs w:val="24"/>
          <w:lang w:eastAsia="fr-FR"/>
        </w:rPr>
        <w:t>"Ma conviction, qui rejoint celle de tous les connaisseurs de notre pays, est qu’avec sa stabilité institutionnelle et ses atouts géostratégiques, quelles que soient les difficultés qu’il peut rencontrer, le Maroc s’en sortira</w:t>
      </w:r>
      <w:r w:rsidRPr="00B038B4">
        <w:rPr>
          <w:rFonts w:ascii="Georgia" w:eastAsia="Times New Roman" w:hAnsi="Georgia" w:cs="Times New Roman"/>
          <w:color w:val="333333"/>
          <w:sz w:val="24"/>
          <w:szCs w:val="24"/>
          <w:lang w:eastAsia="fr-FR"/>
        </w:rPr>
        <w:t>".</w:t>
      </w:r>
    </w:p>
    <w:p w:rsidR="00B15F18" w:rsidRPr="00B15F18" w:rsidRDefault="00B15F18" w:rsidP="00B15F18">
      <w:pPr>
        <w:ind w:right="0"/>
        <w:jc w:val="center"/>
        <w:rPr>
          <w:rFonts w:ascii="Georgia" w:eastAsia="Times New Roman" w:hAnsi="Georgia" w:cs="Times New Roman"/>
          <w:color w:val="333333"/>
          <w:sz w:val="24"/>
          <w:szCs w:val="24"/>
          <w:lang w:eastAsia="fr-FR"/>
        </w:rPr>
      </w:pPr>
    </w:p>
    <w:p w:rsidR="00B038B4" w:rsidRDefault="00B038B4" w:rsidP="00B15F18">
      <w:pPr>
        <w:spacing w:line="360" w:lineRule="auto"/>
        <w:ind w:right="0"/>
        <w:jc w:val="center"/>
        <w:rPr>
          <w:rFonts w:ascii="Georgia" w:eastAsia="Times New Roman" w:hAnsi="Georgia" w:cs="Times New Roman"/>
          <w:color w:val="333333"/>
          <w:sz w:val="32"/>
          <w:szCs w:val="32"/>
          <w:lang w:eastAsia="fr-FR"/>
        </w:rPr>
      </w:pPr>
      <w:r w:rsidRPr="00B038B4">
        <w:rPr>
          <w:rFonts w:ascii="Georgia" w:eastAsia="Times New Roman" w:hAnsi="Georgia" w:cs="Times New Roman"/>
          <w:color w:val="333333"/>
          <w:sz w:val="32"/>
          <w:szCs w:val="32"/>
          <w:lang w:eastAsia="fr-FR"/>
        </w:rPr>
        <w:t>Une croissance faible et pas suffisamment inclusive</w:t>
      </w:r>
    </w:p>
    <w:p w:rsidR="00B15F18" w:rsidRPr="00B15F18" w:rsidRDefault="00B15F18" w:rsidP="00B15F18">
      <w:pPr>
        <w:ind w:right="0"/>
        <w:jc w:val="center"/>
        <w:rPr>
          <w:rFonts w:ascii="Georgia" w:eastAsia="Times New Roman" w:hAnsi="Georgia" w:cs="Times New Roman"/>
          <w:color w:val="333333"/>
          <w:sz w:val="24"/>
          <w:szCs w:val="24"/>
          <w:lang w:eastAsia="fr-FR"/>
        </w:rPr>
      </w:pPr>
    </w:p>
    <w:p w:rsidR="00B038B4" w:rsidRPr="00B038B4" w:rsidRDefault="00B038B4" w:rsidP="009E4D34">
      <w:pPr>
        <w:spacing w:line="360" w:lineRule="auto"/>
        <w:ind w:right="0"/>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lastRenderedPageBreak/>
        <w:t>Au cours des années 90, nombreux étaient les observateurs, marocains et institutions internationales, à s’interroger sur la panne des réformes structurelles et sur les faibles taux de</w:t>
      </w:r>
      <w:r w:rsidRPr="00B038B4">
        <w:rPr>
          <w:rFonts w:ascii="Georgia" w:eastAsia="Times New Roman" w:hAnsi="Georgia" w:cs="Times New Roman"/>
          <w:color w:val="333333"/>
          <w:sz w:val="32"/>
          <w:szCs w:val="32"/>
          <w:lang w:eastAsia="fr-FR"/>
        </w:rPr>
        <w:t xml:space="preserve"> </w:t>
      </w:r>
      <w:r w:rsidRPr="00B038B4">
        <w:rPr>
          <w:rFonts w:ascii="Georgia" w:eastAsia="Times New Roman" w:hAnsi="Georgia" w:cs="Times New Roman"/>
          <w:color w:val="333333"/>
          <w:sz w:val="24"/>
          <w:szCs w:val="24"/>
          <w:lang w:eastAsia="fr-FR"/>
        </w:rPr>
        <w:t>croissance du pays. Ces interrogations sont revenues depuis 2010-2011.</w:t>
      </w:r>
    </w:p>
    <w:p w:rsidR="00B038B4" w:rsidRDefault="00B038B4" w:rsidP="008C57C4">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Pourquoi le Maroc réalise-t-il des taux de croissance aussi faibles ? Les aléas climatiques, la crise ukrainienne, expliquent-ils tout ? Que faut-il faire pour atteindre les taux de croissance nécessaires à l’émergence en 2035, des taux qui doivent dépasser 6% par an, selon le rapport du Nouveau Modèle de Développement (NMD)?</w:t>
      </w:r>
    </w:p>
    <w:p w:rsidR="00DD2438" w:rsidRPr="00B038B4" w:rsidRDefault="00DD2438" w:rsidP="00DD2438">
      <w:pPr>
        <w:ind w:right="0"/>
        <w:jc w:val="both"/>
        <w:rPr>
          <w:rFonts w:ascii="Georgia" w:eastAsia="Times New Roman" w:hAnsi="Georgia" w:cs="Times New Roman"/>
          <w:color w:val="333333"/>
          <w:sz w:val="24"/>
          <w:szCs w:val="24"/>
          <w:lang w:eastAsia="fr-FR"/>
        </w:rPr>
      </w:pPr>
    </w:p>
    <w:p w:rsidR="00B038B4" w:rsidRDefault="00B038B4" w:rsidP="00DD2438">
      <w:pPr>
        <w:spacing w:line="360" w:lineRule="auto"/>
        <w:ind w:right="0"/>
        <w:jc w:val="center"/>
        <w:rPr>
          <w:rFonts w:ascii="Georgia" w:eastAsia="Times New Roman" w:hAnsi="Georgia" w:cs="Times New Roman"/>
          <w:color w:val="333333"/>
          <w:sz w:val="32"/>
          <w:szCs w:val="32"/>
          <w:lang w:eastAsia="fr-FR"/>
        </w:rPr>
      </w:pPr>
      <w:r w:rsidRPr="00B038B4">
        <w:rPr>
          <w:rFonts w:ascii="Georgia" w:eastAsia="Times New Roman" w:hAnsi="Georgia" w:cs="Times New Roman"/>
          <w:color w:val="333333"/>
          <w:sz w:val="32"/>
          <w:szCs w:val="32"/>
          <w:lang w:eastAsia="fr-FR"/>
        </w:rPr>
        <w:t>La morale, la lutte contre la corruption et les inégalités</w:t>
      </w:r>
    </w:p>
    <w:p w:rsidR="00DD2438" w:rsidRPr="00B038B4" w:rsidRDefault="00DD2438" w:rsidP="00DD2438">
      <w:pPr>
        <w:ind w:right="0"/>
        <w:jc w:val="center"/>
        <w:rPr>
          <w:rFonts w:ascii="Georgia" w:eastAsia="Times New Roman" w:hAnsi="Georgia" w:cs="Times New Roman"/>
          <w:color w:val="333333"/>
          <w:sz w:val="32"/>
          <w:szCs w:val="32"/>
          <w:lang w:eastAsia="fr-FR"/>
        </w:rPr>
      </w:pPr>
    </w:p>
    <w:p w:rsidR="00B038B4" w:rsidRDefault="00B038B4" w:rsidP="008C57C4">
      <w:pPr>
        <w:spacing w:line="360" w:lineRule="auto"/>
        <w:ind w:right="0"/>
        <w:jc w:val="both"/>
        <w:rPr>
          <w:rFonts w:ascii="Georgia" w:eastAsia="Times New Roman" w:hAnsi="Georgia" w:cs="Times New Roman"/>
          <w:i/>
          <w:iCs/>
          <w:color w:val="333333"/>
          <w:sz w:val="24"/>
          <w:szCs w:val="24"/>
          <w:lang w:eastAsia="fr-FR"/>
        </w:rPr>
      </w:pPr>
      <w:r w:rsidRPr="00B038B4">
        <w:rPr>
          <w:rFonts w:ascii="Georgia" w:eastAsia="Times New Roman" w:hAnsi="Georgia" w:cs="Times New Roman"/>
          <w:color w:val="333333"/>
          <w:sz w:val="24"/>
          <w:szCs w:val="24"/>
          <w:lang w:eastAsia="fr-FR"/>
        </w:rPr>
        <w:t xml:space="preserve">Au-delà de ce qui est matériel et économique pur, </w:t>
      </w:r>
      <w:proofErr w:type="spellStart"/>
      <w:r w:rsidRPr="00B038B4">
        <w:rPr>
          <w:rFonts w:ascii="Georgia" w:eastAsia="Times New Roman" w:hAnsi="Georgia" w:cs="Times New Roman"/>
          <w:color w:val="333333"/>
          <w:sz w:val="24"/>
          <w:szCs w:val="24"/>
          <w:lang w:eastAsia="fr-FR"/>
        </w:rPr>
        <w:t>Lahlimi</w:t>
      </w:r>
      <w:proofErr w:type="spellEnd"/>
      <w:r w:rsidRPr="00B038B4">
        <w:rPr>
          <w:rFonts w:ascii="Georgia" w:eastAsia="Times New Roman" w:hAnsi="Georgia" w:cs="Times New Roman"/>
          <w:color w:val="333333"/>
          <w:sz w:val="24"/>
          <w:szCs w:val="24"/>
          <w:lang w:eastAsia="fr-FR"/>
        </w:rPr>
        <w:t xml:space="preserve"> évoque spontanément la morale, la </w:t>
      </w:r>
      <w:hyperlink r:id="rId12" w:tgtFrame="_blank" w:history="1">
        <w:r w:rsidRPr="009E4D34">
          <w:rPr>
            <w:rFonts w:ascii="Georgia" w:eastAsia="Times New Roman" w:hAnsi="Georgia" w:cs="Times New Roman"/>
            <w:color w:val="99001A"/>
            <w:sz w:val="24"/>
            <w:szCs w:val="24"/>
            <w:u w:val="single"/>
            <w:lang w:eastAsia="fr-FR"/>
          </w:rPr>
          <w:t>lutte contre la corruption</w:t>
        </w:r>
      </w:hyperlink>
      <w:r w:rsidRPr="00B038B4">
        <w:rPr>
          <w:rFonts w:ascii="Georgia" w:eastAsia="Times New Roman" w:hAnsi="Georgia" w:cs="Times New Roman"/>
          <w:color w:val="333333"/>
          <w:sz w:val="24"/>
          <w:szCs w:val="24"/>
          <w:lang w:eastAsia="fr-FR"/>
        </w:rPr>
        <w:t>, le pouvoir d’achat… Il estime qu’il "</w:t>
      </w:r>
      <w:r w:rsidRPr="009E4D34">
        <w:rPr>
          <w:rFonts w:ascii="Georgia" w:eastAsia="Times New Roman" w:hAnsi="Georgia" w:cs="Times New Roman"/>
          <w:i/>
          <w:iCs/>
          <w:color w:val="333333"/>
          <w:sz w:val="24"/>
          <w:szCs w:val="24"/>
          <w:lang w:eastAsia="fr-FR"/>
        </w:rPr>
        <w:t>faut rehausser le niveau d’exigence à l’égard de la corruption, du clientélisme, de toute collusion entre le pouvoir et l’argent".</w:t>
      </w:r>
    </w:p>
    <w:p w:rsidR="009E4D34" w:rsidRPr="00B038B4" w:rsidRDefault="009E4D34" w:rsidP="009E4D34">
      <w:pPr>
        <w:ind w:right="0"/>
        <w:rPr>
          <w:rFonts w:ascii="Georgia" w:eastAsia="Times New Roman" w:hAnsi="Georgia" w:cs="Times New Roman"/>
          <w:color w:val="333333"/>
          <w:sz w:val="24"/>
          <w:szCs w:val="24"/>
          <w:lang w:eastAsia="fr-FR"/>
        </w:rPr>
      </w:pPr>
    </w:p>
    <w:p w:rsidR="00B038B4" w:rsidRDefault="00B038B4" w:rsidP="00FD0D16">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9E4D34">
        <w:rPr>
          <w:rFonts w:ascii="Georgia" w:eastAsia="Times New Roman" w:hAnsi="Georgia" w:cs="Times New Roman"/>
          <w:i/>
          <w:iCs/>
          <w:color w:val="333333"/>
          <w:sz w:val="24"/>
          <w:szCs w:val="24"/>
          <w:lang w:eastAsia="fr-FR"/>
        </w:rPr>
        <w:t>On doit s’interdire toute hégémonie d’intérêts catégoriels sur la gestion gouvernementale du pays. La prospérité de l'entreprise, sa pérennité et sa viabilité, c'est aussi bien le capital que le travail. Chacun doit rester à sa place. </w:t>
      </w:r>
      <w:r w:rsidRPr="009E4D34">
        <w:rPr>
          <w:rFonts w:ascii="Georgia" w:eastAsia="Times New Roman" w:hAnsi="Georgia" w:cs="Times New Roman"/>
          <w:b/>
          <w:bCs/>
          <w:i/>
          <w:iCs/>
          <w:color w:val="333333"/>
          <w:sz w:val="24"/>
          <w:szCs w:val="24"/>
          <w:lang w:eastAsia="fr-FR"/>
        </w:rPr>
        <w:t>Le patronat ne doit pas être partie prenante dans les décisions de la gestion du pays</w:t>
      </w:r>
      <w:r w:rsidRPr="009E4D34">
        <w:rPr>
          <w:rFonts w:ascii="Georgia" w:eastAsia="Times New Roman" w:hAnsi="Georgia" w:cs="Times New Roman"/>
          <w:i/>
          <w:iCs/>
          <w:color w:val="333333"/>
          <w:sz w:val="24"/>
          <w:szCs w:val="24"/>
          <w:lang w:eastAsia="fr-FR"/>
        </w:rPr>
        <w:t>. Il doit défendre les intérêts légitimes des entreprises, et réclamer les conditions nécessaires pour produire et créer de la richesse"</w:t>
      </w:r>
      <w:r w:rsidRPr="00B038B4">
        <w:rPr>
          <w:rFonts w:ascii="Georgia" w:eastAsia="Times New Roman" w:hAnsi="Georgia" w:cs="Times New Roman"/>
          <w:color w:val="333333"/>
          <w:sz w:val="24"/>
          <w:szCs w:val="24"/>
          <w:lang w:eastAsia="fr-FR"/>
        </w:rPr>
        <w:t>.</w:t>
      </w:r>
    </w:p>
    <w:p w:rsidR="009E4D34" w:rsidRPr="00B038B4" w:rsidRDefault="009E4D34" w:rsidP="00FD0D16">
      <w:pPr>
        <w:ind w:right="0"/>
        <w:jc w:val="both"/>
        <w:rPr>
          <w:rFonts w:ascii="Georgia" w:eastAsia="Times New Roman" w:hAnsi="Georgia" w:cs="Times New Roman"/>
          <w:color w:val="333333"/>
          <w:sz w:val="24"/>
          <w:szCs w:val="24"/>
          <w:lang w:eastAsia="fr-FR"/>
        </w:rPr>
      </w:pPr>
    </w:p>
    <w:p w:rsidR="00B038B4" w:rsidRDefault="00B038B4" w:rsidP="00FD0D16">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532D7A">
        <w:rPr>
          <w:rFonts w:ascii="Georgia" w:eastAsia="Times New Roman" w:hAnsi="Georgia" w:cs="Times New Roman"/>
          <w:i/>
          <w:iCs/>
          <w:color w:val="333333"/>
          <w:sz w:val="24"/>
          <w:szCs w:val="24"/>
          <w:lang w:eastAsia="fr-FR"/>
        </w:rPr>
        <w:t>Les PME qui constituent aujourd’hui la plus grande source de création de richesse et d’emploi et le meilleur vecteur de diffusion des pratiques technologiques et des rapports sociaux modernes, sont pour le moins sous- représentées dans le dialogue social au niveau national. Cette situation contribue à occulter les réalités de </w:t>
      </w:r>
      <w:r w:rsidRPr="00532D7A">
        <w:rPr>
          <w:rFonts w:ascii="Georgia" w:eastAsia="Times New Roman" w:hAnsi="Georgia" w:cs="Times New Roman"/>
          <w:b/>
          <w:bCs/>
          <w:i/>
          <w:iCs/>
          <w:color w:val="333333"/>
          <w:sz w:val="24"/>
          <w:szCs w:val="24"/>
          <w:lang w:eastAsia="fr-FR"/>
        </w:rPr>
        <w:t>captation par les grandes entreprises des ressources du marché</w:t>
      </w:r>
      <w:r w:rsidRPr="00532D7A">
        <w:rPr>
          <w:rFonts w:ascii="Georgia" w:eastAsia="Times New Roman" w:hAnsi="Georgia" w:cs="Times New Roman"/>
          <w:i/>
          <w:iCs/>
          <w:color w:val="333333"/>
          <w:sz w:val="24"/>
          <w:szCs w:val="24"/>
          <w:lang w:eastAsia="fr-FR"/>
        </w:rPr>
        <w:t> au détriment de leur besoin d’accès aux financements, aux cadres et aux marchés publics nécessaires pour croître et atteindre la taille</w:t>
      </w:r>
      <w:r w:rsidRPr="00B038B4">
        <w:rPr>
          <w:rFonts w:ascii="Georgia" w:eastAsia="Times New Roman" w:hAnsi="Georgia" w:cs="Times New Roman"/>
          <w:i/>
          <w:iCs/>
          <w:color w:val="333333"/>
          <w:sz w:val="32"/>
          <w:lang w:eastAsia="fr-FR"/>
        </w:rPr>
        <w:t xml:space="preserve"> </w:t>
      </w:r>
      <w:r w:rsidRPr="00532D7A">
        <w:rPr>
          <w:rFonts w:ascii="Georgia" w:eastAsia="Times New Roman" w:hAnsi="Georgia" w:cs="Times New Roman"/>
          <w:i/>
          <w:iCs/>
          <w:color w:val="333333"/>
          <w:sz w:val="24"/>
          <w:szCs w:val="24"/>
          <w:lang w:eastAsia="fr-FR"/>
        </w:rPr>
        <w:t>d’entreprises intermédiaires dont le pays a besoin. Leur spécificité identitaire a été par ailleurs atteinte par leur assimilation aux toutes petites entreprises sous l’appellation de TPME"</w:t>
      </w:r>
      <w:r w:rsidRPr="00B038B4">
        <w:rPr>
          <w:rFonts w:ascii="Georgia" w:eastAsia="Times New Roman" w:hAnsi="Georgia" w:cs="Times New Roman"/>
          <w:color w:val="333333"/>
          <w:sz w:val="24"/>
          <w:szCs w:val="24"/>
          <w:lang w:eastAsia="fr-FR"/>
        </w:rPr>
        <w:t>.</w:t>
      </w:r>
    </w:p>
    <w:p w:rsidR="00532D7A" w:rsidRPr="00B038B4" w:rsidRDefault="00532D7A" w:rsidP="00FD0D16">
      <w:pPr>
        <w:ind w:right="0"/>
        <w:jc w:val="both"/>
        <w:rPr>
          <w:rFonts w:ascii="Georgia" w:eastAsia="Times New Roman" w:hAnsi="Georgia" w:cs="Times New Roman"/>
          <w:color w:val="333333"/>
          <w:sz w:val="24"/>
          <w:szCs w:val="24"/>
          <w:lang w:eastAsia="fr-FR"/>
        </w:rPr>
      </w:pPr>
    </w:p>
    <w:p w:rsidR="00B038B4" w:rsidRPr="00B038B4" w:rsidRDefault="00B038B4" w:rsidP="00FD0D16">
      <w:pPr>
        <w:spacing w:line="360" w:lineRule="auto"/>
        <w:ind w:right="0"/>
        <w:jc w:val="both"/>
        <w:rPr>
          <w:rFonts w:ascii="Georgia" w:eastAsia="Times New Roman" w:hAnsi="Georgia" w:cs="Times New Roman"/>
          <w:color w:val="333333"/>
          <w:sz w:val="32"/>
          <w:szCs w:val="32"/>
          <w:lang w:eastAsia="fr-FR"/>
        </w:rPr>
      </w:pPr>
      <w:proofErr w:type="spellStart"/>
      <w:r w:rsidRPr="00B038B4">
        <w:rPr>
          <w:rFonts w:ascii="Georgia" w:eastAsia="Times New Roman" w:hAnsi="Georgia" w:cs="Times New Roman"/>
          <w:color w:val="333333"/>
          <w:sz w:val="24"/>
          <w:szCs w:val="24"/>
          <w:lang w:eastAsia="fr-FR"/>
        </w:rPr>
        <w:t>Lahlimi</w:t>
      </w:r>
      <w:proofErr w:type="spellEnd"/>
      <w:r w:rsidRPr="00B038B4">
        <w:rPr>
          <w:rFonts w:ascii="Georgia" w:eastAsia="Times New Roman" w:hAnsi="Georgia" w:cs="Times New Roman"/>
          <w:color w:val="333333"/>
          <w:sz w:val="24"/>
          <w:szCs w:val="24"/>
          <w:lang w:eastAsia="fr-FR"/>
        </w:rPr>
        <w:t xml:space="preserve"> met ainsi le doigt sur les distorsions qu'il y a dans l'affectation des ressources dans l'économie marocaine : "</w:t>
      </w:r>
      <w:r w:rsidRPr="00532D7A">
        <w:rPr>
          <w:rFonts w:ascii="Georgia" w:eastAsia="Times New Roman" w:hAnsi="Georgia" w:cs="Times New Roman"/>
          <w:i/>
          <w:iCs/>
          <w:color w:val="333333"/>
          <w:sz w:val="24"/>
          <w:szCs w:val="24"/>
          <w:lang w:eastAsia="fr-FR"/>
        </w:rPr>
        <w:t xml:space="preserve">Le flux d’investissements que le Maroc a vocation à </w:t>
      </w:r>
      <w:r w:rsidRPr="00532D7A">
        <w:rPr>
          <w:rFonts w:ascii="Georgia" w:eastAsia="Times New Roman" w:hAnsi="Georgia" w:cs="Times New Roman"/>
          <w:i/>
          <w:iCs/>
          <w:color w:val="333333"/>
          <w:sz w:val="24"/>
          <w:szCs w:val="24"/>
          <w:lang w:eastAsia="fr-FR"/>
        </w:rPr>
        <w:lastRenderedPageBreak/>
        <w:t>connaître au cours</w:t>
      </w:r>
      <w:r w:rsidRPr="00B038B4">
        <w:rPr>
          <w:rFonts w:ascii="Georgia" w:eastAsia="Times New Roman" w:hAnsi="Georgia" w:cs="Times New Roman"/>
          <w:i/>
          <w:iCs/>
          <w:color w:val="333333"/>
          <w:sz w:val="32"/>
          <w:lang w:eastAsia="fr-FR"/>
        </w:rPr>
        <w:t xml:space="preserve"> </w:t>
      </w:r>
      <w:r w:rsidRPr="00532D7A">
        <w:rPr>
          <w:rFonts w:ascii="Georgia" w:eastAsia="Times New Roman" w:hAnsi="Georgia" w:cs="Times New Roman"/>
          <w:i/>
          <w:iCs/>
          <w:color w:val="333333"/>
          <w:sz w:val="24"/>
          <w:szCs w:val="24"/>
          <w:lang w:eastAsia="fr-FR"/>
        </w:rPr>
        <w:t>des prochaines années, il n’est ni juste ni sage que ce potentiel d’investissement se réalise avec la persistance de distorsions"</w:t>
      </w:r>
      <w:r w:rsidRPr="00B038B4">
        <w:rPr>
          <w:rFonts w:ascii="Georgia" w:eastAsia="Times New Roman" w:hAnsi="Georgia" w:cs="Times New Roman"/>
          <w:color w:val="333333"/>
          <w:sz w:val="24"/>
          <w:szCs w:val="24"/>
          <w:lang w:eastAsia="fr-FR"/>
        </w:rPr>
        <w:t>.</w:t>
      </w:r>
    </w:p>
    <w:p w:rsidR="00B038B4" w:rsidRDefault="00B038B4" w:rsidP="00FD0D16">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L’économie nationale, et surtout certains secteurs, est freinée par la corruption. Une partie des ressources du marché, plus ou moins importante selon les secteurs, est captée par des acteurs qui y voient leur survie, au lieu d’aller vers les plus performants.</w:t>
      </w:r>
    </w:p>
    <w:p w:rsidR="00532D7A" w:rsidRPr="00B038B4" w:rsidRDefault="00532D7A" w:rsidP="00D5035C">
      <w:pPr>
        <w:ind w:right="0"/>
        <w:jc w:val="both"/>
        <w:rPr>
          <w:rFonts w:ascii="Georgia" w:eastAsia="Times New Roman" w:hAnsi="Georgia" w:cs="Times New Roman"/>
          <w:color w:val="333333"/>
          <w:sz w:val="24"/>
          <w:szCs w:val="24"/>
          <w:lang w:eastAsia="fr-FR"/>
        </w:rPr>
      </w:pPr>
    </w:p>
    <w:p w:rsidR="00B038B4" w:rsidRDefault="00B038B4" w:rsidP="00D5035C">
      <w:pPr>
        <w:spacing w:line="360" w:lineRule="auto"/>
        <w:ind w:right="0"/>
        <w:jc w:val="both"/>
        <w:rPr>
          <w:rFonts w:ascii="Georgia" w:eastAsia="Times New Roman" w:hAnsi="Georgia" w:cs="Times New Roman"/>
          <w:b/>
          <w:bCs/>
          <w:color w:val="333333"/>
          <w:sz w:val="24"/>
          <w:szCs w:val="24"/>
          <w:lang w:eastAsia="fr-FR"/>
        </w:rPr>
      </w:pPr>
      <w:proofErr w:type="spellStart"/>
      <w:r w:rsidRPr="00B038B4">
        <w:rPr>
          <w:rFonts w:ascii="Georgia" w:eastAsia="Times New Roman" w:hAnsi="Georgia" w:cs="Times New Roman"/>
          <w:color w:val="333333"/>
          <w:sz w:val="24"/>
          <w:szCs w:val="24"/>
          <w:lang w:eastAsia="fr-FR"/>
        </w:rPr>
        <w:t>Lahlimi</w:t>
      </w:r>
      <w:proofErr w:type="spellEnd"/>
      <w:r w:rsidRPr="00B038B4">
        <w:rPr>
          <w:rFonts w:ascii="Georgia" w:eastAsia="Times New Roman" w:hAnsi="Georgia" w:cs="Times New Roman"/>
          <w:color w:val="333333"/>
          <w:sz w:val="24"/>
          <w:szCs w:val="24"/>
          <w:lang w:eastAsia="fr-FR"/>
        </w:rPr>
        <w:t xml:space="preserve"> appelle à instaurer </w:t>
      </w:r>
      <w:r w:rsidRPr="00532D7A">
        <w:rPr>
          <w:rFonts w:ascii="Georgia" w:eastAsia="Times New Roman" w:hAnsi="Georgia" w:cs="Times New Roman"/>
          <w:b/>
          <w:bCs/>
          <w:color w:val="333333"/>
          <w:sz w:val="24"/>
          <w:szCs w:val="24"/>
          <w:lang w:eastAsia="fr-FR"/>
        </w:rPr>
        <w:t>une concurrence réelle dans le marché</w:t>
      </w:r>
      <w:r w:rsidRPr="00B038B4">
        <w:rPr>
          <w:rFonts w:ascii="Georgia" w:eastAsia="Times New Roman" w:hAnsi="Georgia" w:cs="Times New Roman"/>
          <w:color w:val="333333"/>
          <w:sz w:val="24"/>
          <w:szCs w:val="24"/>
          <w:lang w:eastAsia="fr-FR"/>
        </w:rPr>
        <w:t> et également un contrôle institutionnel permanent et efficace sur les pratiques et les différents moyens de </w:t>
      </w:r>
      <w:r w:rsidRPr="00532D7A">
        <w:rPr>
          <w:rFonts w:ascii="Georgia" w:eastAsia="Times New Roman" w:hAnsi="Georgia" w:cs="Times New Roman"/>
          <w:b/>
          <w:bCs/>
          <w:color w:val="333333"/>
          <w:sz w:val="24"/>
          <w:szCs w:val="24"/>
          <w:lang w:eastAsia="fr-FR"/>
        </w:rPr>
        <w:t>captage abusif des ressources.</w:t>
      </w:r>
    </w:p>
    <w:p w:rsidR="00532D7A" w:rsidRPr="00B038B4" w:rsidRDefault="00532D7A" w:rsidP="00532D7A">
      <w:pPr>
        <w:ind w:right="0"/>
        <w:rPr>
          <w:rFonts w:ascii="Georgia" w:eastAsia="Times New Roman" w:hAnsi="Georgia" w:cs="Times New Roman"/>
          <w:color w:val="333333"/>
          <w:sz w:val="24"/>
          <w:szCs w:val="24"/>
          <w:lang w:eastAsia="fr-FR"/>
        </w:rPr>
      </w:pPr>
    </w:p>
    <w:p w:rsidR="00B038B4" w:rsidRPr="00B038B4" w:rsidRDefault="00B038B4" w:rsidP="00532D7A">
      <w:pPr>
        <w:spacing w:line="360" w:lineRule="auto"/>
        <w:ind w:right="0"/>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Dès lors, </w:t>
      </w:r>
      <w:r w:rsidRPr="00532D7A">
        <w:rPr>
          <w:rFonts w:ascii="Georgia" w:eastAsia="Times New Roman" w:hAnsi="Georgia" w:cs="Times New Roman"/>
          <w:b/>
          <w:bCs/>
          <w:color w:val="333333"/>
          <w:sz w:val="24"/>
          <w:szCs w:val="24"/>
          <w:lang w:eastAsia="fr-FR"/>
        </w:rPr>
        <w:t>la morale rejoint l’économique.</w:t>
      </w:r>
    </w:p>
    <w:p w:rsidR="00532D7A" w:rsidRDefault="00532D7A" w:rsidP="00532D7A">
      <w:pPr>
        <w:ind w:right="0"/>
        <w:rPr>
          <w:rFonts w:ascii="Georgia" w:eastAsia="Times New Roman" w:hAnsi="Georgia" w:cs="Times New Roman"/>
          <w:color w:val="333333"/>
          <w:sz w:val="24"/>
          <w:szCs w:val="24"/>
          <w:lang w:eastAsia="fr-FR"/>
        </w:rPr>
      </w:pPr>
    </w:p>
    <w:p w:rsidR="00B038B4" w:rsidRDefault="00B038B4" w:rsidP="006E07A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w:t>
      </w:r>
      <w:r w:rsidRPr="00532D7A">
        <w:rPr>
          <w:rFonts w:ascii="Georgia" w:eastAsia="Times New Roman" w:hAnsi="Georgia" w:cs="Times New Roman"/>
          <w:i/>
          <w:iCs/>
          <w:color w:val="333333"/>
          <w:sz w:val="24"/>
          <w:szCs w:val="24"/>
          <w:lang w:eastAsia="fr-FR"/>
        </w:rPr>
        <w:t>Je suis convaincu que dans sa dynamique propre, l’Etat social aujourd’hui à l’ordre du jour sur les hautes instructions de Sa Majesté le Roi, finira par sa dynamique propre à </w:t>
      </w:r>
      <w:r w:rsidRPr="00532D7A">
        <w:rPr>
          <w:rFonts w:ascii="Georgia" w:eastAsia="Times New Roman" w:hAnsi="Georgia" w:cs="Times New Roman"/>
          <w:b/>
          <w:bCs/>
          <w:i/>
          <w:iCs/>
          <w:color w:val="333333"/>
          <w:sz w:val="24"/>
          <w:szCs w:val="24"/>
          <w:lang w:eastAsia="fr-FR"/>
        </w:rPr>
        <w:t>imposer un nouveau modèle de développement</w:t>
      </w:r>
      <w:r w:rsidRPr="00532D7A">
        <w:rPr>
          <w:rFonts w:ascii="Georgia" w:eastAsia="Times New Roman" w:hAnsi="Georgia" w:cs="Times New Roman"/>
          <w:i/>
          <w:iCs/>
          <w:color w:val="333333"/>
          <w:sz w:val="24"/>
          <w:szCs w:val="24"/>
          <w:lang w:eastAsia="fr-FR"/>
        </w:rPr>
        <w:t> où il retrouvera sa place comme facteur prioritaire de croissance économique et de stabilité sociale. C’est une perspective de rupture avec les recettes des ajustements budgétaires et des théories du ruissellement que la ‘</w:t>
      </w:r>
      <w:proofErr w:type="spellStart"/>
      <w:r w:rsidRPr="00532D7A">
        <w:rPr>
          <w:rFonts w:ascii="Georgia" w:eastAsia="Times New Roman" w:hAnsi="Georgia" w:cs="Times New Roman"/>
          <w:i/>
          <w:iCs/>
          <w:color w:val="333333"/>
          <w:sz w:val="24"/>
          <w:szCs w:val="24"/>
          <w:lang w:eastAsia="fr-FR"/>
        </w:rPr>
        <w:t>bien-pensance</w:t>
      </w:r>
      <w:proofErr w:type="spellEnd"/>
      <w:r w:rsidRPr="00532D7A">
        <w:rPr>
          <w:rFonts w:ascii="Georgia" w:eastAsia="Times New Roman" w:hAnsi="Georgia" w:cs="Times New Roman"/>
          <w:i/>
          <w:iCs/>
          <w:color w:val="333333"/>
          <w:sz w:val="24"/>
          <w:szCs w:val="24"/>
          <w:lang w:eastAsia="fr-FR"/>
        </w:rPr>
        <w:t>’ de certains experts et organismes internationaux continuent à prêcher depuis un demi-siècle. Du reste, il faut bien convenir que l’Etat social va de pair avec l’Etat de droi</w:t>
      </w:r>
      <w:r w:rsidRPr="00B038B4">
        <w:rPr>
          <w:rFonts w:ascii="Georgia" w:eastAsia="Times New Roman" w:hAnsi="Georgia" w:cs="Times New Roman"/>
          <w:color w:val="333333"/>
          <w:sz w:val="24"/>
          <w:szCs w:val="24"/>
          <w:lang w:eastAsia="fr-FR"/>
        </w:rPr>
        <w:t>t".</w:t>
      </w:r>
    </w:p>
    <w:p w:rsidR="00532D7A" w:rsidRPr="00B038B4" w:rsidRDefault="00532D7A" w:rsidP="00532D7A">
      <w:pPr>
        <w:ind w:right="0"/>
        <w:rPr>
          <w:rFonts w:ascii="Georgia" w:eastAsia="Times New Roman" w:hAnsi="Georgia" w:cs="Times New Roman"/>
          <w:color w:val="333333"/>
          <w:sz w:val="24"/>
          <w:szCs w:val="24"/>
          <w:lang w:eastAsia="fr-FR"/>
        </w:rPr>
      </w:pPr>
    </w:p>
    <w:p w:rsidR="00B038B4" w:rsidRPr="00B038B4" w:rsidRDefault="00B038B4" w:rsidP="00532D7A">
      <w:pPr>
        <w:spacing w:line="360" w:lineRule="auto"/>
        <w:ind w:right="0"/>
        <w:rPr>
          <w:rFonts w:ascii="Georgia" w:eastAsia="Times New Roman" w:hAnsi="Georgia" w:cs="Times New Roman"/>
          <w:color w:val="333333"/>
          <w:sz w:val="24"/>
          <w:szCs w:val="24"/>
          <w:lang w:eastAsia="fr-FR"/>
        </w:rPr>
      </w:pPr>
      <w:r w:rsidRPr="00532D7A">
        <w:rPr>
          <w:rFonts w:ascii="Georgia" w:eastAsia="Times New Roman" w:hAnsi="Georgia" w:cs="Times New Roman"/>
          <w:b/>
          <w:bCs/>
          <w:color w:val="333333"/>
          <w:sz w:val="24"/>
          <w:szCs w:val="24"/>
          <w:lang w:eastAsia="fr-FR"/>
        </w:rPr>
        <w:t>Médias24: On n’est pas dans un Etat de droit ?</w:t>
      </w:r>
    </w:p>
    <w:p w:rsidR="00532D7A" w:rsidRDefault="00532D7A" w:rsidP="00532D7A">
      <w:pPr>
        <w:ind w:right="0"/>
        <w:rPr>
          <w:rFonts w:ascii="Georgia" w:eastAsia="Times New Roman" w:hAnsi="Georgia" w:cs="Times New Roman"/>
          <w:b/>
          <w:bCs/>
          <w:color w:val="333333"/>
          <w:sz w:val="24"/>
          <w:szCs w:val="24"/>
          <w:lang w:eastAsia="fr-FR"/>
        </w:rPr>
      </w:pPr>
    </w:p>
    <w:p w:rsidR="00B038B4" w:rsidRDefault="00B038B4" w:rsidP="006E07AF">
      <w:pPr>
        <w:spacing w:line="360" w:lineRule="auto"/>
        <w:ind w:right="0"/>
        <w:jc w:val="both"/>
        <w:rPr>
          <w:rFonts w:ascii="Georgia" w:eastAsia="Times New Roman" w:hAnsi="Georgia" w:cs="Times New Roman"/>
          <w:color w:val="333333"/>
          <w:sz w:val="24"/>
          <w:szCs w:val="24"/>
          <w:lang w:eastAsia="fr-FR"/>
        </w:rPr>
      </w:pPr>
      <w:r w:rsidRPr="00532D7A">
        <w:rPr>
          <w:rFonts w:ascii="Georgia" w:eastAsia="Times New Roman" w:hAnsi="Georgia" w:cs="Times New Roman"/>
          <w:b/>
          <w:bCs/>
          <w:color w:val="333333"/>
          <w:sz w:val="24"/>
          <w:szCs w:val="24"/>
          <w:lang w:eastAsia="fr-FR"/>
        </w:rPr>
        <w:t xml:space="preserve">Ahmed </w:t>
      </w:r>
      <w:proofErr w:type="spellStart"/>
      <w:r w:rsidRPr="00532D7A">
        <w:rPr>
          <w:rFonts w:ascii="Georgia" w:eastAsia="Times New Roman" w:hAnsi="Georgia" w:cs="Times New Roman"/>
          <w:b/>
          <w:bCs/>
          <w:color w:val="333333"/>
          <w:sz w:val="24"/>
          <w:szCs w:val="24"/>
          <w:lang w:eastAsia="fr-FR"/>
        </w:rPr>
        <w:t>Lahlimi</w:t>
      </w:r>
      <w:proofErr w:type="spellEnd"/>
      <w:r w:rsidRPr="00532D7A">
        <w:rPr>
          <w:rFonts w:ascii="Georgia" w:eastAsia="Times New Roman" w:hAnsi="Georgia" w:cs="Times New Roman"/>
          <w:b/>
          <w:bCs/>
          <w:color w:val="333333"/>
          <w:sz w:val="24"/>
          <w:szCs w:val="24"/>
          <w:lang w:eastAsia="fr-FR"/>
        </w:rPr>
        <w:t>:</w:t>
      </w:r>
      <w:r w:rsidRPr="00B038B4">
        <w:rPr>
          <w:rFonts w:ascii="Georgia" w:eastAsia="Times New Roman" w:hAnsi="Georgia" w:cs="Times New Roman"/>
          <w:color w:val="333333"/>
          <w:sz w:val="24"/>
          <w:szCs w:val="24"/>
          <w:lang w:eastAsia="fr-FR"/>
        </w:rPr>
        <w:t> Je veux dire l’effectivité de l'Etat de droit dans tous les domaines et à tous les niveaux et particulièrement dans le monde des affaires.</w:t>
      </w:r>
    </w:p>
    <w:p w:rsidR="00532D7A" w:rsidRPr="00B038B4" w:rsidRDefault="00532D7A" w:rsidP="00532D7A">
      <w:pPr>
        <w:ind w:right="0"/>
        <w:rPr>
          <w:rFonts w:ascii="Georgia" w:eastAsia="Times New Roman" w:hAnsi="Georgia" w:cs="Times New Roman"/>
          <w:color w:val="333333"/>
          <w:sz w:val="24"/>
          <w:szCs w:val="24"/>
          <w:lang w:eastAsia="fr-FR"/>
        </w:rPr>
      </w:pPr>
    </w:p>
    <w:p w:rsidR="00B038B4" w:rsidRDefault="00B038B4" w:rsidP="00532D7A">
      <w:pPr>
        <w:spacing w:line="360" w:lineRule="auto"/>
        <w:ind w:right="0"/>
        <w:jc w:val="center"/>
        <w:rPr>
          <w:rFonts w:ascii="Georgia" w:eastAsia="Times New Roman" w:hAnsi="Georgia" w:cs="Times New Roman"/>
          <w:color w:val="333333"/>
          <w:sz w:val="32"/>
          <w:szCs w:val="32"/>
          <w:lang w:eastAsia="fr-FR"/>
        </w:rPr>
      </w:pPr>
      <w:r w:rsidRPr="00B038B4">
        <w:rPr>
          <w:rFonts w:ascii="Georgia" w:eastAsia="Times New Roman" w:hAnsi="Georgia" w:cs="Times New Roman"/>
          <w:color w:val="333333"/>
          <w:sz w:val="32"/>
          <w:szCs w:val="32"/>
          <w:lang w:eastAsia="fr-FR"/>
        </w:rPr>
        <w:t>La corruption capte les ressources et affaiblit les plus performants</w:t>
      </w:r>
    </w:p>
    <w:p w:rsidR="00532D7A" w:rsidRPr="00B038B4" w:rsidRDefault="00532D7A" w:rsidP="00532D7A">
      <w:pPr>
        <w:ind w:right="0"/>
        <w:jc w:val="center"/>
        <w:rPr>
          <w:rFonts w:ascii="Georgia" w:eastAsia="Times New Roman" w:hAnsi="Georgia" w:cs="Times New Roman"/>
          <w:color w:val="333333"/>
          <w:sz w:val="32"/>
          <w:szCs w:val="32"/>
          <w:lang w:eastAsia="fr-FR"/>
        </w:rPr>
      </w:pPr>
    </w:p>
    <w:p w:rsidR="00B038B4" w:rsidRPr="00B038B4" w:rsidRDefault="00B038B4" w:rsidP="00293AD0">
      <w:pPr>
        <w:spacing w:line="360" w:lineRule="auto"/>
        <w:ind w:right="0"/>
        <w:jc w:val="both"/>
        <w:rPr>
          <w:rFonts w:ascii="Georgia" w:eastAsia="Times New Roman" w:hAnsi="Georgia" w:cs="Times New Roman"/>
          <w:color w:val="333333"/>
          <w:sz w:val="24"/>
          <w:szCs w:val="24"/>
          <w:lang w:eastAsia="fr-FR"/>
        </w:rPr>
      </w:pPr>
      <w:r w:rsidRPr="00532D7A">
        <w:rPr>
          <w:rFonts w:ascii="Georgia" w:eastAsia="Times New Roman" w:hAnsi="Georgia" w:cs="Times New Roman"/>
          <w:b/>
          <w:bCs/>
          <w:color w:val="333333"/>
          <w:sz w:val="24"/>
          <w:szCs w:val="24"/>
          <w:lang w:eastAsia="fr-FR"/>
        </w:rPr>
        <w:t>-Avez-vous quantifié l’effet de la corruption sur l’économie ?</w:t>
      </w:r>
    </w:p>
    <w:p w:rsidR="00532D7A" w:rsidRDefault="00532D7A" w:rsidP="00293AD0">
      <w:pPr>
        <w:ind w:right="0"/>
        <w:jc w:val="both"/>
        <w:rPr>
          <w:rFonts w:ascii="Georgia" w:eastAsia="Times New Roman" w:hAnsi="Georgia" w:cs="Times New Roman"/>
          <w:color w:val="333333"/>
          <w:sz w:val="24"/>
          <w:szCs w:val="24"/>
          <w:lang w:eastAsia="fr-FR"/>
        </w:rPr>
      </w:pPr>
    </w:p>
    <w:p w:rsidR="00B038B4" w:rsidRDefault="00B038B4" w:rsidP="00293AD0">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-C'est l’une des choses que je regrette ne pas avoir pu faire au HCP. Le coût économique est de toute évidence important.</w:t>
      </w:r>
    </w:p>
    <w:p w:rsidR="00532D7A" w:rsidRPr="00B038B4" w:rsidRDefault="00532D7A" w:rsidP="00293AD0">
      <w:pPr>
        <w:ind w:right="0"/>
        <w:jc w:val="both"/>
        <w:rPr>
          <w:rFonts w:ascii="Georgia" w:eastAsia="Times New Roman" w:hAnsi="Georgia" w:cs="Times New Roman"/>
          <w:color w:val="333333"/>
          <w:sz w:val="24"/>
          <w:szCs w:val="24"/>
          <w:lang w:eastAsia="fr-FR"/>
        </w:rPr>
      </w:pPr>
    </w:p>
    <w:p w:rsidR="00B038B4" w:rsidRPr="00B038B4" w:rsidRDefault="00B038B4" w:rsidP="00293AD0">
      <w:pPr>
        <w:spacing w:line="360" w:lineRule="auto"/>
        <w:ind w:right="0"/>
        <w:jc w:val="both"/>
        <w:rPr>
          <w:rFonts w:ascii="Georgia" w:eastAsia="Times New Roman" w:hAnsi="Georgia" w:cs="Times New Roman"/>
          <w:color w:val="333333"/>
          <w:sz w:val="24"/>
          <w:szCs w:val="24"/>
          <w:lang w:eastAsia="fr-FR"/>
        </w:rPr>
      </w:pPr>
      <w:r w:rsidRPr="00532D7A">
        <w:rPr>
          <w:rFonts w:ascii="Georgia" w:eastAsia="Times New Roman" w:hAnsi="Georgia" w:cs="Times New Roman"/>
          <w:b/>
          <w:bCs/>
          <w:color w:val="333333"/>
          <w:sz w:val="24"/>
          <w:szCs w:val="24"/>
          <w:lang w:eastAsia="fr-FR"/>
        </w:rPr>
        <w:lastRenderedPageBreak/>
        <w:t>-Intuitivement, vous pensez donc que si on avait moins de corruption ou pas de corruption, on aurait des taux de croissance plus élevés.</w:t>
      </w:r>
    </w:p>
    <w:p w:rsidR="00FF7EFA" w:rsidRDefault="00FF7EFA" w:rsidP="00293AD0">
      <w:pPr>
        <w:ind w:right="0"/>
        <w:jc w:val="both"/>
        <w:rPr>
          <w:rFonts w:ascii="Georgia" w:eastAsia="Times New Roman" w:hAnsi="Georgia" w:cs="Times New Roman"/>
          <w:color w:val="333333"/>
          <w:sz w:val="24"/>
          <w:szCs w:val="24"/>
          <w:lang w:eastAsia="fr-FR"/>
        </w:rPr>
      </w:pPr>
    </w:p>
    <w:p w:rsidR="00B038B4" w:rsidRDefault="00B038B4" w:rsidP="00D5035C">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-C'est certain. Toutes ces ressources qui sont parfois détournées à partir des marchés de l’Etat, des budgets des établissements publics et des collectivités</w:t>
      </w:r>
      <w:r w:rsidRPr="00B038B4">
        <w:rPr>
          <w:rFonts w:ascii="Georgia" w:eastAsia="Times New Roman" w:hAnsi="Georgia" w:cs="Times New Roman"/>
          <w:color w:val="333333"/>
          <w:sz w:val="32"/>
          <w:szCs w:val="32"/>
          <w:lang w:eastAsia="fr-FR"/>
        </w:rPr>
        <w:t xml:space="preserve"> </w:t>
      </w:r>
      <w:r w:rsidRPr="00B038B4">
        <w:rPr>
          <w:rFonts w:ascii="Georgia" w:eastAsia="Times New Roman" w:hAnsi="Georgia" w:cs="Times New Roman"/>
          <w:color w:val="333333"/>
          <w:sz w:val="24"/>
          <w:szCs w:val="24"/>
          <w:lang w:eastAsia="fr-FR"/>
        </w:rPr>
        <w:t>territoriales</w:t>
      </w:r>
      <w:r w:rsidRPr="00B038B4">
        <w:rPr>
          <w:rFonts w:ascii="Georgia" w:eastAsia="Times New Roman" w:hAnsi="Georgia" w:cs="Times New Roman"/>
          <w:color w:val="333333"/>
          <w:sz w:val="32"/>
          <w:szCs w:val="32"/>
          <w:lang w:eastAsia="fr-FR"/>
        </w:rPr>
        <w:t xml:space="preserve"> </w:t>
      </w:r>
      <w:r w:rsidRPr="00B038B4">
        <w:rPr>
          <w:rFonts w:ascii="Georgia" w:eastAsia="Times New Roman" w:hAnsi="Georgia" w:cs="Times New Roman"/>
          <w:color w:val="333333"/>
          <w:sz w:val="24"/>
          <w:szCs w:val="24"/>
          <w:lang w:eastAsia="fr-FR"/>
        </w:rPr>
        <w:t>ou</w:t>
      </w:r>
      <w:r w:rsidRPr="00B038B4">
        <w:rPr>
          <w:rFonts w:ascii="Georgia" w:eastAsia="Times New Roman" w:hAnsi="Georgia" w:cs="Times New Roman"/>
          <w:color w:val="333333"/>
          <w:sz w:val="32"/>
          <w:szCs w:val="32"/>
          <w:lang w:eastAsia="fr-FR"/>
        </w:rPr>
        <w:t xml:space="preserve"> </w:t>
      </w:r>
      <w:r w:rsidRPr="00B038B4">
        <w:rPr>
          <w:rFonts w:ascii="Georgia" w:eastAsia="Times New Roman" w:hAnsi="Georgia" w:cs="Times New Roman"/>
          <w:color w:val="333333"/>
          <w:sz w:val="24"/>
          <w:szCs w:val="24"/>
          <w:lang w:eastAsia="fr-FR"/>
        </w:rPr>
        <w:t>encore des actifs sociaux du secteur privé alimentent en grande partie des dépenses somptueuses de consommation, des spéculations foncières ou encore les transferts vers l’extérieur.</w:t>
      </w:r>
    </w:p>
    <w:p w:rsidR="00FF7EFA" w:rsidRPr="00B038B4" w:rsidRDefault="00FF7EFA" w:rsidP="00D5035C">
      <w:pPr>
        <w:ind w:right="0"/>
        <w:jc w:val="both"/>
        <w:rPr>
          <w:rFonts w:ascii="Georgia" w:eastAsia="Times New Roman" w:hAnsi="Georgia" w:cs="Times New Roman"/>
          <w:color w:val="333333"/>
          <w:sz w:val="24"/>
          <w:szCs w:val="24"/>
          <w:lang w:eastAsia="fr-FR"/>
        </w:rPr>
      </w:pPr>
    </w:p>
    <w:p w:rsidR="00B038B4" w:rsidRDefault="00B038B4" w:rsidP="00D5035C">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Sans viser qui que ce soit, </w:t>
      </w:r>
      <w:r w:rsidRPr="00FF7EFA">
        <w:rPr>
          <w:rFonts w:ascii="Georgia" w:eastAsia="Times New Roman" w:hAnsi="Georgia" w:cs="Times New Roman"/>
          <w:b/>
          <w:bCs/>
          <w:color w:val="333333"/>
          <w:sz w:val="24"/>
          <w:szCs w:val="24"/>
          <w:lang w:eastAsia="fr-FR"/>
        </w:rPr>
        <w:t>la corruption peut amener des personnages sans mérite particulier</w:t>
      </w:r>
      <w:r w:rsidRPr="00B038B4">
        <w:rPr>
          <w:rFonts w:ascii="Georgia" w:eastAsia="Times New Roman" w:hAnsi="Georgia" w:cs="Times New Roman"/>
          <w:color w:val="333333"/>
          <w:sz w:val="24"/>
          <w:szCs w:val="24"/>
          <w:lang w:eastAsia="fr-FR"/>
        </w:rPr>
        <w:t>, à infester par les effets de leur comportement la vie publique nationale, voire d’honorables institutions publiques ou électives.</w:t>
      </w:r>
    </w:p>
    <w:p w:rsidR="00FF7EFA" w:rsidRDefault="00FF7EFA" w:rsidP="00FF7EFA">
      <w:pPr>
        <w:ind w:right="0"/>
        <w:rPr>
          <w:rFonts w:ascii="Georgia" w:eastAsia="Times New Roman" w:hAnsi="Georgia" w:cs="Times New Roman"/>
          <w:color w:val="333333"/>
          <w:sz w:val="24"/>
          <w:szCs w:val="24"/>
          <w:lang w:eastAsia="fr-FR"/>
        </w:rPr>
      </w:pPr>
    </w:p>
    <w:p w:rsidR="00B038B4" w:rsidRPr="00FF7EFA" w:rsidRDefault="00B038B4" w:rsidP="006E07A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La corruption qui était largement tolérée, et même quasiment codifiée dans les rouages de l’Etat sous le protectorat, s’est progressivement étendue au système de gestion de l’Etat national. La modernisation de l’économie ne lui a pas échappée. C'est un mal que nous avons ainsi traîné au Maroc depuis le protectorat. Les entreprises étrangères ont joué aussi un très grand rôle dans la prévalence de ce mal, qui, il faut le dire aujourd’hui, est appelé à être circonscrit grâce à une grande vigilance des autorités judiciaires.</w:t>
      </w:r>
    </w:p>
    <w:p w:rsidR="00FF7EFA" w:rsidRDefault="00FF7EFA" w:rsidP="00FF7EFA">
      <w:pPr>
        <w:ind w:right="0"/>
        <w:jc w:val="center"/>
        <w:rPr>
          <w:rFonts w:ascii="Georgia" w:eastAsia="Times New Roman" w:hAnsi="Georgia" w:cs="Times New Roman"/>
          <w:color w:val="333333"/>
          <w:sz w:val="32"/>
          <w:szCs w:val="32"/>
          <w:lang w:eastAsia="fr-FR"/>
        </w:rPr>
      </w:pPr>
    </w:p>
    <w:p w:rsidR="00B038B4" w:rsidRDefault="00B038B4" w:rsidP="00FF7EFA">
      <w:pPr>
        <w:spacing w:line="360" w:lineRule="auto"/>
        <w:ind w:right="0"/>
        <w:jc w:val="center"/>
        <w:rPr>
          <w:rFonts w:ascii="Georgia" w:eastAsia="Times New Roman" w:hAnsi="Georgia" w:cs="Times New Roman"/>
          <w:color w:val="333333"/>
          <w:sz w:val="32"/>
          <w:szCs w:val="32"/>
          <w:lang w:eastAsia="fr-FR"/>
        </w:rPr>
      </w:pPr>
      <w:r w:rsidRPr="00B038B4">
        <w:rPr>
          <w:rFonts w:ascii="Georgia" w:eastAsia="Times New Roman" w:hAnsi="Georgia" w:cs="Times New Roman"/>
          <w:color w:val="333333"/>
          <w:sz w:val="32"/>
          <w:szCs w:val="32"/>
          <w:lang w:eastAsia="fr-FR"/>
        </w:rPr>
        <w:t>Agriculture : des exploitations familiales en grande partie marginalisées</w:t>
      </w:r>
    </w:p>
    <w:p w:rsidR="00FF7EFA" w:rsidRPr="00B038B4" w:rsidRDefault="00FF7EFA" w:rsidP="00FF7EFA">
      <w:pPr>
        <w:ind w:right="0"/>
        <w:jc w:val="center"/>
        <w:rPr>
          <w:rFonts w:ascii="Georgia" w:eastAsia="Times New Roman" w:hAnsi="Georgia" w:cs="Times New Roman"/>
          <w:color w:val="333333"/>
          <w:sz w:val="32"/>
          <w:szCs w:val="32"/>
          <w:lang w:eastAsia="fr-FR"/>
        </w:rPr>
      </w:pPr>
    </w:p>
    <w:p w:rsidR="00B038B4" w:rsidRPr="00B038B4" w:rsidRDefault="00B038B4" w:rsidP="001424CF">
      <w:pPr>
        <w:spacing w:line="360" w:lineRule="auto"/>
        <w:ind w:right="0"/>
        <w:jc w:val="both"/>
        <w:rPr>
          <w:rFonts w:ascii="Georgia" w:eastAsia="Times New Roman" w:hAnsi="Georgia" w:cs="Times New Roman"/>
          <w:color w:val="333333"/>
          <w:sz w:val="24"/>
          <w:szCs w:val="24"/>
          <w:lang w:eastAsia="fr-FR"/>
        </w:rPr>
      </w:pPr>
      <w:r w:rsidRPr="00FF7EFA">
        <w:rPr>
          <w:rFonts w:ascii="Georgia" w:eastAsia="Times New Roman" w:hAnsi="Georgia" w:cs="Times New Roman"/>
          <w:b/>
          <w:bCs/>
          <w:color w:val="333333"/>
          <w:sz w:val="24"/>
          <w:szCs w:val="24"/>
          <w:lang w:eastAsia="fr-FR"/>
        </w:rPr>
        <w:t>-Lorsque vous parlez de la gestion de la ressource, des dix dernières années qui laissaient à désirer, vous pensiez à l'eau ?</w:t>
      </w:r>
    </w:p>
    <w:p w:rsidR="00FF7EFA" w:rsidRDefault="00FF7EFA" w:rsidP="001424CF">
      <w:pPr>
        <w:ind w:right="0"/>
        <w:jc w:val="both"/>
        <w:rPr>
          <w:rFonts w:ascii="Georgia" w:eastAsia="Times New Roman" w:hAnsi="Georgia" w:cs="Times New Roman"/>
          <w:color w:val="333333"/>
          <w:sz w:val="24"/>
          <w:szCs w:val="24"/>
          <w:lang w:eastAsia="fr-FR"/>
        </w:rPr>
      </w:pPr>
    </w:p>
    <w:p w:rsidR="00B038B4" w:rsidRDefault="00B038B4" w:rsidP="001424C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-Oui. J'ai pensé à l'eau et à l’agriculture.</w:t>
      </w:r>
    </w:p>
    <w:p w:rsidR="00FF7EFA" w:rsidRPr="00B038B4" w:rsidRDefault="00FF7EFA" w:rsidP="001424CF">
      <w:pPr>
        <w:ind w:right="0"/>
        <w:jc w:val="both"/>
        <w:rPr>
          <w:rFonts w:ascii="Georgia" w:eastAsia="Times New Roman" w:hAnsi="Georgia" w:cs="Times New Roman"/>
          <w:color w:val="333333"/>
          <w:sz w:val="24"/>
          <w:szCs w:val="24"/>
          <w:lang w:eastAsia="fr-FR"/>
        </w:rPr>
      </w:pPr>
    </w:p>
    <w:p w:rsidR="00B038B4" w:rsidRDefault="00B038B4" w:rsidP="001424CF">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Comme je l'ai dit, on ne s’est pas départi des politiques des années 70. On a capté et stocké l’eau dans les barrages, mais la</w:t>
      </w:r>
      <w:r w:rsidRPr="00B038B4">
        <w:rPr>
          <w:rFonts w:ascii="Georgia" w:eastAsia="Times New Roman" w:hAnsi="Georgia" w:cs="Times New Roman"/>
          <w:color w:val="333333"/>
          <w:sz w:val="32"/>
          <w:szCs w:val="32"/>
          <w:lang w:eastAsia="fr-FR"/>
        </w:rPr>
        <w:t xml:space="preserve"> </w:t>
      </w:r>
      <w:r w:rsidRPr="00B038B4">
        <w:rPr>
          <w:rFonts w:ascii="Georgia" w:eastAsia="Times New Roman" w:hAnsi="Georgia" w:cs="Times New Roman"/>
          <w:color w:val="333333"/>
          <w:sz w:val="24"/>
          <w:szCs w:val="24"/>
          <w:lang w:eastAsia="fr-FR"/>
        </w:rPr>
        <w:t>mise en valeur de l’eau, accumulée à grand prix n’a pas été au niveau des exigences de gestion</w:t>
      </w:r>
      <w:r w:rsidRPr="00B038B4">
        <w:rPr>
          <w:rFonts w:ascii="Georgia" w:eastAsia="Times New Roman" w:hAnsi="Georgia" w:cs="Times New Roman"/>
          <w:color w:val="333333"/>
          <w:sz w:val="32"/>
          <w:szCs w:val="32"/>
          <w:lang w:eastAsia="fr-FR"/>
        </w:rPr>
        <w:t xml:space="preserve"> </w:t>
      </w:r>
      <w:r w:rsidRPr="00B038B4">
        <w:rPr>
          <w:rFonts w:ascii="Georgia" w:eastAsia="Times New Roman" w:hAnsi="Georgia" w:cs="Times New Roman"/>
          <w:color w:val="333333"/>
          <w:sz w:val="24"/>
          <w:szCs w:val="24"/>
          <w:lang w:eastAsia="fr-FR"/>
        </w:rPr>
        <w:t>d’une ressource rare et d’une vision prospective du développement national.</w:t>
      </w:r>
    </w:p>
    <w:p w:rsidR="009E1B46" w:rsidRPr="00A96D22" w:rsidRDefault="009E1B46" w:rsidP="00A96D22">
      <w:pPr>
        <w:ind w:right="0"/>
        <w:rPr>
          <w:rFonts w:ascii="Georgia" w:eastAsia="Times New Roman" w:hAnsi="Georgia" w:cs="Times New Roman"/>
          <w:color w:val="333333"/>
          <w:sz w:val="24"/>
          <w:szCs w:val="24"/>
          <w:lang w:eastAsia="fr-FR"/>
        </w:rPr>
      </w:pP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B038B4">
        <w:rPr>
          <w:rFonts w:ascii="Georgia" w:eastAsia="Times New Roman" w:hAnsi="Georgia" w:cs="Times New Roman"/>
          <w:color w:val="333333"/>
          <w:sz w:val="24"/>
          <w:szCs w:val="24"/>
          <w:lang w:eastAsia="fr-FR"/>
        </w:rPr>
        <w:t xml:space="preserve">Nous avons tourné le dos à une politique de réformes qui aurait permis aux exploitations familiales d’acquérir des compétences nouvelles, d’accéder à la </w:t>
      </w:r>
      <w:r w:rsidRPr="00B038B4">
        <w:rPr>
          <w:rFonts w:ascii="Georgia" w:eastAsia="Times New Roman" w:hAnsi="Georgia" w:cs="Times New Roman"/>
          <w:color w:val="333333"/>
          <w:sz w:val="24"/>
          <w:szCs w:val="24"/>
          <w:lang w:eastAsia="fr-FR"/>
        </w:rPr>
        <w:lastRenderedPageBreak/>
        <w:t>modernisation de leurs méthodes culturales en profitant savoir-faire accumulé en matière de</w:t>
      </w:r>
      <w:r w:rsidRPr="00B038B4">
        <w:rPr>
          <w:rFonts w:ascii="Georgia" w:eastAsia="Times New Roman" w:hAnsi="Georgia" w:cs="Times New Roman"/>
          <w:color w:val="333333"/>
          <w:sz w:val="32"/>
          <w:szCs w:val="32"/>
          <w:lang w:eastAsia="fr-FR"/>
        </w:rPr>
        <w:t xml:space="preserve"> </w:t>
      </w:r>
      <w:r w:rsidRPr="00B038B4">
        <w:rPr>
          <w:rFonts w:ascii="Georgia" w:eastAsia="Times New Roman" w:hAnsi="Georgia" w:cs="Times New Roman"/>
          <w:color w:val="333333"/>
          <w:sz w:val="24"/>
          <w:szCs w:val="24"/>
          <w:lang w:eastAsia="fr-FR"/>
        </w:rPr>
        <w:t>gestion de la rareté des ressources et de la ‘tyrannie’ du climat. On a plutôt créé une nouvelle bourgeoisie qui a étendu son patrimoine foncier par l’appropriation à son profit de terres</w:t>
      </w:r>
      <w:r w:rsidRPr="00B038B4">
        <w:rPr>
          <w:rFonts w:ascii="Georgia" w:eastAsia="Times New Roman" w:hAnsi="Georgia" w:cs="Times New Roman"/>
          <w:color w:val="333333"/>
          <w:sz w:val="32"/>
          <w:szCs w:val="32"/>
          <w:lang w:eastAsia="fr-FR"/>
        </w:rPr>
        <w:t xml:space="preserve"> </w:t>
      </w:r>
      <w:r w:rsidRPr="00BD4831">
        <w:rPr>
          <w:rFonts w:ascii="Georgia" w:eastAsia="Times New Roman" w:hAnsi="Georgia" w:cs="Times New Roman"/>
          <w:color w:val="333333"/>
          <w:sz w:val="24"/>
          <w:szCs w:val="24"/>
          <w:lang w:eastAsia="fr-FR"/>
        </w:rPr>
        <w:t>de colonisation et l’achat des terres cédées par les paysans en difficultés. Pour faire quoi ? Pour continuer à</w:t>
      </w:r>
      <w:r w:rsidRPr="00B038B4">
        <w:rPr>
          <w:rFonts w:ascii="Georgia" w:eastAsia="Times New Roman" w:hAnsi="Georgia" w:cs="Times New Roman"/>
          <w:color w:val="333333"/>
          <w:sz w:val="32"/>
          <w:szCs w:val="32"/>
          <w:lang w:eastAsia="fr-FR"/>
        </w:rPr>
        <w:t xml:space="preserve"> </w:t>
      </w:r>
      <w:r w:rsidRPr="00BD4831">
        <w:rPr>
          <w:rFonts w:ascii="Georgia" w:eastAsia="Times New Roman" w:hAnsi="Georgia" w:cs="Times New Roman"/>
          <w:color w:val="333333"/>
          <w:sz w:val="24"/>
          <w:szCs w:val="24"/>
          <w:lang w:eastAsia="fr-FR"/>
        </w:rPr>
        <w:t>développer, sans limite</w:t>
      </w:r>
      <w:r w:rsidRPr="00B038B4">
        <w:rPr>
          <w:rFonts w:ascii="Georgia" w:eastAsia="Times New Roman" w:hAnsi="Georgia" w:cs="Times New Roman"/>
          <w:color w:val="333333"/>
          <w:sz w:val="32"/>
          <w:szCs w:val="32"/>
          <w:lang w:eastAsia="fr-FR"/>
        </w:rPr>
        <w:t xml:space="preserve"> </w:t>
      </w:r>
      <w:r w:rsidRPr="00A96D22">
        <w:rPr>
          <w:rFonts w:ascii="Georgia" w:eastAsia="Times New Roman" w:hAnsi="Georgia" w:cs="Times New Roman"/>
          <w:color w:val="333333"/>
          <w:sz w:val="24"/>
          <w:szCs w:val="24"/>
          <w:lang w:eastAsia="fr-FR"/>
        </w:rPr>
        <w:t>raisonnable, les cultures destinées à l'exportation au détriment des besoins de consommation du pays.</w:t>
      </w:r>
    </w:p>
    <w:p w:rsidR="00A96D22" w:rsidRPr="00A96D22" w:rsidRDefault="00A96D22" w:rsidP="00B75549">
      <w:pPr>
        <w:ind w:right="0"/>
        <w:jc w:val="both"/>
        <w:rPr>
          <w:rFonts w:ascii="Georgia" w:eastAsia="Times New Roman" w:hAnsi="Georgia" w:cs="Times New Roman"/>
          <w:color w:val="333333"/>
          <w:sz w:val="24"/>
          <w:szCs w:val="24"/>
          <w:lang w:eastAsia="fr-FR"/>
        </w:rPr>
      </w:pP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A96D22">
        <w:rPr>
          <w:rFonts w:ascii="Georgia" w:eastAsia="Times New Roman" w:hAnsi="Georgia" w:cs="Times New Roman"/>
          <w:color w:val="333333"/>
          <w:sz w:val="24"/>
          <w:szCs w:val="24"/>
          <w:lang w:eastAsia="fr-FR"/>
        </w:rPr>
        <w:t>Avec </w:t>
      </w:r>
      <w:r w:rsidRPr="00A96D22">
        <w:rPr>
          <w:rFonts w:ascii="Georgia" w:eastAsia="Times New Roman" w:hAnsi="Georgia" w:cs="Times New Roman"/>
          <w:b/>
          <w:bCs/>
          <w:color w:val="333333"/>
          <w:sz w:val="24"/>
          <w:szCs w:val="24"/>
          <w:lang w:eastAsia="fr-FR"/>
        </w:rPr>
        <w:t>des exploitations familiales en grande partie marginalisées</w:t>
      </w:r>
      <w:r w:rsidRPr="00A96D22">
        <w:rPr>
          <w:rFonts w:ascii="Georgia" w:eastAsia="Times New Roman" w:hAnsi="Georgia" w:cs="Times New Roman"/>
          <w:color w:val="333333"/>
          <w:sz w:val="24"/>
          <w:szCs w:val="24"/>
          <w:lang w:eastAsia="fr-FR"/>
        </w:rPr>
        <w:t> et de grandes exploitations accumulant la rente procurée par les investissements hydrauliques réalisés par l’Etat ou celle générée sans grandes dépenses par des années pluvieuses, qu'est-ce que nous avons eu comme résultat au plan de la nécessaire intégration de notre économie et de la non moins nécessaire sécurité alimentaire de notre population ?</w:t>
      </w:r>
    </w:p>
    <w:p w:rsidR="00A96D22" w:rsidRPr="00A96D22" w:rsidRDefault="00A96D22" w:rsidP="00B75549">
      <w:pPr>
        <w:ind w:right="0"/>
        <w:jc w:val="both"/>
        <w:rPr>
          <w:rFonts w:ascii="Georgia" w:eastAsia="Times New Roman" w:hAnsi="Georgia" w:cs="Times New Roman"/>
          <w:color w:val="333333"/>
          <w:sz w:val="24"/>
          <w:szCs w:val="24"/>
          <w:lang w:eastAsia="fr-FR"/>
        </w:rPr>
      </w:pP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A96D22">
        <w:rPr>
          <w:rFonts w:ascii="Georgia" w:eastAsia="Times New Roman" w:hAnsi="Georgia" w:cs="Times New Roman"/>
          <w:b/>
          <w:bCs/>
          <w:color w:val="333333"/>
          <w:sz w:val="24"/>
          <w:szCs w:val="24"/>
          <w:lang w:eastAsia="fr-FR"/>
        </w:rPr>
        <w:t>Cette accumulation de fortunes a souvent alimenté la spéculation foncière</w:t>
      </w:r>
      <w:r w:rsidRPr="00A96D22">
        <w:rPr>
          <w:rFonts w:ascii="Georgia" w:eastAsia="Times New Roman" w:hAnsi="Georgia" w:cs="Times New Roman"/>
          <w:color w:val="333333"/>
          <w:sz w:val="24"/>
          <w:szCs w:val="24"/>
          <w:lang w:eastAsia="fr-FR"/>
        </w:rPr>
        <w:t> dans les villes ou parfois de transferts à l’extérieur, avec comme conséquence une dégradation du sol, un épuisement de nos réserves hydriques et dégradation voire le dépérissement de collectivités entières porteuses de toute la civilisation des oasis.</w:t>
      </w:r>
    </w:p>
    <w:p w:rsidR="00A96D22" w:rsidRPr="00A96D22" w:rsidRDefault="00A96D22" w:rsidP="00B75549">
      <w:pPr>
        <w:ind w:right="0"/>
        <w:jc w:val="both"/>
        <w:rPr>
          <w:rFonts w:ascii="Georgia" w:eastAsia="Times New Roman" w:hAnsi="Georgia" w:cs="Times New Roman"/>
          <w:color w:val="333333"/>
          <w:sz w:val="24"/>
          <w:szCs w:val="24"/>
          <w:lang w:eastAsia="fr-FR"/>
        </w:rPr>
      </w:pP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A96D22">
        <w:rPr>
          <w:rFonts w:ascii="Georgia" w:eastAsia="Times New Roman" w:hAnsi="Georgia" w:cs="Times New Roman"/>
          <w:color w:val="333333"/>
          <w:sz w:val="24"/>
          <w:szCs w:val="24"/>
          <w:lang w:eastAsia="fr-FR"/>
        </w:rPr>
        <w:t>Au final, et avec le réchauffement climatique, nous nous retrouvons avec </w:t>
      </w:r>
      <w:r w:rsidRPr="00A96D22">
        <w:rPr>
          <w:rFonts w:ascii="Georgia" w:eastAsia="Times New Roman" w:hAnsi="Georgia" w:cs="Times New Roman"/>
          <w:b/>
          <w:bCs/>
          <w:color w:val="333333"/>
          <w:sz w:val="24"/>
          <w:szCs w:val="24"/>
          <w:lang w:eastAsia="fr-FR"/>
        </w:rPr>
        <w:t>une paysannerie déstructurée</w:t>
      </w:r>
      <w:r w:rsidRPr="00A96D22">
        <w:rPr>
          <w:rFonts w:ascii="Georgia" w:eastAsia="Times New Roman" w:hAnsi="Georgia" w:cs="Times New Roman"/>
          <w:color w:val="333333"/>
          <w:sz w:val="24"/>
          <w:szCs w:val="24"/>
          <w:lang w:eastAsia="fr-FR"/>
        </w:rPr>
        <w:t> sans débouchés industriels pour la main d’œuvre libérée </w:t>
      </w:r>
      <w:r w:rsidRPr="00A96D22">
        <w:rPr>
          <w:rFonts w:ascii="Georgia" w:eastAsia="Times New Roman" w:hAnsi="Georgia" w:cs="Times New Roman"/>
          <w:b/>
          <w:bCs/>
          <w:color w:val="333333"/>
          <w:sz w:val="24"/>
          <w:szCs w:val="24"/>
          <w:lang w:eastAsia="fr-FR"/>
        </w:rPr>
        <w:t>n’ayant pour horizon que l’inactivité ou l’immigration</w:t>
      </w:r>
      <w:r w:rsidRPr="00A96D22">
        <w:rPr>
          <w:rFonts w:ascii="Georgia" w:eastAsia="Times New Roman" w:hAnsi="Georgia" w:cs="Times New Roman"/>
          <w:color w:val="333333"/>
          <w:sz w:val="24"/>
          <w:szCs w:val="24"/>
          <w:lang w:eastAsia="fr-FR"/>
        </w:rPr>
        <w:t>, et comme conséquence l’augmentation du chômage et l’extension de la sphère informelle des activités dans les villes.</w:t>
      </w:r>
    </w:p>
    <w:p w:rsidR="00B038B4" w:rsidRDefault="00B038B4" w:rsidP="00B038B4">
      <w:pPr>
        <w:spacing w:after="480" w:line="725" w:lineRule="atLeast"/>
        <w:ind w:right="0"/>
        <w:jc w:val="center"/>
        <w:rPr>
          <w:rFonts w:ascii="Georgia" w:eastAsia="Times New Roman" w:hAnsi="Georgia" w:cs="Times New Roman"/>
          <w:color w:val="333333"/>
          <w:sz w:val="32"/>
          <w:szCs w:val="32"/>
          <w:lang w:eastAsia="fr-FR"/>
        </w:rPr>
      </w:pPr>
      <w:r w:rsidRPr="00A96D22">
        <w:rPr>
          <w:rFonts w:ascii="Georgia" w:eastAsia="Times New Roman" w:hAnsi="Georgia" w:cs="Times New Roman"/>
          <w:color w:val="333333"/>
          <w:sz w:val="32"/>
          <w:szCs w:val="32"/>
          <w:lang w:eastAsia="fr-FR"/>
        </w:rPr>
        <w:t>Phénomène nouveau : les femmes rurales migrent vers les villes</w:t>
      </w:r>
    </w:p>
    <w:p w:rsidR="00B038B4" w:rsidRPr="00A96D22" w:rsidRDefault="00B038B4" w:rsidP="00144043">
      <w:pPr>
        <w:spacing w:line="360" w:lineRule="auto"/>
        <w:ind w:right="0"/>
        <w:jc w:val="both"/>
        <w:rPr>
          <w:rFonts w:ascii="Georgia" w:eastAsia="Times New Roman" w:hAnsi="Georgia" w:cs="Times New Roman"/>
          <w:color w:val="333333"/>
          <w:sz w:val="24"/>
          <w:szCs w:val="24"/>
          <w:lang w:eastAsia="fr-FR"/>
        </w:rPr>
      </w:pPr>
      <w:r w:rsidRPr="00A96D22">
        <w:rPr>
          <w:rFonts w:ascii="Georgia" w:eastAsia="Times New Roman" w:hAnsi="Georgia" w:cs="Times New Roman"/>
          <w:b/>
          <w:bCs/>
          <w:color w:val="333333"/>
          <w:sz w:val="24"/>
          <w:szCs w:val="24"/>
          <w:lang w:eastAsia="fr-FR"/>
        </w:rPr>
        <w:t>-On a perdu 200.000 emplois dans le monde rural l’année dernière...</w:t>
      </w:r>
    </w:p>
    <w:p w:rsidR="00A96D22" w:rsidRPr="00A96D22" w:rsidRDefault="00A96D22" w:rsidP="00144043">
      <w:pPr>
        <w:ind w:right="0"/>
        <w:jc w:val="both"/>
        <w:rPr>
          <w:rFonts w:ascii="Georgia" w:eastAsia="Times New Roman" w:hAnsi="Georgia" w:cs="Times New Roman"/>
          <w:color w:val="333333"/>
          <w:sz w:val="24"/>
          <w:szCs w:val="24"/>
          <w:lang w:eastAsia="fr-FR"/>
        </w:rPr>
      </w:pPr>
    </w:p>
    <w:p w:rsidR="00B038B4" w:rsidRDefault="00B038B4" w:rsidP="00144043">
      <w:pPr>
        <w:spacing w:line="360" w:lineRule="auto"/>
        <w:ind w:right="0"/>
        <w:jc w:val="both"/>
        <w:rPr>
          <w:rFonts w:ascii="Georgia" w:eastAsia="Times New Roman" w:hAnsi="Georgia" w:cs="Times New Roman"/>
          <w:color w:val="333333"/>
          <w:sz w:val="24"/>
          <w:szCs w:val="24"/>
          <w:lang w:eastAsia="fr-FR"/>
        </w:rPr>
      </w:pPr>
      <w:r w:rsidRPr="00A96D22">
        <w:rPr>
          <w:rFonts w:ascii="Georgia" w:eastAsia="Times New Roman" w:hAnsi="Georgia" w:cs="Times New Roman"/>
          <w:color w:val="333333"/>
          <w:sz w:val="24"/>
          <w:szCs w:val="24"/>
          <w:lang w:eastAsia="fr-FR"/>
        </w:rPr>
        <w:t>- Ce qui se passe aujourd’hui dans le marché du travail, va continuer à être alimenté par ce transfert de la population. Le phénomène nouveau, c’est que </w:t>
      </w:r>
      <w:r w:rsidRPr="00A96D22">
        <w:rPr>
          <w:rFonts w:ascii="Georgia" w:eastAsia="Times New Roman" w:hAnsi="Georgia" w:cs="Times New Roman"/>
          <w:b/>
          <w:bCs/>
          <w:color w:val="333333"/>
          <w:sz w:val="24"/>
          <w:szCs w:val="24"/>
          <w:lang w:eastAsia="fr-FR"/>
        </w:rPr>
        <w:t>même les femmes migrent vers les villes</w:t>
      </w:r>
      <w:r w:rsidRPr="00A96D22">
        <w:rPr>
          <w:rFonts w:ascii="Georgia" w:eastAsia="Times New Roman" w:hAnsi="Georgia" w:cs="Times New Roman"/>
          <w:color w:val="333333"/>
          <w:sz w:val="24"/>
          <w:szCs w:val="24"/>
          <w:lang w:eastAsia="fr-FR"/>
        </w:rPr>
        <w:t>. Avant, c’étaient seulement les hommes et les</w:t>
      </w:r>
      <w:r w:rsidRPr="00B038B4">
        <w:rPr>
          <w:rFonts w:ascii="Georgia" w:eastAsia="Times New Roman" w:hAnsi="Georgia" w:cs="Times New Roman"/>
          <w:color w:val="333333"/>
          <w:sz w:val="32"/>
          <w:szCs w:val="32"/>
          <w:lang w:eastAsia="fr-FR"/>
        </w:rPr>
        <w:t xml:space="preserve"> </w:t>
      </w:r>
      <w:r w:rsidRPr="00A96D22">
        <w:rPr>
          <w:rFonts w:ascii="Georgia" w:eastAsia="Times New Roman" w:hAnsi="Georgia" w:cs="Times New Roman"/>
          <w:color w:val="333333"/>
          <w:sz w:val="24"/>
          <w:szCs w:val="24"/>
          <w:lang w:eastAsia="fr-FR"/>
        </w:rPr>
        <w:lastRenderedPageBreak/>
        <w:t>jeunes. Une population sans ressources et sans formation qui va se </w:t>
      </w:r>
      <w:hyperlink r:id="rId13" w:tgtFrame="_blank" w:history="1">
        <w:r w:rsidRPr="00A96D22">
          <w:rPr>
            <w:rFonts w:ascii="Georgia" w:eastAsia="Times New Roman" w:hAnsi="Georgia" w:cs="Times New Roman"/>
            <w:color w:val="99001A"/>
            <w:sz w:val="24"/>
            <w:szCs w:val="24"/>
            <w:u w:val="single"/>
            <w:lang w:eastAsia="fr-FR"/>
          </w:rPr>
          <w:t>diriger vers les villes ou vers l’émigration.</w:t>
        </w:r>
      </w:hyperlink>
    </w:p>
    <w:p w:rsidR="00446CAD" w:rsidRPr="00A96D22" w:rsidRDefault="00446CAD" w:rsidP="00144043">
      <w:pPr>
        <w:ind w:right="0"/>
        <w:jc w:val="both"/>
        <w:rPr>
          <w:rFonts w:ascii="Georgia" w:eastAsia="Times New Roman" w:hAnsi="Georgia" w:cs="Times New Roman"/>
          <w:color w:val="333333"/>
          <w:sz w:val="24"/>
          <w:szCs w:val="24"/>
          <w:lang w:eastAsia="fr-FR"/>
        </w:rPr>
      </w:pPr>
    </w:p>
    <w:p w:rsidR="00B038B4" w:rsidRPr="00446CAD" w:rsidRDefault="00B038B4" w:rsidP="00144043">
      <w:pPr>
        <w:spacing w:line="360" w:lineRule="auto"/>
        <w:ind w:right="0"/>
        <w:jc w:val="both"/>
        <w:rPr>
          <w:rFonts w:ascii="Georgia" w:eastAsia="Times New Roman" w:hAnsi="Georgia" w:cs="Times New Roman"/>
          <w:color w:val="333333"/>
          <w:sz w:val="24"/>
          <w:szCs w:val="24"/>
          <w:lang w:eastAsia="fr-FR"/>
        </w:rPr>
      </w:pPr>
      <w:r w:rsidRPr="00446CAD">
        <w:rPr>
          <w:rFonts w:ascii="Georgia" w:eastAsia="Times New Roman" w:hAnsi="Georgia" w:cs="Times New Roman"/>
          <w:b/>
          <w:bCs/>
          <w:color w:val="333333"/>
          <w:sz w:val="24"/>
          <w:szCs w:val="24"/>
          <w:lang w:eastAsia="fr-FR"/>
        </w:rPr>
        <w:t>-Quelles sont les infrastructures qui n'ont pas été exploitées ?</w:t>
      </w: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EB0C8D">
        <w:rPr>
          <w:rFonts w:ascii="Georgia" w:eastAsia="Times New Roman" w:hAnsi="Georgia" w:cs="Times New Roman"/>
          <w:color w:val="333333"/>
          <w:sz w:val="24"/>
          <w:szCs w:val="24"/>
          <w:lang w:eastAsia="fr-FR"/>
        </w:rPr>
        <w:t>- Tous les investissements dans la technologie moderne d’informatique et de télécommunication ; les infrastructures routières, la réhabilitation de l’infrastructure urbaine… Elles sont utilisées, mais pas par une production intérieure qui soit suffisamment élevée. Nous n'avons pas fait des investissements privés suffisants.</w:t>
      </w:r>
    </w:p>
    <w:p w:rsidR="00EB0C8D" w:rsidRPr="00EB0C8D" w:rsidRDefault="00EB0C8D" w:rsidP="00B75549">
      <w:pPr>
        <w:ind w:right="0"/>
        <w:jc w:val="both"/>
        <w:rPr>
          <w:rFonts w:ascii="Georgia" w:eastAsia="Times New Roman" w:hAnsi="Georgia" w:cs="Times New Roman"/>
          <w:color w:val="333333"/>
          <w:sz w:val="24"/>
          <w:szCs w:val="24"/>
          <w:lang w:eastAsia="fr-FR"/>
        </w:rPr>
      </w:pPr>
    </w:p>
    <w:p w:rsidR="00B038B4" w:rsidRPr="00EB0C8D" w:rsidRDefault="00B038B4" w:rsidP="00B75549">
      <w:pPr>
        <w:spacing w:line="360" w:lineRule="auto"/>
        <w:ind w:right="0"/>
        <w:jc w:val="both"/>
        <w:rPr>
          <w:rFonts w:ascii="Georgia" w:eastAsia="Times New Roman" w:hAnsi="Georgia" w:cs="Times New Roman"/>
          <w:color w:val="333333"/>
          <w:sz w:val="24"/>
          <w:szCs w:val="24"/>
          <w:lang w:eastAsia="fr-FR"/>
        </w:rPr>
      </w:pPr>
      <w:r w:rsidRPr="00EB0C8D">
        <w:rPr>
          <w:rFonts w:ascii="Georgia" w:eastAsia="Times New Roman" w:hAnsi="Georgia" w:cs="Times New Roman"/>
          <w:b/>
          <w:bCs/>
          <w:color w:val="333333"/>
          <w:sz w:val="24"/>
          <w:szCs w:val="24"/>
          <w:lang w:eastAsia="fr-FR"/>
        </w:rPr>
        <w:t>-Donc, l'infrastructure est en avance sur l'économie.</w:t>
      </w:r>
    </w:p>
    <w:p w:rsidR="00EB0C8D" w:rsidRDefault="00EB0C8D" w:rsidP="00B75549">
      <w:pPr>
        <w:ind w:right="0"/>
        <w:jc w:val="both"/>
        <w:rPr>
          <w:rFonts w:ascii="Georgia" w:eastAsia="Times New Roman" w:hAnsi="Georgia" w:cs="Times New Roman"/>
          <w:color w:val="333333"/>
          <w:sz w:val="24"/>
          <w:szCs w:val="24"/>
          <w:lang w:eastAsia="fr-FR"/>
        </w:rPr>
      </w:pP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EB0C8D">
        <w:rPr>
          <w:rFonts w:ascii="Georgia" w:eastAsia="Times New Roman" w:hAnsi="Georgia" w:cs="Times New Roman"/>
          <w:color w:val="333333"/>
          <w:sz w:val="24"/>
          <w:szCs w:val="24"/>
          <w:lang w:eastAsia="fr-FR"/>
        </w:rPr>
        <w:t>-Absolument. Les investissements dans les infrastructures nous ont certes permis de réduire un peu le chômage. En 2000, le taux de chômage était de 13%. Il est tombé à 9% en 2010. Une très forte baisse, mais </w:t>
      </w:r>
      <w:r w:rsidRPr="00EB0C8D">
        <w:rPr>
          <w:rFonts w:ascii="Georgia" w:eastAsia="Times New Roman" w:hAnsi="Georgia" w:cs="Times New Roman"/>
          <w:b/>
          <w:bCs/>
          <w:color w:val="333333"/>
          <w:sz w:val="24"/>
          <w:szCs w:val="24"/>
          <w:lang w:eastAsia="fr-FR"/>
        </w:rPr>
        <w:t>c'était de l'emploi de faible qualité, avec très souvent des saisonniers</w:t>
      </w:r>
      <w:r w:rsidRPr="00EB0C8D">
        <w:rPr>
          <w:rFonts w:ascii="Georgia" w:eastAsia="Times New Roman" w:hAnsi="Georgia" w:cs="Times New Roman"/>
          <w:color w:val="333333"/>
          <w:sz w:val="24"/>
          <w:szCs w:val="24"/>
          <w:lang w:eastAsia="fr-FR"/>
        </w:rPr>
        <w:t>, des emplois indécents sur le plan du salaire et sur le plan du statut juridique, précaires et mal rémunérés.</w:t>
      </w:r>
    </w:p>
    <w:p w:rsidR="00EB0C8D" w:rsidRPr="00EB0C8D" w:rsidRDefault="00EB0C8D" w:rsidP="00B75549">
      <w:pPr>
        <w:ind w:right="0"/>
        <w:jc w:val="both"/>
        <w:rPr>
          <w:rFonts w:ascii="Georgia" w:eastAsia="Times New Roman" w:hAnsi="Georgia" w:cs="Times New Roman"/>
          <w:color w:val="333333"/>
          <w:sz w:val="24"/>
          <w:szCs w:val="24"/>
          <w:lang w:eastAsia="fr-FR"/>
        </w:rPr>
      </w:pPr>
    </w:p>
    <w:p w:rsidR="00B038B4" w:rsidRPr="00446CAD" w:rsidRDefault="00B038B4" w:rsidP="00B75549">
      <w:pPr>
        <w:spacing w:line="360" w:lineRule="auto"/>
        <w:ind w:right="0"/>
        <w:jc w:val="both"/>
        <w:rPr>
          <w:rFonts w:ascii="Georgia" w:eastAsia="Times New Roman" w:hAnsi="Georgia" w:cs="Times New Roman"/>
          <w:color w:val="333333"/>
          <w:sz w:val="24"/>
          <w:szCs w:val="24"/>
          <w:lang w:eastAsia="fr-FR"/>
        </w:rPr>
      </w:pPr>
      <w:r w:rsidRPr="00446CAD">
        <w:rPr>
          <w:rFonts w:ascii="Georgia" w:eastAsia="Times New Roman" w:hAnsi="Georgia" w:cs="Times New Roman"/>
          <w:b/>
          <w:bCs/>
          <w:color w:val="333333"/>
          <w:sz w:val="24"/>
          <w:szCs w:val="24"/>
          <w:lang w:eastAsia="fr-FR"/>
        </w:rPr>
        <w:t>-Un investissement privé faible et un virage technologique qui n’a pas été pris…</w:t>
      </w:r>
    </w:p>
    <w:p w:rsidR="00446CAD" w:rsidRDefault="00446CAD" w:rsidP="00B75549">
      <w:pPr>
        <w:ind w:right="0"/>
        <w:jc w:val="both"/>
        <w:rPr>
          <w:rFonts w:ascii="Georgia" w:eastAsia="Times New Roman" w:hAnsi="Georgia" w:cs="Times New Roman"/>
          <w:color w:val="333333"/>
          <w:sz w:val="24"/>
          <w:szCs w:val="24"/>
          <w:lang w:eastAsia="fr-FR"/>
        </w:rPr>
      </w:pP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446CAD">
        <w:rPr>
          <w:rFonts w:ascii="Georgia" w:eastAsia="Times New Roman" w:hAnsi="Georgia" w:cs="Times New Roman"/>
          <w:color w:val="333333"/>
          <w:sz w:val="24"/>
          <w:szCs w:val="24"/>
          <w:lang w:eastAsia="fr-FR"/>
        </w:rPr>
        <w:t>-Notre économie n’est pas dotée d’une forte teneur technologique. Depuis 2000, nous avons beaucoup investi, en particulier dans les infrastructures. Cependant, cet effort n'a pas</w:t>
      </w:r>
      <w:r w:rsidRPr="00B038B4">
        <w:rPr>
          <w:rFonts w:ascii="Georgia" w:eastAsia="Times New Roman" w:hAnsi="Georgia" w:cs="Times New Roman"/>
          <w:color w:val="333333"/>
          <w:sz w:val="32"/>
          <w:szCs w:val="32"/>
          <w:lang w:eastAsia="fr-FR"/>
        </w:rPr>
        <w:t xml:space="preserve"> </w:t>
      </w:r>
      <w:r w:rsidRPr="00446CAD">
        <w:rPr>
          <w:rFonts w:ascii="Georgia" w:eastAsia="Times New Roman" w:hAnsi="Georgia" w:cs="Times New Roman"/>
          <w:color w:val="333333"/>
          <w:sz w:val="24"/>
          <w:szCs w:val="24"/>
          <w:lang w:eastAsia="fr-FR"/>
        </w:rPr>
        <w:t>été suffisamment valorisé au plan des investissements productifs. L’effet de la crise économique de 2008 y est</w:t>
      </w:r>
      <w:r w:rsidRPr="00B038B4">
        <w:rPr>
          <w:rFonts w:ascii="Georgia" w:eastAsia="Times New Roman" w:hAnsi="Georgia" w:cs="Times New Roman"/>
          <w:color w:val="333333"/>
          <w:sz w:val="32"/>
          <w:szCs w:val="32"/>
          <w:lang w:eastAsia="fr-FR"/>
        </w:rPr>
        <w:t xml:space="preserve"> </w:t>
      </w:r>
      <w:r w:rsidRPr="00446CAD">
        <w:rPr>
          <w:rFonts w:ascii="Georgia" w:eastAsia="Times New Roman" w:hAnsi="Georgia" w:cs="Times New Roman"/>
          <w:color w:val="333333"/>
          <w:sz w:val="24"/>
          <w:szCs w:val="24"/>
          <w:lang w:eastAsia="fr-FR"/>
        </w:rPr>
        <w:t>certainement pour quelque chose. La</w:t>
      </w:r>
      <w:r w:rsidRPr="00B038B4">
        <w:rPr>
          <w:rFonts w:ascii="Georgia" w:eastAsia="Times New Roman" w:hAnsi="Georgia" w:cs="Times New Roman"/>
          <w:color w:val="333333"/>
          <w:sz w:val="32"/>
          <w:szCs w:val="32"/>
          <w:lang w:eastAsia="fr-FR"/>
        </w:rPr>
        <w:t xml:space="preserve"> </w:t>
      </w:r>
      <w:r w:rsidRPr="00EB0C8D">
        <w:rPr>
          <w:rFonts w:ascii="Georgia" w:eastAsia="Times New Roman" w:hAnsi="Georgia" w:cs="Times New Roman"/>
          <w:color w:val="333333"/>
          <w:sz w:val="24"/>
          <w:szCs w:val="24"/>
          <w:lang w:eastAsia="fr-FR"/>
        </w:rPr>
        <w:t>situation politique que le Maroc avait connue dans ce contexte a probablement joué aussi un rôle significatif dans cette faible valorisation. Cette période a été caractérisée par une gouvernance marquée par une accumulation managériale insuffisante dans la gestion.</w:t>
      </w:r>
    </w:p>
    <w:p w:rsidR="0096720F" w:rsidRPr="00EB0C8D" w:rsidRDefault="0096720F" w:rsidP="0096720F">
      <w:pPr>
        <w:ind w:right="0"/>
        <w:rPr>
          <w:rFonts w:ascii="Georgia" w:eastAsia="Times New Roman" w:hAnsi="Georgia" w:cs="Times New Roman"/>
          <w:color w:val="333333"/>
          <w:sz w:val="24"/>
          <w:szCs w:val="24"/>
          <w:lang w:eastAsia="fr-FR"/>
        </w:rPr>
      </w:pPr>
    </w:p>
    <w:p w:rsidR="00B038B4" w:rsidRDefault="00B038B4" w:rsidP="00B75549">
      <w:pPr>
        <w:spacing w:line="360" w:lineRule="auto"/>
        <w:ind w:right="0"/>
        <w:jc w:val="both"/>
        <w:rPr>
          <w:rFonts w:ascii="Georgia" w:eastAsia="Times New Roman" w:hAnsi="Georgia" w:cs="Times New Roman"/>
          <w:color w:val="333333"/>
          <w:sz w:val="24"/>
          <w:szCs w:val="24"/>
          <w:lang w:eastAsia="fr-FR"/>
        </w:rPr>
      </w:pPr>
      <w:r w:rsidRPr="0096720F">
        <w:rPr>
          <w:rFonts w:ascii="Georgia" w:eastAsia="Times New Roman" w:hAnsi="Georgia" w:cs="Times New Roman"/>
          <w:color w:val="333333"/>
          <w:sz w:val="24"/>
          <w:szCs w:val="24"/>
          <w:lang w:eastAsia="fr-FR"/>
        </w:rPr>
        <w:t>Le Maroc a vocation aujourd’hui à profiter de l’attractivité de ses infrastructures et à connaître d’importants investissements tant nationaux qu'internationaux où seront privilégiées les activités à forte teneur technologique et une main-d'œuvre hautement qualifiée.</w:t>
      </w:r>
    </w:p>
    <w:p w:rsidR="0096720F" w:rsidRPr="0096720F" w:rsidRDefault="0096720F" w:rsidP="0096720F">
      <w:pPr>
        <w:ind w:right="0"/>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96720F">
        <w:rPr>
          <w:rFonts w:ascii="Georgia" w:eastAsia="Times New Roman" w:hAnsi="Georgia" w:cs="Times New Roman"/>
          <w:color w:val="333333"/>
          <w:sz w:val="24"/>
          <w:szCs w:val="24"/>
          <w:lang w:eastAsia="fr-FR"/>
        </w:rPr>
        <w:t>Pour s’y préparer, il va falloir sûrement </w:t>
      </w:r>
      <w:r w:rsidRPr="0096720F">
        <w:rPr>
          <w:rFonts w:ascii="Georgia" w:eastAsia="Times New Roman" w:hAnsi="Georgia" w:cs="Times New Roman"/>
          <w:b/>
          <w:bCs/>
          <w:color w:val="333333"/>
          <w:sz w:val="24"/>
          <w:szCs w:val="24"/>
          <w:lang w:eastAsia="fr-FR"/>
        </w:rPr>
        <w:t>transformer en profondeur notre système d’éducation et de formation</w:t>
      </w:r>
      <w:r w:rsidRPr="0096720F">
        <w:rPr>
          <w:rFonts w:ascii="Georgia" w:eastAsia="Times New Roman" w:hAnsi="Georgia" w:cs="Times New Roman"/>
          <w:color w:val="333333"/>
          <w:sz w:val="24"/>
          <w:szCs w:val="24"/>
          <w:lang w:eastAsia="fr-FR"/>
        </w:rPr>
        <w:t xml:space="preserve">. Nous devons nous préparer aussi à </w:t>
      </w:r>
      <w:r w:rsidRPr="0096720F">
        <w:rPr>
          <w:rFonts w:ascii="Georgia" w:eastAsia="Times New Roman" w:hAnsi="Georgia" w:cs="Times New Roman"/>
          <w:color w:val="333333"/>
          <w:sz w:val="24"/>
          <w:szCs w:val="24"/>
          <w:lang w:eastAsia="fr-FR"/>
        </w:rPr>
        <w:lastRenderedPageBreak/>
        <w:t>promouvoir des investissements publics pas seulement dans les infrastructures à forte valeur ajoutée, mais aussi dans les secteurs productifs</w:t>
      </w:r>
      <w:r w:rsidRPr="00B038B4">
        <w:rPr>
          <w:rFonts w:ascii="Georgia" w:eastAsia="Times New Roman" w:hAnsi="Georgia" w:cs="Times New Roman"/>
          <w:color w:val="333333"/>
          <w:sz w:val="32"/>
          <w:szCs w:val="32"/>
          <w:lang w:eastAsia="fr-FR"/>
        </w:rPr>
        <w:t xml:space="preserve"> </w:t>
      </w:r>
      <w:r w:rsidRPr="0096720F">
        <w:rPr>
          <w:rFonts w:ascii="Georgia" w:eastAsia="Times New Roman" w:hAnsi="Georgia" w:cs="Times New Roman"/>
          <w:color w:val="333333"/>
          <w:sz w:val="24"/>
          <w:szCs w:val="24"/>
          <w:lang w:eastAsia="fr-FR"/>
        </w:rPr>
        <w:t>directement ou sous la forme de partenariat avec des secteurs publics ou privés</w:t>
      </w:r>
      <w:r w:rsidRPr="00B038B4">
        <w:rPr>
          <w:rFonts w:ascii="Georgia" w:eastAsia="Times New Roman" w:hAnsi="Georgia" w:cs="Times New Roman"/>
          <w:color w:val="333333"/>
          <w:sz w:val="32"/>
          <w:szCs w:val="32"/>
          <w:lang w:eastAsia="fr-FR"/>
        </w:rPr>
        <w:t xml:space="preserve"> </w:t>
      </w:r>
      <w:r w:rsidRPr="0096720F">
        <w:rPr>
          <w:rFonts w:ascii="Georgia" w:eastAsia="Times New Roman" w:hAnsi="Georgia" w:cs="Times New Roman"/>
          <w:color w:val="333333"/>
          <w:sz w:val="24"/>
          <w:szCs w:val="24"/>
          <w:lang w:eastAsia="fr-FR"/>
        </w:rPr>
        <w:t>nationaux et</w:t>
      </w:r>
      <w:r w:rsidRPr="00B038B4">
        <w:rPr>
          <w:rFonts w:ascii="Georgia" w:eastAsia="Times New Roman" w:hAnsi="Georgia" w:cs="Times New Roman"/>
          <w:color w:val="333333"/>
          <w:sz w:val="32"/>
          <w:szCs w:val="32"/>
          <w:lang w:eastAsia="fr-FR"/>
        </w:rPr>
        <w:t xml:space="preserve"> </w:t>
      </w:r>
      <w:r w:rsidRPr="0096720F">
        <w:rPr>
          <w:rFonts w:ascii="Georgia" w:eastAsia="Times New Roman" w:hAnsi="Georgia" w:cs="Times New Roman"/>
          <w:color w:val="333333"/>
          <w:sz w:val="24"/>
          <w:szCs w:val="24"/>
          <w:lang w:eastAsia="fr-FR"/>
        </w:rPr>
        <w:t>internationaux. L’Etat ne doit pas cependant se désintéresser de son devoir d’investir également dans des infrastructures ou des activités productives à forte intensité d’emploi non seulement</w:t>
      </w:r>
      <w:r w:rsidRPr="00B038B4">
        <w:rPr>
          <w:rFonts w:ascii="Georgia" w:eastAsia="Times New Roman" w:hAnsi="Georgia" w:cs="Times New Roman"/>
          <w:color w:val="333333"/>
          <w:sz w:val="32"/>
          <w:szCs w:val="32"/>
          <w:lang w:eastAsia="fr-FR"/>
        </w:rPr>
        <w:t xml:space="preserve"> </w:t>
      </w:r>
      <w:r w:rsidRPr="0096720F">
        <w:rPr>
          <w:rFonts w:ascii="Georgia" w:eastAsia="Times New Roman" w:hAnsi="Georgia" w:cs="Times New Roman"/>
          <w:color w:val="333333"/>
          <w:sz w:val="24"/>
          <w:szCs w:val="24"/>
          <w:lang w:eastAsia="fr-FR"/>
        </w:rPr>
        <w:t>pour atténuer le chômage, mais pour également</w:t>
      </w:r>
      <w:r w:rsidRPr="00B038B4">
        <w:rPr>
          <w:rFonts w:ascii="Georgia" w:eastAsia="Times New Roman" w:hAnsi="Georgia" w:cs="Times New Roman"/>
          <w:color w:val="333333"/>
          <w:sz w:val="32"/>
          <w:szCs w:val="32"/>
          <w:lang w:eastAsia="fr-FR"/>
        </w:rPr>
        <w:t xml:space="preserve"> </w:t>
      </w:r>
      <w:r w:rsidRPr="0096720F">
        <w:rPr>
          <w:rFonts w:ascii="Georgia" w:eastAsia="Times New Roman" w:hAnsi="Georgia" w:cs="Times New Roman"/>
          <w:color w:val="333333"/>
          <w:sz w:val="24"/>
          <w:szCs w:val="24"/>
          <w:lang w:eastAsia="fr-FR"/>
        </w:rPr>
        <w:t>valoriser</w:t>
      </w:r>
      <w:r w:rsidRPr="0096720F">
        <w:rPr>
          <w:rFonts w:ascii="Georgia" w:eastAsia="Times New Roman" w:hAnsi="Georgia" w:cs="Times New Roman"/>
          <w:b/>
          <w:bCs/>
          <w:color w:val="333333"/>
          <w:sz w:val="24"/>
          <w:szCs w:val="24"/>
          <w:lang w:eastAsia="fr-FR"/>
        </w:rPr>
        <w:t> l’aubaine offerte par une transition démographique</w:t>
      </w:r>
      <w:r w:rsidRPr="0096720F">
        <w:rPr>
          <w:rFonts w:ascii="Georgia" w:eastAsia="Times New Roman" w:hAnsi="Georgia" w:cs="Times New Roman"/>
          <w:color w:val="333333"/>
          <w:sz w:val="24"/>
          <w:szCs w:val="24"/>
          <w:lang w:eastAsia="fr-FR"/>
        </w:rPr>
        <w:t> appelée à se fermer progressivement d’ici 2050.</w:t>
      </w:r>
    </w:p>
    <w:p w:rsidR="00EA046B" w:rsidRPr="0096720F" w:rsidRDefault="00EA046B"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EA046B">
        <w:rPr>
          <w:rFonts w:ascii="Georgia" w:eastAsia="Times New Roman" w:hAnsi="Georgia" w:cs="Times New Roman"/>
          <w:color w:val="333333"/>
          <w:sz w:val="24"/>
          <w:szCs w:val="24"/>
          <w:lang w:eastAsia="fr-FR"/>
        </w:rPr>
        <w:t>L’investissement dans les activités à forte teneur en main d’œuvre n’a pas uniquement comme vertu d’utiliser une main d’œuvre disponible et de plus en plus instruite, mais de contribuer à améliorer son niveau de qualification et l’acquisition par le travail de compétences nouvelles par le biais de la formule du ‘</w:t>
      </w:r>
      <w:r w:rsidRPr="00EA046B">
        <w:rPr>
          <w:rFonts w:ascii="Georgia" w:eastAsia="Times New Roman" w:hAnsi="Georgia" w:cs="Times New Roman"/>
          <w:i/>
          <w:iCs/>
          <w:color w:val="333333"/>
          <w:sz w:val="24"/>
          <w:szCs w:val="24"/>
          <w:lang w:eastAsia="fr-FR"/>
        </w:rPr>
        <w:t xml:space="preserve">Learning by </w:t>
      </w:r>
      <w:proofErr w:type="spellStart"/>
      <w:r w:rsidRPr="00EA046B">
        <w:rPr>
          <w:rFonts w:ascii="Georgia" w:eastAsia="Times New Roman" w:hAnsi="Georgia" w:cs="Times New Roman"/>
          <w:i/>
          <w:iCs/>
          <w:color w:val="333333"/>
          <w:sz w:val="24"/>
          <w:szCs w:val="24"/>
          <w:lang w:eastAsia="fr-FR"/>
        </w:rPr>
        <w:t>Doing</w:t>
      </w:r>
      <w:proofErr w:type="spellEnd"/>
      <w:r w:rsidRPr="00EA046B">
        <w:rPr>
          <w:rFonts w:ascii="Georgia" w:eastAsia="Times New Roman" w:hAnsi="Georgia" w:cs="Times New Roman"/>
          <w:color w:val="333333"/>
          <w:sz w:val="24"/>
          <w:szCs w:val="24"/>
          <w:lang w:eastAsia="fr-FR"/>
        </w:rPr>
        <w:t xml:space="preserve">’ préconisée par Joseph </w:t>
      </w:r>
      <w:proofErr w:type="spellStart"/>
      <w:r w:rsidRPr="00EA046B">
        <w:rPr>
          <w:rFonts w:ascii="Georgia" w:eastAsia="Times New Roman" w:hAnsi="Georgia" w:cs="Times New Roman"/>
          <w:color w:val="333333"/>
          <w:sz w:val="24"/>
          <w:szCs w:val="24"/>
          <w:lang w:eastAsia="fr-FR"/>
        </w:rPr>
        <w:t>Stiglitz</w:t>
      </w:r>
      <w:proofErr w:type="spellEnd"/>
      <w:r w:rsidRPr="00EA046B">
        <w:rPr>
          <w:rFonts w:ascii="Georgia" w:eastAsia="Times New Roman" w:hAnsi="Georgia" w:cs="Times New Roman"/>
          <w:color w:val="333333"/>
          <w:sz w:val="24"/>
          <w:szCs w:val="24"/>
          <w:lang w:eastAsia="fr-FR"/>
        </w:rPr>
        <w:t>.</w:t>
      </w:r>
    </w:p>
    <w:p w:rsidR="00EA046B" w:rsidRPr="00EA046B" w:rsidRDefault="00EA046B"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b/>
          <w:bCs/>
          <w:color w:val="333333"/>
          <w:sz w:val="24"/>
          <w:szCs w:val="24"/>
          <w:lang w:eastAsia="fr-FR"/>
        </w:rPr>
      </w:pPr>
      <w:r w:rsidRPr="00EA046B">
        <w:rPr>
          <w:rFonts w:ascii="Georgia" w:eastAsia="Times New Roman" w:hAnsi="Georgia" w:cs="Times New Roman"/>
          <w:color w:val="333333"/>
          <w:sz w:val="24"/>
          <w:szCs w:val="24"/>
          <w:lang w:eastAsia="fr-FR"/>
        </w:rPr>
        <w:t>Nous devons ainsi marcher sur les deux jambes en termes de choix des investissements, dans une vision de sortie de crise au cœur de laquelle des réformes de structure s’imposent. Le gouvernement semble avoir la volonté de s’engager dans certains d’entre elles. Espérons que dans ce cas, celles-ci soient mises en œuvre avec le souci de la durabilité et d’</w:t>
      </w:r>
      <w:r w:rsidRPr="00EA046B">
        <w:rPr>
          <w:rFonts w:ascii="Georgia" w:eastAsia="Times New Roman" w:hAnsi="Georgia" w:cs="Times New Roman"/>
          <w:b/>
          <w:bCs/>
          <w:color w:val="333333"/>
          <w:sz w:val="24"/>
          <w:szCs w:val="24"/>
          <w:lang w:eastAsia="fr-FR"/>
        </w:rPr>
        <w:t>une juste répartition sociale des coûts et des avantages.</w:t>
      </w:r>
    </w:p>
    <w:p w:rsidR="00EA046B" w:rsidRPr="00EA046B" w:rsidRDefault="00EA046B" w:rsidP="00EA046B">
      <w:pPr>
        <w:ind w:right="0"/>
        <w:rPr>
          <w:rFonts w:ascii="Georgia" w:eastAsia="Times New Roman" w:hAnsi="Georgia" w:cs="Times New Roman"/>
          <w:color w:val="333333"/>
          <w:sz w:val="24"/>
          <w:szCs w:val="24"/>
          <w:lang w:eastAsia="fr-FR"/>
        </w:rPr>
      </w:pPr>
    </w:p>
    <w:p w:rsidR="00B038B4" w:rsidRPr="00EA046B" w:rsidRDefault="00B038B4" w:rsidP="005E2A90">
      <w:pPr>
        <w:spacing w:line="360" w:lineRule="auto"/>
        <w:ind w:right="0"/>
        <w:jc w:val="both"/>
        <w:rPr>
          <w:rFonts w:ascii="Georgia" w:eastAsia="Times New Roman" w:hAnsi="Georgia" w:cs="Times New Roman"/>
          <w:color w:val="333333"/>
          <w:sz w:val="24"/>
          <w:szCs w:val="24"/>
          <w:lang w:eastAsia="fr-FR"/>
        </w:rPr>
      </w:pPr>
      <w:r w:rsidRPr="00EA046B">
        <w:rPr>
          <w:rFonts w:ascii="Georgia" w:eastAsia="Times New Roman" w:hAnsi="Georgia" w:cs="Times New Roman"/>
          <w:b/>
          <w:bCs/>
          <w:color w:val="333333"/>
          <w:sz w:val="24"/>
          <w:szCs w:val="24"/>
          <w:lang w:eastAsia="fr-FR"/>
        </w:rPr>
        <w:t>-Analysons les chiffres du chômage de 2023. En valeur absolue, on a atteint un record absolu de l'histoire depuis que les statistiques existent.</w:t>
      </w:r>
    </w:p>
    <w:p w:rsidR="00EA046B" w:rsidRDefault="00EA046B"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EA046B">
        <w:rPr>
          <w:rFonts w:ascii="Georgia" w:eastAsia="Times New Roman" w:hAnsi="Georgia" w:cs="Times New Roman"/>
          <w:color w:val="333333"/>
          <w:sz w:val="24"/>
          <w:szCs w:val="24"/>
          <w:lang w:eastAsia="fr-FR"/>
        </w:rPr>
        <w:t>-Disons-nous bien que nous avons le marché de l’emploi que nous valent les structures économiques nationales. Pour mieux en comprendre la réalité, il faut, en fait, l’analyser sous son double versant de l’offre et de la demande.</w:t>
      </w:r>
    </w:p>
    <w:p w:rsidR="00EA046B" w:rsidRPr="00EA046B" w:rsidRDefault="00EA046B"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EA046B">
        <w:rPr>
          <w:rFonts w:ascii="Georgia" w:eastAsia="Times New Roman" w:hAnsi="Georgia" w:cs="Times New Roman"/>
          <w:color w:val="333333"/>
          <w:sz w:val="24"/>
          <w:szCs w:val="24"/>
          <w:lang w:eastAsia="fr-FR"/>
        </w:rPr>
        <w:t xml:space="preserve">Côté offre, l’agriculture nationale souffre de défis structurels amplifiés par les effets croissants du changement climatique et libère de plus en plus une main d’œuvre importante en grande partie féminisée de faible qualification et fluctuante au gré des conditions climatiques. Dans le non-agricole, censé générer des emplois durables, l’activité a du mal à retrouver sa dynamique de croissance d’avant 2008, en raison du faible rendement des investissements et de la </w:t>
      </w:r>
      <w:proofErr w:type="spellStart"/>
      <w:r w:rsidRPr="00EA046B">
        <w:rPr>
          <w:rFonts w:ascii="Georgia" w:eastAsia="Times New Roman" w:hAnsi="Georgia" w:cs="Times New Roman"/>
          <w:color w:val="333333"/>
          <w:sz w:val="24"/>
          <w:szCs w:val="24"/>
          <w:lang w:eastAsia="fr-FR"/>
        </w:rPr>
        <w:t>sous-utilisation</w:t>
      </w:r>
      <w:proofErr w:type="spellEnd"/>
      <w:r w:rsidRPr="00EA046B">
        <w:rPr>
          <w:rFonts w:ascii="Georgia" w:eastAsia="Times New Roman" w:hAnsi="Georgia" w:cs="Times New Roman"/>
          <w:color w:val="333333"/>
          <w:sz w:val="24"/>
          <w:szCs w:val="24"/>
          <w:lang w:eastAsia="fr-FR"/>
        </w:rPr>
        <w:t xml:space="preserve"> de la main-d'œuvre. Une économie nationale peu diversifiée, faiblement industrialisée et de plus en plus </w:t>
      </w:r>
      <w:proofErr w:type="spellStart"/>
      <w:r w:rsidRPr="00EA046B">
        <w:rPr>
          <w:rFonts w:ascii="Georgia" w:eastAsia="Times New Roman" w:hAnsi="Georgia" w:cs="Times New Roman"/>
          <w:color w:val="333333"/>
          <w:sz w:val="24"/>
          <w:szCs w:val="24"/>
          <w:lang w:eastAsia="fr-FR"/>
        </w:rPr>
        <w:lastRenderedPageBreak/>
        <w:t>tertiarisée</w:t>
      </w:r>
      <w:proofErr w:type="spellEnd"/>
      <w:r w:rsidRPr="00EA046B">
        <w:rPr>
          <w:rFonts w:ascii="Georgia" w:eastAsia="Times New Roman" w:hAnsi="Georgia" w:cs="Times New Roman"/>
          <w:color w:val="333333"/>
          <w:sz w:val="24"/>
          <w:szCs w:val="24"/>
          <w:lang w:eastAsia="fr-FR"/>
        </w:rPr>
        <w:t xml:space="preserve"> ne génère pas, en raison de sa faible productivité, assez d’emploi pour absorber l’arrivée d’une population en âge de travailler et résorber la sphère de l’économie informelle.</w:t>
      </w:r>
    </w:p>
    <w:p w:rsidR="00284FDD" w:rsidRPr="00B038B4" w:rsidRDefault="00284FDD" w:rsidP="00EA046B">
      <w:pPr>
        <w:spacing w:line="360" w:lineRule="auto"/>
        <w:ind w:right="0"/>
        <w:rPr>
          <w:rFonts w:ascii="Georgia" w:eastAsia="Times New Roman" w:hAnsi="Georgia" w:cs="Times New Roman"/>
          <w:color w:val="333333"/>
          <w:sz w:val="32"/>
          <w:szCs w:val="32"/>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284FDD">
        <w:rPr>
          <w:rFonts w:ascii="Georgia" w:eastAsia="Times New Roman" w:hAnsi="Georgia" w:cs="Times New Roman"/>
          <w:color w:val="333333"/>
          <w:sz w:val="24"/>
          <w:szCs w:val="24"/>
          <w:lang w:eastAsia="fr-FR"/>
        </w:rPr>
        <w:t>Côté demande, l'arrivée annuellement sur le marché de travail de 375.000 jeunes en moyenne, souvent peu instruits, en grande majorité non-qualifiés est à l’origine d’une forte croissance de la population active, en recherche des opportunités d’emploi et qui sont en général instables, informelles et faiblement rémunérées.</w:t>
      </w:r>
    </w:p>
    <w:p w:rsidR="00284FDD" w:rsidRPr="00284FDD" w:rsidRDefault="00284FDD"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284FDD">
        <w:rPr>
          <w:rFonts w:ascii="Georgia" w:eastAsia="Times New Roman" w:hAnsi="Georgia" w:cs="Times New Roman"/>
          <w:color w:val="333333"/>
          <w:sz w:val="24"/>
          <w:szCs w:val="24"/>
          <w:lang w:eastAsia="fr-FR"/>
        </w:rPr>
        <w:t>Le taux élevé du chômage des jeunes incite les apprenants à des sorties précoces de l'école pour profiter de type d’emplois disponible ou tous simplement vers l’inactivité.</w:t>
      </w:r>
    </w:p>
    <w:p w:rsidR="00D36A4B" w:rsidRPr="00284FDD" w:rsidRDefault="00D36A4B"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D36A4B">
        <w:rPr>
          <w:rFonts w:ascii="Georgia" w:eastAsia="Times New Roman" w:hAnsi="Georgia" w:cs="Times New Roman"/>
          <w:color w:val="333333"/>
          <w:sz w:val="24"/>
          <w:szCs w:val="24"/>
          <w:lang w:eastAsia="fr-FR"/>
        </w:rPr>
        <w:t>L’offre d'une main-d'œuvre moins qualifiée et l'accentuation des pertes d'emplois de faible qualité renforcent le chômage et le sous-emploi. Cette dialectique constitue la toile de fond qui caractérise actuellement notre marché du travail.</w:t>
      </w:r>
    </w:p>
    <w:p w:rsidR="00D36A4B" w:rsidRPr="00D36A4B" w:rsidRDefault="00D36A4B" w:rsidP="00D36A4B">
      <w:pPr>
        <w:ind w:right="0"/>
        <w:rPr>
          <w:rFonts w:ascii="Georgia" w:eastAsia="Times New Roman" w:hAnsi="Georgia" w:cs="Times New Roman"/>
          <w:color w:val="333333"/>
          <w:sz w:val="24"/>
          <w:szCs w:val="24"/>
          <w:lang w:eastAsia="fr-FR"/>
        </w:rPr>
      </w:pPr>
    </w:p>
    <w:p w:rsidR="00B038B4" w:rsidRPr="00D36A4B" w:rsidRDefault="00B038B4" w:rsidP="005E2A90">
      <w:pPr>
        <w:spacing w:line="360" w:lineRule="auto"/>
        <w:ind w:right="0"/>
        <w:jc w:val="both"/>
        <w:rPr>
          <w:rFonts w:ascii="Georgia" w:eastAsia="Times New Roman" w:hAnsi="Georgia" w:cs="Times New Roman"/>
          <w:color w:val="333333"/>
          <w:sz w:val="24"/>
          <w:szCs w:val="24"/>
          <w:lang w:eastAsia="fr-FR"/>
        </w:rPr>
      </w:pPr>
      <w:r w:rsidRPr="00D36A4B">
        <w:rPr>
          <w:rFonts w:ascii="Georgia" w:eastAsia="Times New Roman" w:hAnsi="Georgia" w:cs="Times New Roman"/>
          <w:b/>
          <w:bCs/>
          <w:color w:val="333333"/>
          <w:sz w:val="24"/>
          <w:szCs w:val="24"/>
          <w:lang w:eastAsia="fr-FR"/>
        </w:rPr>
        <w:t>-Mais les mauvais chiffres semblent être provoqués d'abord par le monde rural.</w:t>
      </w:r>
    </w:p>
    <w:p w:rsidR="007A495A" w:rsidRDefault="007A495A"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7A495A">
        <w:rPr>
          <w:rFonts w:ascii="Georgia" w:eastAsia="Times New Roman" w:hAnsi="Georgia" w:cs="Times New Roman"/>
          <w:color w:val="333333"/>
          <w:sz w:val="24"/>
          <w:szCs w:val="24"/>
          <w:lang w:eastAsia="fr-FR"/>
        </w:rPr>
        <w:t>-Oui, sur ces quatre dernières années, 2020-2023, le secteur de l’agriculture a perdu un total de 621.000 emplois. Globalement, dans le monde rural, où le non-emploi débouche directement sur l’inactivité et non sur le chômage, nous perdons des ressources humaines que nous ne valorisons pas.</w:t>
      </w:r>
    </w:p>
    <w:p w:rsidR="007A495A" w:rsidRPr="007A495A" w:rsidRDefault="007A495A" w:rsidP="005E2A90">
      <w:pPr>
        <w:ind w:right="0"/>
        <w:jc w:val="both"/>
        <w:rPr>
          <w:rFonts w:ascii="Georgia" w:eastAsia="Times New Roman" w:hAnsi="Georgia" w:cs="Times New Roman"/>
          <w:color w:val="333333"/>
          <w:sz w:val="24"/>
          <w:szCs w:val="24"/>
          <w:lang w:eastAsia="fr-FR"/>
        </w:rPr>
      </w:pPr>
    </w:p>
    <w:p w:rsidR="00B038B4" w:rsidRPr="007A495A" w:rsidRDefault="00B038B4" w:rsidP="005E2A90">
      <w:pPr>
        <w:spacing w:line="360" w:lineRule="auto"/>
        <w:ind w:right="0"/>
        <w:jc w:val="both"/>
        <w:rPr>
          <w:rFonts w:ascii="Georgia" w:eastAsia="Times New Roman" w:hAnsi="Georgia" w:cs="Times New Roman"/>
          <w:color w:val="333333"/>
          <w:sz w:val="24"/>
          <w:szCs w:val="24"/>
          <w:lang w:eastAsia="fr-FR"/>
        </w:rPr>
      </w:pPr>
      <w:r w:rsidRPr="007A495A">
        <w:rPr>
          <w:rFonts w:ascii="Georgia" w:eastAsia="Times New Roman" w:hAnsi="Georgia" w:cs="Times New Roman"/>
          <w:b/>
          <w:bCs/>
          <w:color w:val="333333"/>
          <w:sz w:val="24"/>
          <w:szCs w:val="24"/>
          <w:lang w:eastAsia="fr-FR"/>
        </w:rPr>
        <w:t>-Le taux d’activité baisse depuis une vingtaine d’années au moins.</w:t>
      </w:r>
    </w:p>
    <w:p w:rsidR="007A495A" w:rsidRDefault="007A495A"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7A495A">
        <w:rPr>
          <w:rFonts w:ascii="Georgia" w:eastAsia="Times New Roman" w:hAnsi="Georgia" w:cs="Times New Roman"/>
          <w:color w:val="333333"/>
          <w:sz w:val="24"/>
          <w:szCs w:val="24"/>
          <w:lang w:eastAsia="fr-FR"/>
        </w:rPr>
        <w:t>-La baisse s’est accélérée depuis 2010.</w:t>
      </w:r>
    </w:p>
    <w:p w:rsidR="007A495A" w:rsidRPr="007A495A" w:rsidRDefault="007A495A" w:rsidP="005E2A90">
      <w:pPr>
        <w:ind w:right="0"/>
        <w:jc w:val="both"/>
        <w:rPr>
          <w:rFonts w:ascii="Georgia" w:eastAsia="Times New Roman" w:hAnsi="Georgia" w:cs="Times New Roman"/>
          <w:color w:val="333333"/>
          <w:sz w:val="24"/>
          <w:szCs w:val="24"/>
          <w:lang w:eastAsia="fr-FR"/>
        </w:rPr>
      </w:pPr>
    </w:p>
    <w:p w:rsidR="00B038B4" w:rsidRDefault="00B038B4" w:rsidP="005E2A90">
      <w:pPr>
        <w:spacing w:line="360" w:lineRule="auto"/>
        <w:ind w:right="0"/>
        <w:jc w:val="both"/>
        <w:rPr>
          <w:rFonts w:ascii="Georgia" w:eastAsia="Times New Roman" w:hAnsi="Georgia" w:cs="Times New Roman"/>
          <w:color w:val="333333"/>
          <w:sz w:val="24"/>
          <w:szCs w:val="24"/>
          <w:lang w:eastAsia="fr-FR"/>
        </w:rPr>
      </w:pPr>
      <w:r w:rsidRPr="007A495A">
        <w:rPr>
          <w:rFonts w:ascii="Georgia" w:eastAsia="Times New Roman" w:hAnsi="Georgia" w:cs="Times New Roman"/>
          <w:color w:val="333333"/>
          <w:sz w:val="24"/>
          <w:szCs w:val="24"/>
          <w:lang w:eastAsia="fr-FR"/>
        </w:rPr>
        <w:t xml:space="preserve">Globalement, il y a baisse du taux d'emploi et hausse de l’inactivité. Le taux d’activité s'est réduit de près de 10 points entre 2000 et 2022. Pourquoi ? Parce que le découragement en matière d'emploi s’étend. Des actifs inoccupés, donc des personnes en chômage, sont sortis du marché du travail comme au temps de la </w:t>
      </w:r>
      <w:proofErr w:type="spellStart"/>
      <w:r w:rsidRPr="007A495A">
        <w:rPr>
          <w:rFonts w:ascii="Georgia" w:eastAsia="Times New Roman" w:hAnsi="Georgia" w:cs="Times New Roman"/>
          <w:color w:val="333333"/>
          <w:sz w:val="24"/>
          <w:szCs w:val="24"/>
          <w:lang w:eastAsia="fr-FR"/>
        </w:rPr>
        <w:t>Covid</w:t>
      </w:r>
      <w:proofErr w:type="spellEnd"/>
      <w:r w:rsidRPr="007A495A">
        <w:rPr>
          <w:rFonts w:ascii="Georgia" w:eastAsia="Times New Roman" w:hAnsi="Georgia" w:cs="Times New Roman"/>
          <w:color w:val="333333"/>
          <w:sz w:val="24"/>
          <w:szCs w:val="24"/>
          <w:lang w:eastAsia="fr-FR"/>
        </w:rPr>
        <w:t>.</w:t>
      </w:r>
    </w:p>
    <w:p w:rsidR="007A495A" w:rsidRPr="007A495A" w:rsidRDefault="007A495A" w:rsidP="007A495A">
      <w:pPr>
        <w:ind w:right="0"/>
        <w:rPr>
          <w:rFonts w:ascii="Georgia" w:eastAsia="Times New Roman" w:hAnsi="Georgia" w:cs="Times New Roman"/>
          <w:color w:val="333333"/>
          <w:sz w:val="24"/>
          <w:szCs w:val="24"/>
          <w:lang w:eastAsia="fr-FR"/>
        </w:rPr>
      </w:pPr>
    </w:p>
    <w:p w:rsidR="00B038B4" w:rsidRDefault="007A495A" w:rsidP="005E2A90">
      <w:pPr>
        <w:spacing w:line="360" w:lineRule="auto"/>
        <w:ind w:right="0"/>
        <w:jc w:val="center"/>
        <w:rPr>
          <w:rFonts w:ascii="Times New Roman" w:eastAsia="Times New Roman" w:hAnsi="Times New Roman" w:cs="Times New Roman"/>
          <w:i/>
          <w:iCs/>
          <w:color w:val="2E3032"/>
          <w:sz w:val="32"/>
          <w:lang w:eastAsia="fr-FR"/>
        </w:rPr>
      </w:pPr>
      <w:r>
        <w:rPr>
          <w:rFonts w:ascii="Times New Roman" w:eastAsia="Times New Roman" w:hAnsi="Times New Roman" w:cs="Times New Roman"/>
          <w:i/>
          <w:iCs/>
          <w:color w:val="2E3032"/>
          <w:sz w:val="32"/>
          <w:lang w:eastAsia="fr-FR"/>
        </w:rPr>
        <w:t>« </w:t>
      </w:r>
      <w:r w:rsidR="00B038B4" w:rsidRPr="00B038B4">
        <w:rPr>
          <w:rFonts w:ascii="Times New Roman" w:eastAsia="Times New Roman" w:hAnsi="Times New Roman" w:cs="Times New Roman"/>
          <w:i/>
          <w:iCs/>
          <w:color w:val="2E3032"/>
          <w:sz w:val="32"/>
          <w:lang w:eastAsia="fr-FR"/>
        </w:rPr>
        <w:t>Si les actifs qui ont quitté le marché du travail reviennent, nous aurions un taux de chômage de 33% au lieu de 13%</w:t>
      </w:r>
      <w:r>
        <w:rPr>
          <w:rFonts w:ascii="Times New Roman" w:eastAsia="Times New Roman" w:hAnsi="Times New Roman" w:cs="Times New Roman"/>
          <w:i/>
          <w:iCs/>
          <w:color w:val="2E3032"/>
          <w:sz w:val="32"/>
          <w:lang w:eastAsia="fr-FR"/>
        </w:rPr>
        <w:t> »</w:t>
      </w:r>
    </w:p>
    <w:p w:rsidR="007A495A" w:rsidRPr="00B038B4" w:rsidRDefault="007A495A" w:rsidP="00D3333C">
      <w:pPr>
        <w:ind w:right="0"/>
        <w:rPr>
          <w:rFonts w:ascii="Georgia" w:eastAsia="Times New Roman" w:hAnsi="Georgia" w:cs="Times New Roman"/>
          <w:color w:val="333333"/>
          <w:sz w:val="32"/>
          <w:szCs w:val="32"/>
          <w:lang w:eastAsia="fr-FR"/>
        </w:rPr>
      </w:pPr>
    </w:p>
    <w:p w:rsidR="00B038B4" w:rsidRPr="00D3333C" w:rsidRDefault="00B038B4" w:rsidP="002327D4">
      <w:pPr>
        <w:spacing w:line="360" w:lineRule="auto"/>
        <w:ind w:right="0"/>
        <w:jc w:val="both"/>
        <w:rPr>
          <w:rFonts w:ascii="Georgia" w:eastAsia="Times New Roman" w:hAnsi="Georgia" w:cs="Times New Roman"/>
          <w:color w:val="333333"/>
          <w:sz w:val="24"/>
          <w:szCs w:val="24"/>
          <w:lang w:eastAsia="fr-FR"/>
        </w:rPr>
      </w:pPr>
      <w:r w:rsidRPr="00D3333C">
        <w:rPr>
          <w:rFonts w:ascii="Georgia" w:eastAsia="Times New Roman" w:hAnsi="Georgia" w:cs="Times New Roman"/>
          <w:color w:val="000000"/>
          <w:sz w:val="24"/>
          <w:szCs w:val="24"/>
          <w:lang w:eastAsia="fr-FR"/>
        </w:rPr>
        <w:t>Ce qu’il faut garder en tête à ce niveau, ce sont les déperditions du système scolaire et de formation ; l’école n'étant plus un ascenseur social. Quand on voit le chômage des diplômés, on n'investit plus dans la formation de ses enfants. Les jeunes peuvent être tentés de sortir le plus tôt possible de l’école parce qu'il y a au moins de l’offre du travail pour les non qualifiés.</w:t>
      </w: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D3333C">
        <w:rPr>
          <w:rFonts w:ascii="Georgia" w:eastAsia="Times New Roman" w:hAnsi="Georgia" w:cs="Times New Roman"/>
          <w:color w:val="333333"/>
          <w:sz w:val="24"/>
          <w:szCs w:val="24"/>
          <w:lang w:eastAsia="fr-FR"/>
        </w:rPr>
        <w:t>Ces 10% qui ont quitté le marché du travail, s’ils revenaient nous aurions un taux de chômage de 33% au lieu de 13%. L’inactivité limite le taux de chômage.</w:t>
      </w:r>
    </w:p>
    <w:p w:rsidR="00D3333C" w:rsidRPr="00D3333C" w:rsidRDefault="00D3333C"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D3333C">
        <w:rPr>
          <w:rFonts w:ascii="Georgia" w:eastAsia="Times New Roman" w:hAnsi="Georgia" w:cs="Times New Roman"/>
          <w:color w:val="333333"/>
          <w:sz w:val="24"/>
          <w:szCs w:val="24"/>
          <w:lang w:eastAsia="fr-FR"/>
        </w:rPr>
        <w:t xml:space="preserve">Quant à la baisse inexorable du taux d’activité des femmes, 55% des concernées l’expliquent par la nécessité de s’occuper des enfants. Ce qui signifie qu’il faut développer les crèches et le </w:t>
      </w:r>
      <w:proofErr w:type="spellStart"/>
      <w:r w:rsidRPr="00D3333C">
        <w:rPr>
          <w:rFonts w:ascii="Georgia" w:eastAsia="Times New Roman" w:hAnsi="Georgia" w:cs="Times New Roman"/>
          <w:color w:val="333333"/>
          <w:sz w:val="24"/>
          <w:szCs w:val="24"/>
          <w:lang w:eastAsia="fr-FR"/>
        </w:rPr>
        <w:t>pré-scolaire</w:t>
      </w:r>
      <w:proofErr w:type="spellEnd"/>
      <w:r w:rsidRPr="00D3333C">
        <w:rPr>
          <w:rFonts w:ascii="Georgia" w:eastAsia="Times New Roman" w:hAnsi="Georgia" w:cs="Times New Roman"/>
          <w:color w:val="333333"/>
          <w:sz w:val="24"/>
          <w:szCs w:val="24"/>
          <w:lang w:eastAsia="fr-FR"/>
        </w:rPr>
        <w:t>.</w:t>
      </w:r>
    </w:p>
    <w:p w:rsidR="00D3333C" w:rsidRPr="00D3333C" w:rsidRDefault="00D3333C"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D3333C">
        <w:rPr>
          <w:rFonts w:ascii="Georgia" w:eastAsia="Times New Roman" w:hAnsi="Georgia" w:cs="Times New Roman"/>
          <w:color w:val="333333"/>
          <w:sz w:val="24"/>
          <w:szCs w:val="24"/>
          <w:lang w:eastAsia="fr-FR"/>
        </w:rPr>
        <w:t>Les actifs qui ont quitté le marché du travail, s’ils revenaient, nous aurions un taux de chômage de 33% au lieu de 13% ; l’inactivité limite le taux de chômage.</w:t>
      </w:r>
    </w:p>
    <w:p w:rsidR="00D3333C" w:rsidRPr="00D3333C" w:rsidRDefault="00D3333C" w:rsidP="00D3333C">
      <w:pPr>
        <w:ind w:right="0"/>
        <w:rPr>
          <w:rFonts w:ascii="Georgia" w:eastAsia="Times New Roman" w:hAnsi="Georgia" w:cs="Times New Roman"/>
          <w:color w:val="333333"/>
          <w:sz w:val="24"/>
          <w:szCs w:val="24"/>
          <w:lang w:eastAsia="fr-FR"/>
        </w:rPr>
      </w:pPr>
    </w:p>
    <w:p w:rsidR="00B038B4" w:rsidRDefault="00B038B4" w:rsidP="00D3333C">
      <w:pPr>
        <w:spacing w:line="360" w:lineRule="auto"/>
        <w:ind w:right="0"/>
        <w:jc w:val="center"/>
        <w:rPr>
          <w:rFonts w:ascii="Georgia" w:eastAsia="Times New Roman" w:hAnsi="Georgia" w:cs="Times New Roman"/>
          <w:color w:val="333333"/>
          <w:sz w:val="32"/>
          <w:szCs w:val="32"/>
          <w:lang w:eastAsia="fr-FR"/>
        </w:rPr>
      </w:pPr>
      <w:r w:rsidRPr="00D3333C">
        <w:rPr>
          <w:rFonts w:ascii="Georgia" w:eastAsia="Times New Roman" w:hAnsi="Georgia" w:cs="Times New Roman"/>
          <w:color w:val="333333"/>
          <w:sz w:val="32"/>
          <w:szCs w:val="32"/>
          <w:lang w:eastAsia="fr-FR"/>
        </w:rPr>
        <w:t>Le chômage ne doit pas être traité socialement, mais économiquement</w:t>
      </w:r>
    </w:p>
    <w:p w:rsidR="004955F7" w:rsidRPr="004955F7" w:rsidRDefault="004955F7" w:rsidP="004955F7">
      <w:pPr>
        <w:ind w:right="0"/>
        <w:jc w:val="center"/>
        <w:rPr>
          <w:rFonts w:ascii="Georgia" w:eastAsia="Times New Roman" w:hAnsi="Georgia" w:cs="Times New Roman"/>
          <w:color w:val="333333"/>
          <w:sz w:val="24"/>
          <w:szCs w:val="24"/>
          <w:lang w:eastAsia="fr-FR"/>
        </w:rPr>
      </w:pPr>
    </w:p>
    <w:p w:rsidR="00B038B4" w:rsidRPr="004955F7" w:rsidRDefault="00B038B4" w:rsidP="002327D4">
      <w:pPr>
        <w:spacing w:line="360" w:lineRule="auto"/>
        <w:ind w:right="0"/>
        <w:jc w:val="both"/>
        <w:rPr>
          <w:rFonts w:ascii="Georgia" w:eastAsia="Times New Roman" w:hAnsi="Georgia" w:cs="Times New Roman"/>
          <w:color w:val="333333"/>
          <w:sz w:val="24"/>
          <w:szCs w:val="24"/>
          <w:lang w:eastAsia="fr-FR"/>
        </w:rPr>
      </w:pPr>
      <w:r w:rsidRPr="004955F7">
        <w:rPr>
          <w:rFonts w:ascii="Georgia" w:eastAsia="Times New Roman" w:hAnsi="Georgia" w:cs="Times New Roman"/>
          <w:b/>
          <w:bCs/>
          <w:color w:val="333333"/>
          <w:sz w:val="24"/>
          <w:szCs w:val="24"/>
          <w:lang w:eastAsia="fr-FR"/>
        </w:rPr>
        <w:t>-Est-ce que la </w:t>
      </w:r>
      <w:hyperlink r:id="rId14" w:tgtFrame="_blank" w:history="1">
        <w:r w:rsidRPr="004955F7">
          <w:rPr>
            <w:rFonts w:ascii="Georgia" w:eastAsia="Times New Roman" w:hAnsi="Georgia" w:cs="Times New Roman"/>
            <w:b/>
            <w:bCs/>
            <w:color w:val="99001A"/>
            <w:sz w:val="24"/>
            <w:szCs w:val="24"/>
            <w:u w:val="single"/>
            <w:lang w:eastAsia="fr-FR"/>
          </w:rPr>
          <w:t>hausse du SMIG</w:t>
        </w:r>
      </w:hyperlink>
      <w:r w:rsidRPr="004955F7">
        <w:rPr>
          <w:rFonts w:ascii="Georgia" w:eastAsia="Times New Roman" w:hAnsi="Georgia" w:cs="Times New Roman"/>
          <w:b/>
          <w:bCs/>
          <w:color w:val="333333"/>
          <w:sz w:val="24"/>
          <w:szCs w:val="24"/>
          <w:lang w:eastAsia="fr-FR"/>
        </w:rPr>
        <w:t> ne casse pas l'équilibre du marché et fait baisser le recrutement ?</w:t>
      </w:r>
    </w:p>
    <w:p w:rsidR="004955F7" w:rsidRPr="004955F7" w:rsidRDefault="004955F7"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4955F7">
        <w:rPr>
          <w:rFonts w:ascii="Georgia" w:eastAsia="Times New Roman" w:hAnsi="Georgia" w:cs="Times New Roman"/>
          <w:color w:val="333333"/>
          <w:sz w:val="24"/>
          <w:szCs w:val="24"/>
          <w:lang w:eastAsia="fr-FR"/>
        </w:rPr>
        <w:t>-Bien sûr, elle fait baisser le recrutement et puis décourage l’entrée dans le marché de travail des personnes dotées d’une certaine formation et qui ne veulent pas travailler avec un SMIG.</w:t>
      </w:r>
    </w:p>
    <w:p w:rsidR="004955F7" w:rsidRPr="004955F7" w:rsidRDefault="004955F7"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4955F7">
        <w:rPr>
          <w:rFonts w:ascii="Georgia" w:eastAsia="Times New Roman" w:hAnsi="Georgia" w:cs="Times New Roman"/>
          <w:color w:val="333333"/>
          <w:sz w:val="24"/>
          <w:szCs w:val="24"/>
          <w:lang w:eastAsia="fr-FR"/>
        </w:rPr>
        <w:t>En tout état de cause, le chômage n’a pas de relation évidente avec la question du SMIG, il faut bien noter que le chômage ne se traite pas socialement, mais économiquement. Le traitement social accroît toujours le chômage. Les emplois subventionnés, les aides, font sortir les gens de l’inactivité, et les font revenir sur le marché.</w:t>
      </w:r>
    </w:p>
    <w:p w:rsidR="004955F7" w:rsidRPr="004955F7" w:rsidRDefault="004955F7"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4955F7">
        <w:rPr>
          <w:rFonts w:ascii="Georgia" w:eastAsia="Times New Roman" w:hAnsi="Georgia" w:cs="Times New Roman"/>
          <w:color w:val="333333"/>
          <w:sz w:val="24"/>
          <w:szCs w:val="24"/>
          <w:lang w:eastAsia="fr-FR"/>
        </w:rPr>
        <w:t>D’un autre côté, on voit des personnes qui avaient un revenu modique, par exemple en tant qu’auto employés, quitter cette occupation pour se contenter de l’aide sociale directe qui leur rapporte la même chose qu’ils gagnaient auparavant ou se</w:t>
      </w:r>
      <w:r w:rsidRPr="00B038B4">
        <w:rPr>
          <w:rFonts w:ascii="Georgia" w:eastAsia="Times New Roman" w:hAnsi="Georgia" w:cs="Times New Roman"/>
          <w:color w:val="333333"/>
          <w:sz w:val="32"/>
          <w:szCs w:val="32"/>
          <w:lang w:eastAsia="fr-FR"/>
        </w:rPr>
        <w:t xml:space="preserve"> </w:t>
      </w:r>
      <w:r w:rsidRPr="004955F7">
        <w:rPr>
          <w:rFonts w:ascii="Georgia" w:eastAsia="Times New Roman" w:hAnsi="Georgia" w:cs="Times New Roman"/>
          <w:color w:val="333333"/>
          <w:sz w:val="24"/>
          <w:szCs w:val="24"/>
          <w:lang w:eastAsia="fr-FR"/>
        </w:rPr>
        <w:t>déclarent au chômage pour recevoir l’aide sociale directe alors qu’ils continuent de travailler.</w:t>
      </w:r>
    </w:p>
    <w:p w:rsidR="00DB7773" w:rsidRPr="004955F7" w:rsidRDefault="00DB7773" w:rsidP="004955F7">
      <w:pPr>
        <w:spacing w:line="360" w:lineRule="auto"/>
        <w:ind w:right="0"/>
        <w:rPr>
          <w:rFonts w:ascii="Georgia" w:eastAsia="Times New Roman" w:hAnsi="Georgia" w:cs="Times New Roman"/>
          <w:color w:val="333333"/>
          <w:sz w:val="24"/>
          <w:szCs w:val="24"/>
          <w:lang w:eastAsia="fr-FR"/>
        </w:rPr>
      </w:pPr>
    </w:p>
    <w:p w:rsidR="00B038B4" w:rsidRPr="00DB7773" w:rsidRDefault="00B038B4" w:rsidP="002327D4">
      <w:pPr>
        <w:spacing w:line="360" w:lineRule="auto"/>
        <w:ind w:right="0"/>
        <w:jc w:val="both"/>
        <w:rPr>
          <w:rFonts w:ascii="Georgia" w:eastAsia="Times New Roman" w:hAnsi="Georgia" w:cs="Times New Roman"/>
          <w:color w:val="333333"/>
          <w:sz w:val="24"/>
          <w:szCs w:val="24"/>
          <w:lang w:eastAsia="fr-FR"/>
        </w:rPr>
      </w:pPr>
      <w:r w:rsidRPr="00DB7773">
        <w:rPr>
          <w:rFonts w:ascii="Georgia" w:eastAsia="Times New Roman" w:hAnsi="Georgia" w:cs="Times New Roman"/>
          <w:b/>
          <w:bCs/>
          <w:color w:val="333333"/>
          <w:sz w:val="24"/>
          <w:szCs w:val="24"/>
          <w:lang w:eastAsia="fr-FR"/>
        </w:rPr>
        <w:t>-On constate en 2023, une forte hausse du nombre de salariés, plus de 500.000. Est-ce qu’il s’agit d’auto-employés qui se déclarent alors qu’ils étaient dans l’informel ?</w:t>
      </w:r>
    </w:p>
    <w:p w:rsidR="00DB7773" w:rsidRPr="00DB7773" w:rsidRDefault="00DB7773"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DB7773">
        <w:rPr>
          <w:rFonts w:ascii="Georgia" w:eastAsia="Times New Roman" w:hAnsi="Georgia" w:cs="Times New Roman"/>
          <w:color w:val="333333"/>
          <w:sz w:val="24"/>
          <w:szCs w:val="24"/>
          <w:lang w:eastAsia="fr-FR"/>
        </w:rPr>
        <w:t>-Oui, mais pas uniquement. La baisse des auto-employés provient aussi et d’abord de la baisse de l'emploi dans l'agriculture. Beaucoup étaient des auto-employés, c'est-à-dire des chefs d'exploitations familiales qui au lieu de continuer à exploiter, préfèrent venir en ville. D’autres étaient des artisans, de petits commerçants dans le rural. Là, l’assainissement du domaine public, les pousse vers le salariat, ils travaillent pour un artisan par exemple et se déclarent salariés dans l’enquête.</w:t>
      </w:r>
    </w:p>
    <w:p w:rsidR="00DB7773" w:rsidRPr="00DB7773" w:rsidRDefault="00DB7773" w:rsidP="00DB7773">
      <w:pPr>
        <w:ind w:right="0"/>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DB7773">
        <w:rPr>
          <w:rFonts w:ascii="Georgia" w:eastAsia="Times New Roman" w:hAnsi="Georgia" w:cs="Times New Roman"/>
          <w:color w:val="333333"/>
          <w:sz w:val="24"/>
          <w:szCs w:val="24"/>
          <w:lang w:eastAsia="fr-FR"/>
        </w:rPr>
        <w:t>Il y a là tout un transfert des gens vers les villes... Donc les 200.000 emplois perdus dans le rural, et 174.000 en 2022, peut-être qu’on les retrouve dans les salariés, soit des salariés non rémunérés, soit des salariés provisoires, saisonniers, apprentis, etc.</w:t>
      </w:r>
    </w:p>
    <w:p w:rsidR="00DB7773" w:rsidRPr="00DB7773" w:rsidRDefault="00DB7773"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8"/>
          <w:szCs w:val="28"/>
          <w:lang w:eastAsia="fr-FR"/>
        </w:rPr>
      </w:pPr>
      <w:r w:rsidRPr="00DB7773">
        <w:rPr>
          <w:rFonts w:ascii="Georgia" w:eastAsia="Times New Roman" w:hAnsi="Georgia" w:cs="Times New Roman"/>
          <w:color w:val="333333"/>
          <w:sz w:val="28"/>
          <w:szCs w:val="28"/>
          <w:lang w:eastAsia="fr-FR"/>
        </w:rPr>
        <w:t>Le chômage est un problème récurrent dans les économies libérales, il n’y a pas de formule magique pour le résoudre</w:t>
      </w:r>
    </w:p>
    <w:p w:rsidR="00DB7773" w:rsidRPr="00DB7773" w:rsidRDefault="00DB7773" w:rsidP="002327D4">
      <w:pPr>
        <w:ind w:right="0"/>
        <w:jc w:val="both"/>
        <w:rPr>
          <w:rFonts w:ascii="Georgia" w:eastAsia="Times New Roman" w:hAnsi="Georgia" w:cs="Times New Roman"/>
          <w:color w:val="333333"/>
          <w:sz w:val="28"/>
          <w:szCs w:val="28"/>
          <w:lang w:eastAsia="fr-FR"/>
        </w:rPr>
      </w:pPr>
    </w:p>
    <w:p w:rsidR="00B038B4" w:rsidRDefault="00B038B4" w:rsidP="002327D4">
      <w:pPr>
        <w:spacing w:line="360" w:lineRule="auto"/>
        <w:ind w:right="0"/>
        <w:jc w:val="both"/>
        <w:rPr>
          <w:rFonts w:ascii="Georgia" w:eastAsia="Times New Roman" w:hAnsi="Georgia" w:cs="Times New Roman"/>
          <w:b/>
          <w:bCs/>
          <w:color w:val="333333"/>
          <w:sz w:val="24"/>
          <w:szCs w:val="24"/>
          <w:lang w:eastAsia="fr-FR"/>
        </w:rPr>
      </w:pPr>
      <w:r w:rsidRPr="00DB7773">
        <w:rPr>
          <w:rFonts w:ascii="Georgia" w:eastAsia="Times New Roman" w:hAnsi="Georgia" w:cs="Times New Roman"/>
          <w:b/>
          <w:bCs/>
          <w:color w:val="333333"/>
          <w:sz w:val="24"/>
          <w:szCs w:val="24"/>
          <w:lang w:eastAsia="fr-FR"/>
        </w:rPr>
        <w:t>-Dans tout ce que vous dites, vous semblez exonérer le gouvernement actuel de la hausse du chômage…</w:t>
      </w:r>
    </w:p>
    <w:p w:rsidR="00DB7773" w:rsidRPr="00DB7773" w:rsidRDefault="00DB7773"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DB7773">
        <w:rPr>
          <w:rFonts w:ascii="Georgia" w:eastAsia="Times New Roman" w:hAnsi="Georgia" w:cs="Times New Roman"/>
          <w:color w:val="333333"/>
          <w:sz w:val="24"/>
          <w:szCs w:val="24"/>
          <w:lang w:eastAsia="fr-FR"/>
        </w:rPr>
        <w:t>-Le chômage est un problème récurrent dans toutes les économies libérales, il n’y a pas de formule magique pour le résoudre.</w:t>
      </w:r>
    </w:p>
    <w:p w:rsidR="00DB7773" w:rsidRDefault="00DB7773" w:rsidP="002327D4">
      <w:pPr>
        <w:ind w:right="0"/>
        <w:jc w:val="both"/>
        <w:rPr>
          <w:rFonts w:ascii="Georgia" w:eastAsia="Times New Roman" w:hAnsi="Georgia" w:cs="Times New Roman"/>
          <w:color w:val="333333"/>
          <w:sz w:val="24"/>
          <w:szCs w:val="24"/>
          <w:lang w:eastAsia="fr-FR"/>
        </w:rPr>
      </w:pPr>
    </w:p>
    <w:p w:rsidR="00B038B4" w:rsidRDefault="00B038B4" w:rsidP="002327D4">
      <w:pPr>
        <w:spacing w:line="360" w:lineRule="auto"/>
        <w:ind w:right="0"/>
        <w:jc w:val="both"/>
        <w:rPr>
          <w:rFonts w:ascii="Georgia" w:eastAsia="Times New Roman" w:hAnsi="Georgia" w:cs="Times New Roman"/>
          <w:color w:val="333333"/>
          <w:sz w:val="24"/>
          <w:szCs w:val="24"/>
          <w:lang w:eastAsia="fr-FR"/>
        </w:rPr>
      </w:pPr>
      <w:r w:rsidRPr="00DB7773">
        <w:rPr>
          <w:rFonts w:ascii="Georgia" w:eastAsia="Times New Roman" w:hAnsi="Georgia" w:cs="Times New Roman"/>
          <w:color w:val="333333"/>
          <w:sz w:val="24"/>
          <w:szCs w:val="24"/>
          <w:lang w:eastAsia="fr-FR"/>
        </w:rPr>
        <w:t>Il ne m’appartient ni de dédouaner le gouvernement ni de charger qui que ce soit. Honnêtement, on ne peut pas nier que</w:t>
      </w:r>
      <w:r w:rsidRPr="00DB7773">
        <w:rPr>
          <w:rFonts w:ascii="Georgia" w:eastAsia="Times New Roman" w:hAnsi="Georgia" w:cs="Times New Roman"/>
          <w:b/>
          <w:bCs/>
          <w:color w:val="333333"/>
          <w:sz w:val="24"/>
          <w:szCs w:val="24"/>
          <w:lang w:eastAsia="fr-FR"/>
        </w:rPr>
        <w:t> le gouvernement n’a pas été servi par la conjoncture</w:t>
      </w:r>
      <w:r w:rsidRPr="00DB7773">
        <w:rPr>
          <w:rFonts w:ascii="Georgia" w:eastAsia="Times New Roman" w:hAnsi="Georgia" w:cs="Times New Roman"/>
          <w:color w:val="333333"/>
          <w:sz w:val="24"/>
          <w:szCs w:val="24"/>
          <w:lang w:eastAsia="fr-FR"/>
        </w:rPr>
        <w:t>. Avouons cependant qu’il n’a pas eu non plus la main heureuse pour réduire le chômage.</w:t>
      </w:r>
    </w:p>
    <w:p w:rsidR="00F74FEF" w:rsidRPr="00DB7773" w:rsidRDefault="00F74FEF" w:rsidP="002327D4">
      <w:pPr>
        <w:ind w:right="0"/>
        <w:jc w:val="both"/>
        <w:rPr>
          <w:rFonts w:ascii="Georgia" w:eastAsia="Times New Roman" w:hAnsi="Georgia" w:cs="Times New Roman"/>
          <w:color w:val="333333"/>
          <w:sz w:val="24"/>
          <w:szCs w:val="24"/>
          <w:lang w:eastAsia="fr-FR"/>
        </w:rPr>
      </w:pPr>
    </w:p>
    <w:p w:rsidR="00B038B4" w:rsidRPr="00F74FEF" w:rsidRDefault="00B038B4" w:rsidP="002327D4">
      <w:pPr>
        <w:spacing w:line="360" w:lineRule="auto"/>
        <w:ind w:right="0"/>
        <w:jc w:val="both"/>
        <w:rPr>
          <w:rFonts w:ascii="Georgia" w:eastAsia="Times New Roman" w:hAnsi="Georgia" w:cs="Times New Roman"/>
          <w:color w:val="333333"/>
          <w:sz w:val="24"/>
          <w:szCs w:val="24"/>
          <w:lang w:eastAsia="fr-FR"/>
        </w:rPr>
      </w:pPr>
      <w:r w:rsidRPr="00F74FEF">
        <w:rPr>
          <w:rFonts w:ascii="Georgia" w:eastAsia="Times New Roman" w:hAnsi="Georgia" w:cs="Times New Roman"/>
          <w:color w:val="333333"/>
          <w:sz w:val="24"/>
          <w:szCs w:val="24"/>
          <w:lang w:eastAsia="fr-FR"/>
        </w:rPr>
        <w:t>Les programmes sociaux accroissent le chômage, qui ne peut être traité que par des réformes structurelles axées sur plus de diversification économique, plus d’investissement privé et de développement technologique. Au même titre que</w:t>
      </w:r>
      <w:r w:rsidRPr="00B038B4">
        <w:rPr>
          <w:rFonts w:ascii="Georgia" w:eastAsia="Times New Roman" w:hAnsi="Georgia" w:cs="Times New Roman"/>
          <w:color w:val="333333"/>
          <w:sz w:val="32"/>
          <w:szCs w:val="32"/>
          <w:lang w:eastAsia="fr-FR"/>
        </w:rPr>
        <w:t xml:space="preserve"> </w:t>
      </w:r>
      <w:r w:rsidRPr="00F74FEF">
        <w:rPr>
          <w:rFonts w:ascii="Georgia" w:eastAsia="Times New Roman" w:hAnsi="Georgia" w:cs="Times New Roman"/>
          <w:color w:val="333333"/>
          <w:sz w:val="24"/>
          <w:szCs w:val="24"/>
          <w:lang w:eastAsia="fr-FR"/>
        </w:rPr>
        <w:t>l’investissement, l’emploi revêt une dimension transversale et</w:t>
      </w:r>
      <w:r w:rsidRPr="00B038B4">
        <w:rPr>
          <w:rFonts w:ascii="Georgia" w:eastAsia="Times New Roman" w:hAnsi="Georgia" w:cs="Times New Roman"/>
          <w:color w:val="333333"/>
          <w:sz w:val="32"/>
          <w:szCs w:val="32"/>
          <w:lang w:eastAsia="fr-FR"/>
        </w:rPr>
        <w:t xml:space="preserve"> </w:t>
      </w:r>
      <w:r w:rsidRPr="00F74FEF">
        <w:rPr>
          <w:rFonts w:ascii="Georgia" w:eastAsia="Times New Roman" w:hAnsi="Georgia" w:cs="Times New Roman"/>
          <w:color w:val="333333"/>
          <w:sz w:val="24"/>
          <w:szCs w:val="24"/>
          <w:lang w:eastAsia="fr-FR"/>
        </w:rPr>
        <w:t>doit relever des</w:t>
      </w:r>
      <w:r w:rsidRPr="00B038B4">
        <w:rPr>
          <w:rFonts w:ascii="Georgia" w:eastAsia="Times New Roman" w:hAnsi="Georgia" w:cs="Times New Roman"/>
          <w:color w:val="333333"/>
          <w:sz w:val="32"/>
          <w:szCs w:val="32"/>
          <w:lang w:eastAsia="fr-FR"/>
        </w:rPr>
        <w:t xml:space="preserve"> </w:t>
      </w:r>
      <w:r w:rsidRPr="00F74FEF">
        <w:rPr>
          <w:rFonts w:ascii="Georgia" w:eastAsia="Times New Roman" w:hAnsi="Georgia" w:cs="Times New Roman"/>
          <w:color w:val="333333"/>
          <w:sz w:val="24"/>
          <w:szCs w:val="24"/>
          <w:lang w:eastAsia="fr-FR"/>
        </w:rPr>
        <w:t>préoccupations de tous les départements ministériels. Il me semble justifié que l’emploi soit érigé au niveau des attributions du Chef de gouvernement.</w:t>
      </w:r>
    </w:p>
    <w:p w:rsidR="00B038B4" w:rsidRDefault="00B038B4" w:rsidP="005F4318">
      <w:pPr>
        <w:spacing w:line="360" w:lineRule="auto"/>
        <w:ind w:right="0"/>
        <w:jc w:val="both"/>
        <w:rPr>
          <w:rFonts w:ascii="Georgia" w:eastAsia="Times New Roman" w:hAnsi="Georgia" w:cs="Times New Roman"/>
          <w:b/>
          <w:bCs/>
          <w:color w:val="333333"/>
          <w:sz w:val="24"/>
          <w:szCs w:val="24"/>
          <w:lang w:eastAsia="fr-FR"/>
        </w:rPr>
      </w:pPr>
      <w:r w:rsidRPr="00052853">
        <w:rPr>
          <w:rFonts w:ascii="Georgia" w:eastAsia="Times New Roman" w:hAnsi="Georgia" w:cs="Times New Roman"/>
          <w:b/>
          <w:bCs/>
          <w:color w:val="333333"/>
          <w:sz w:val="24"/>
          <w:szCs w:val="24"/>
          <w:lang w:eastAsia="fr-FR"/>
        </w:rPr>
        <w:lastRenderedPageBreak/>
        <w:t>-En ce qui concerne les finances publiques, que dites-vous de l’endettement ?</w:t>
      </w:r>
    </w:p>
    <w:p w:rsidR="00052853" w:rsidRPr="00052853" w:rsidRDefault="00052853" w:rsidP="005F4318">
      <w:pPr>
        <w:ind w:right="0"/>
        <w:jc w:val="both"/>
        <w:rPr>
          <w:rFonts w:ascii="Georgia" w:eastAsia="Times New Roman" w:hAnsi="Georgia" w:cs="Times New Roman"/>
          <w:color w:val="333333"/>
          <w:sz w:val="24"/>
          <w:szCs w:val="24"/>
          <w:lang w:eastAsia="fr-FR"/>
        </w:rPr>
      </w:pPr>
    </w:p>
    <w:p w:rsidR="00B038B4" w:rsidRDefault="00B038B4" w:rsidP="005F4318">
      <w:pPr>
        <w:spacing w:line="360" w:lineRule="auto"/>
        <w:ind w:right="0"/>
        <w:jc w:val="both"/>
        <w:rPr>
          <w:rFonts w:ascii="Georgia" w:eastAsia="Times New Roman" w:hAnsi="Georgia" w:cs="Times New Roman"/>
          <w:color w:val="333333"/>
          <w:sz w:val="24"/>
          <w:szCs w:val="24"/>
          <w:lang w:eastAsia="fr-FR"/>
        </w:rPr>
      </w:pPr>
      <w:r w:rsidRPr="00052853">
        <w:rPr>
          <w:rFonts w:ascii="Georgia" w:eastAsia="Times New Roman" w:hAnsi="Georgia" w:cs="Times New Roman"/>
          <w:color w:val="333333"/>
          <w:sz w:val="24"/>
          <w:szCs w:val="24"/>
          <w:lang w:eastAsia="fr-FR"/>
        </w:rPr>
        <w:t>-Quand on atteint 72% du PIB, c'est la limite où il faut être extrêmement vigilant, parce que le service de la dette devient extrêmement lourd, et à ce niveau difficile à réduire.</w:t>
      </w:r>
    </w:p>
    <w:p w:rsidR="00052853" w:rsidRPr="00052853" w:rsidRDefault="00052853" w:rsidP="005F4318">
      <w:pPr>
        <w:ind w:right="0"/>
        <w:jc w:val="both"/>
        <w:rPr>
          <w:rFonts w:ascii="Georgia" w:eastAsia="Times New Roman" w:hAnsi="Georgia" w:cs="Times New Roman"/>
          <w:color w:val="333333"/>
          <w:sz w:val="24"/>
          <w:szCs w:val="24"/>
          <w:lang w:eastAsia="fr-FR"/>
        </w:rPr>
      </w:pPr>
    </w:p>
    <w:p w:rsidR="00DA25AD" w:rsidRPr="00052853" w:rsidRDefault="00B038B4" w:rsidP="005F4318">
      <w:pPr>
        <w:spacing w:line="360" w:lineRule="auto"/>
        <w:ind w:right="0"/>
        <w:jc w:val="both"/>
        <w:rPr>
          <w:rFonts w:ascii="Georgia" w:eastAsia="Times New Roman" w:hAnsi="Georgia" w:cs="Times New Roman"/>
          <w:color w:val="333333"/>
          <w:sz w:val="24"/>
          <w:szCs w:val="24"/>
          <w:lang w:eastAsia="fr-FR"/>
        </w:rPr>
      </w:pPr>
      <w:r w:rsidRPr="00052853">
        <w:rPr>
          <w:rFonts w:ascii="Georgia" w:eastAsia="Times New Roman" w:hAnsi="Georgia" w:cs="Times New Roman"/>
          <w:color w:val="333333"/>
          <w:sz w:val="24"/>
          <w:szCs w:val="24"/>
          <w:lang w:eastAsia="fr-FR"/>
        </w:rPr>
        <w:t>Il est primordial de maîtriser l’ascension de l’endettement qui ne peut être réduite qu’à travers un relèvement du niveau de la croissance économique, l’amélioration de la productivité par l’innovation, par la rationalisation des dépenses de l’Etat et l’exploitation de notre potentiel fiscal que nous estimons à 5,5% du PIB en moyenne durant la période 1998-2022.</w:t>
      </w:r>
    </w:p>
    <w:sectPr w:rsidR="00DA25AD" w:rsidRPr="00052853" w:rsidSect="00DA2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swald-ligh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56690"/>
    <w:multiLevelType w:val="multilevel"/>
    <w:tmpl w:val="201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B2D1F"/>
    <w:multiLevelType w:val="multilevel"/>
    <w:tmpl w:val="5DF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5428C"/>
    <w:multiLevelType w:val="multilevel"/>
    <w:tmpl w:val="8AE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038B4"/>
    <w:rsid w:val="00052853"/>
    <w:rsid w:val="00063AA2"/>
    <w:rsid w:val="000B5072"/>
    <w:rsid w:val="001424CF"/>
    <w:rsid w:val="00144043"/>
    <w:rsid w:val="00183BEC"/>
    <w:rsid w:val="001C315B"/>
    <w:rsid w:val="002327D4"/>
    <w:rsid w:val="00284FDD"/>
    <w:rsid w:val="00293AD0"/>
    <w:rsid w:val="003447F4"/>
    <w:rsid w:val="00446CAD"/>
    <w:rsid w:val="004955F7"/>
    <w:rsid w:val="00532D7A"/>
    <w:rsid w:val="005E2A90"/>
    <w:rsid w:val="005F4318"/>
    <w:rsid w:val="006006AA"/>
    <w:rsid w:val="006E07AF"/>
    <w:rsid w:val="007A495A"/>
    <w:rsid w:val="007B2EA0"/>
    <w:rsid w:val="00803555"/>
    <w:rsid w:val="008C16A3"/>
    <w:rsid w:val="008C57C4"/>
    <w:rsid w:val="009050D9"/>
    <w:rsid w:val="0096720F"/>
    <w:rsid w:val="009E1B46"/>
    <w:rsid w:val="009E4D34"/>
    <w:rsid w:val="00A96D22"/>
    <w:rsid w:val="00AD7B8F"/>
    <w:rsid w:val="00B038B4"/>
    <w:rsid w:val="00B15F18"/>
    <w:rsid w:val="00B75549"/>
    <w:rsid w:val="00B77FBD"/>
    <w:rsid w:val="00BD4831"/>
    <w:rsid w:val="00D3333C"/>
    <w:rsid w:val="00D36A4B"/>
    <w:rsid w:val="00D5035C"/>
    <w:rsid w:val="00DA25AD"/>
    <w:rsid w:val="00DB7773"/>
    <w:rsid w:val="00DD2438"/>
    <w:rsid w:val="00EA046B"/>
    <w:rsid w:val="00EB0C8D"/>
    <w:rsid w:val="00EE2E91"/>
    <w:rsid w:val="00F74FEF"/>
    <w:rsid w:val="00FD0D16"/>
    <w:rsid w:val="00FF7E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right="3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AD"/>
  </w:style>
  <w:style w:type="paragraph" w:styleId="Titre1">
    <w:name w:val="heading 1"/>
    <w:basedOn w:val="Normal"/>
    <w:link w:val="Titre1Car"/>
    <w:uiPriority w:val="9"/>
    <w:qFormat/>
    <w:rsid w:val="00B038B4"/>
    <w:pPr>
      <w:spacing w:before="100" w:beforeAutospacing="1" w:after="100" w:afterAutospacing="1"/>
      <w:ind w:right="0"/>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038B4"/>
    <w:pPr>
      <w:spacing w:before="100" w:beforeAutospacing="1" w:after="100" w:afterAutospacing="1"/>
      <w:ind w:right="0"/>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38B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038B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038B4"/>
    <w:rPr>
      <w:color w:val="0000FF"/>
      <w:u w:val="single"/>
    </w:rPr>
  </w:style>
  <w:style w:type="paragraph" w:styleId="NormalWeb">
    <w:name w:val="Normal (Web)"/>
    <w:basedOn w:val="Normal"/>
    <w:uiPriority w:val="99"/>
    <w:semiHidden/>
    <w:unhideWhenUsed/>
    <w:rsid w:val="00B038B4"/>
    <w:pPr>
      <w:spacing w:before="100" w:beforeAutospacing="1" w:after="100" w:afterAutospacing="1"/>
      <w:ind w:right="0"/>
    </w:pPr>
    <w:rPr>
      <w:rFonts w:ascii="Times New Roman" w:eastAsia="Times New Roman" w:hAnsi="Times New Roman" w:cs="Times New Roman"/>
      <w:sz w:val="24"/>
      <w:szCs w:val="24"/>
      <w:lang w:eastAsia="fr-FR"/>
    </w:rPr>
  </w:style>
  <w:style w:type="paragraph" w:customStyle="1" w:styleId="datepub">
    <w:name w:val="datepub"/>
    <w:basedOn w:val="Normal"/>
    <w:rsid w:val="00B038B4"/>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038B4"/>
    <w:rPr>
      <w:i/>
      <w:iCs/>
    </w:rPr>
  </w:style>
  <w:style w:type="character" w:styleId="lev">
    <w:name w:val="Strong"/>
    <w:basedOn w:val="Policepardfaut"/>
    <w:uiPriority w:val="22"/>
    <w:qFormat/>
    <w:rsid w:val="00B038B4"/>
    <w:rPr>
      <w:b/>
      <w:bCs/>
    </w:rPr>
  </w:style>
  <w:style w:type="paragraph" w:customStyle="1" w:styleId="interligne">
    <w:name w:val="interligne"/>
    <w:basedOn w:val="Normal"/>
    <w:rsid w:val="00B038B4"/>
    <w:pPr>
      <w:spacing w:before="100" w:beforeAutospacing="1" w:after="100" w:afterAutospacing="1"/>
      <w:ind w:right="0"/>
    </w:pPr>
    <w:rPr>
      <w:rFonts w:ascii="Times New Roman" w:eastAsia="Times New Roman" w:hAnsi="Times New Roman" w:cs="Times New Roman"/>
      <w:sz w:val="24"/>
      <w:szCs w:val="24"/>
      <w:lang w:eastAsia="fr-FR"/>
    </w:rPr>
  </w:style>
  <w:style w:type="character" w:customStyle="1" w:styleId="citation">
    <w:name w:val="citation"/>
    <w:basedOn w:val="Policepardfaut"/>
    <w:rsid w:val="00B038B4"/>
  </w:style>
  <w:style w:type="paragraph" w:styleId="Textedebulles">
    <w:name w:val="Balloon Text"/>
    <w:basedOn w:val="Normal"/>
    <w:link w:val="TextedebullesCar"/>
    <w:uiPriority w:val="99"/>
    <w:semiHidden/>
    <w:unhideWhenUsed/>
    <w:rsid w:val="00B038B4"/>
    <w:rPr>
      <w:rFonts w:ascii="Tahoma" w:hAnsi="Tahoma" w:cs="Tahoma"/>
      <w:sz w:val="16"/>
      <w:szCs w:val="16"/>
    </w:rPr>
  </w:style>
  <w:style w:type="character" w:customStyle="1" w:styleId="TextedebullesCar">
    <w:name w:val="Texte de bulles Car"/>
    <w:basedOn w:val="Policepardfaut"/>
    <w:link w:val="Textedebulles"/>
    <w:uiPriority w:val="99"/>
    <w:semiHidden/>
    <w:rsid w:val="00B038B4"/>
    <w:rPr>
      <w:rFonts w:ascii="Tahoma" w:hAnsi="Tahoma" w:cs="Tahoma"/>
      <w:sz w:val="16"/>
      <w:szCs w:val="16"/>
    </w:rPr>
  </w:style>
  <w:style w:type="paragraph" w:styleId="Paragraphedeliste">
    <w:name w:val="List Paragraph"/>
    <w:basedOn w:val="Normal"/>
    <w:uiPriority w:val="34"/>
    <w:qFormat/>
    <w:rsid w:val="00B038B4"/>
    <w:pPr>
      <w:ind w:left="720"/>
      <w:contextualSpacing/>
    </w:pPr>
  </w:style>
</w:styles>
</file>

<file path=word/webSettings.xml><?xml version="1.0" encoding="utf-8"?>
<w:webSettings xmlns:r="http://schemas.openxmlformats.org/officeDocument/2006/relationships" xmlns:w="http://schemas.openxmlformats.org/wordprocessingml/2006/main">
  <w:divs>
    <w:div w:id="1319920592">
      <w:bodyDiv w:val="1"/>
      <w:marLeft w:val="0"/>
      <w:marRight w:val="0"/>
      <w:marTop w:val="0"/>
      <w:marBottom w:val="0"/>
      <w:divBdr>
        <w:top w:val="none" w:sz="0" w:space="0" w:color="auto"/>
        <w:left w:val="none" w:sz="0" w:space="0" w:color="auto"/>
        <w:bottom w:val="none" w:sz="0" w:space="0" w:color="auto"/>
        <w:right w:val="none" w:sz="0" w:space="0" w:color="auto"/>
      </w:divBdr>
      <w:divsChild>
        <w:div w:id="1622154545">
          <w:marLeft w:val="0"/>
          <w:marRight w:val="0"/>
          <w:marTop w:val="0"/>
          <w:marBottom w:val="0"/>
          <w:divBdr>
            <w:top w:val="none" w:sz="0" w:space="0" w:color="auto"/>
            <w:left w:val="none" w:sz="0" w:space="0" w:color="auto"/>
            <w:bottom w:val="none" w:sz="0" w:space="0" w:color="auto"/>
            <w:right w:val="none" w:sz="0" w:space="0" w:color="auto"/>
          </w:divBdr>
          <w:divsChild>
            <w:div w:id="282658368">
              <w:marLeft w:val="0"/>
              <w:marRight w:val="0"/>
              <w:marTop w:val="0"/>
              <w:marBottom w:val="0"/>
              <w:divBdr>
                <w:top w:val="none" w:sz="0" w:space="0" w:color="auto"/>
                <w:left w:val="none" w:sz="0" w:space="0" w:color="auto"/>
                <w:bottom w:val="none" w:sz="0" w:space="0" w:color="auto"/>
                <w:right w:val="none" w:sz="0" w:space="0" w:color="auto"/>
              </w:divBdr>
            </w:div>
            <w:div w:id="272320928">
              <w:marLeft w:val="0"/>
              <w:marRight w:val="0"/>
              <w:marTop w:val="0"/>
              <w:marBottom w:val="0"/>
              <w:divBdr>
                <w:top w:val="none" w:sz="0" w:space="0" w:color="auto"/>
                <w:left w:val="none" w:sz="0" w:space="0" w:color="auto"/>
                <w:bottom w:val="none" w:sz="0" w:space="0" w:color="auto"/>
                <w:right w:val="none" w:sz="0" w:space="0" w:color="auto"/>
              </w:divBdr>
              <w:divsChild>
                <w:div w:id="418210279">
                  <w:marLeft w:val="0"/>
                  <w:marRight w:val="0"/>
                  <w:marTop w:val="0"/>
                  <w:marBottom w:val="0"/>
                  <w:divBdr>
                    <w:top w:val="none" w:sz="0" w:space="0" w:color="auto"/>
                    <w:left w:val="none" w:sz="0" w:space="0" w:color="auto"/>
                    <w:bottom w:val="none" w:sz="0" w:space="0" w:color="auto"/>
                    <w:right w:val="none" w:sz="0" w:space="0" w:color="auto"/>
                  </w:divBdr>
                </w:div>
              </w:divsChild>
            </w:div>
            <w:div w:id="629559611">
              <w:marLeft w:val="0"/>
              <w:marRight w:val="0"/>
              <w:marTop w:val="0"/>
              <w:marBottom w:val="0"/>
              <w:divBdr>
                <w:top w:val="none" w:sz="0" w:space="0" w:color="auto"/>
                <w:left w:val="none" w:sz="0" w:space="0" w:color="auto"/>
                <w:bottom w:val="none" w:sz="0" w:space="0" w:color="auto"/>
                <w:right w:val="none" w:sz="0" w:space="0" w:color="auto"/>
              </w:divBdr>
              <w:divsChild>
                <w:div w:id="5921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9953">
          <w:marLeft w:val="0"/>
          <w:marRight w:val="0"/>
          <w:marTop w:val="0"/>
          <w:marBottom w:val="0"/>
          <w:divBdr>
            <w:top w:val="none" w:sz="0" w:space="0" w:color="auto"/>
            <w:left w:val="none" w:sz="0" w:space="0" w:color="auto"/>
            <w:bottom w:val="none" w:sz="0" w:space="0" w:color="auto"/>
            <w:right w:val="none" w:sz="0" w:space="0" w:color="auto"/>
          </w:divBdr>
          <w:divsChild>
            <w:div w:id="1765299300">
              <w:marLeft w:val="0"/>
              <w:marRight w:val="0"/>
              <w:marTop w:val="0"/>
              <w:marBottom w:val="0"/>
              <w:divBdr>
                <w:top w:val="none" w:sz="0" w:space="0" w:color="auto"/>
                <w:left w:val="none" w:sz="0" w:space="0" w:color="auto"/>
                <w:bottom w:val="none" w:sz="0" w:space="0" w:color="auto"/>
                <w:right w:val="none" w:sz="0" w:space="0" w:color="auto"/>
              </w:divBdr>
              <w:divsChild>
                <w:div w:id="859244644">
                  <w:marLeft w:val="0"/>
                  <w:marRight w:val="0"/>
                  <w:marTop w:val="0"/>
                  <w:marBottom w:val="0"/>
                  <w:divBdr>
                    <w:top w:val="none" w:sz="0" w:space="0" w:color="auto"/>
                    <w:left w:val="none" w:sz="0" w:space="0" w:color="auto"/>
                    <w:bottom w:val="none" w:sz="0" w:space="0" w:color="auto"/>
                    <w:right w:val="none" w:sz="0" w:space="0" w:color="auto"/>
                  </w:divBdr>
                  <w:divsChild>
                    <w:div w:id="1284921558">
                      <w:marLeft w:val="0"/>
                      <w:marRight w:val="0"/>
                      <w:marTop w:val="0"/>
                      <w:marBottom w:val="0"/>
                      <w:divBdr>
                        <w:top w:val="none" w:sz="0" w:space="0" w:color="auto"/>
                        <w:left w:val="none" w:sz="0" w:space="0" w:color="auto"/>
                        <w:bottom w:val="none" w:sz="0" w:space="0" w:color="auto"/>
                        <w:right w:val="none" w:sz="0" w:space="0" w:color="auto"/>
                      </w:divBdr>
                      <w:divsChild>
                        <w:div w:id="11267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s24.com/2024/05/03/le-chomage-atteint-un-nouveau-pic-au-1er-trimestre-2024-137-forte-destruction-demplois-dans-le-monde-rural/" TargetMode="External"/><Relationship Id="rId13" Type="http://schemas.openxmlformats.org/officeDocument/2006/relationships/hyperlink" Target="https://medias24.com/2024/05/12/le-monde-rural-et-lemploi-agricole-perdent-leur-attractivite-chez-les-jeunes-pr-errahj/" TargetMode="External"/><Relationship Id="rId3" Type="http://schemas.openxmlformats.org/officeDocument/2006/relationships/settings" Target="settings.xml"/><Relationship Id="rId7" Type="http://schemas.openxmlformats.org/officeDocument/2006/relationships/hyperlink" Target="https://medias24.com/2024/02/06/les-mauvais-chiffres-de-lemploi-en-2023-pres-de-200-000-emplois-perdus-dans-le-rural-pic-du-taux-de-chomage/" TargetMode="External"/><Relationship Id="rId12" Type="http://schemas.openxmlformats.org/officeDocument/2006/relationships/hyperlink" Target="https://medias24.com/2023/12/06/linstance-anticorruption-devoile-sa-premiere-enquete-de-terrain-et-constate-une-deterio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ias24.com/author/naceureddine-elafrite/"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edias24.com/?attachment_id=140134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edias24.com/2023/10/25/smig-et-smag-le-decret-publie-au-bulletin-offici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15</Pages>
  <Words>3967</Words>
  <Characters>21820</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31</cp:revision>
  <dcterms:created xsi:type="dcterms:W3CDTF">2024-05-26T17:44:00Z</dcterms:created>
  <dcterms:modified xsi:type="dcterms:W3CDTF">2024-05-26T22:20:00Z</dcterms:modified>
</cp:coreProperties>
</file>