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33027287" w:rsidR="00693096" w:rsidRPr="00287695" w:rsidRDefault="008415F0" w:rsidP="008415F0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7F0324A1" w:rsidR="002D2180" w:rsidRPr="00D3493A" w:rsidRDefault="00BE4170" w:rsidP="008415F0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Janvier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01BFD081" w:rsidR="002D2180" w:rsidRDefault="002D2180" w:rsidP="000D482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147CDC">
        <w:rPr>
          <w:rFonts w:ascii="Times New Roman" w:eastAsia="Gulim" w:hAnsi="Times New Roman"/>
          <w:sz w:val="28"/>
          <w:szCs w:val="28"/>
        </w:rPr>
        <w:t>0,2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147CDC">
        <w:rPr>
          <w:rFonts w:ascii="Times New Roman" w:eastAsia="Gulim" w:hAnsi="Times New Roman"/>
          <w:sz w:val="28"/>
          <w:szCs w:val="28"/>
        </w:rPr>
        <w:t xml:space="preserve">de </w:t>
      </w:r>
      <w:r w:rsidR="008415F0">
        <w:rPr>
          <w:rFonts w:ascii="Times New Roman" w:eastAsia="Gulim" w:hAnsi="Times New Roman"/>
          <w:sz w:val="28"/>
          <w:szCs w:val="28"/>
        </w:rPr>
        <w:t>Janvier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147CDC">
        <w:rPr>
          <w:rFonts w:ascii="Times New Roman" w:eastAsia="Gulim" w:hAnsi="Times New Roman"/>
          <w:sz w:val="28"/>
          <w:szCs w:val="28"/>
        </w:rPr>
        <w:t>0,</w:t>
      </w:r>
      <w:r w:rsidR="008415F0">
        <w:rPr>
          <w:rFonts w:ascii="Times New Roman" w:eastAsia="Gulim" w:hAnsi="Times New Roman"/>
          <w:sz w:val="28"/>
          <w:szCs w:val="28"/>
        </w:rPr>
        <w:t>3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0D482B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7392203B" w:rsidR="005F7A48" w:rsidRDefault="008415F0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2A41A5D7" w:rsidR="00D57C32" w:rsidRDefault="00B06305" w:rsidP="000D482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375A55D7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17049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79" y="2140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8415F0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2A43D4">
        <w:rPr>
          <w:rFonts w:ascii="Times New Roman" w:eastAsia="Gulim" w:hAnsi="Times New Roman"/>
          <w:sz w:val="28"/>
          <w:szCs w:val="28"/>
        </w:rPr>
        <w:t>Décembre</w:t>
      </w:r>
      <w:r w:rsidR="002A43D4">
        <w:rPr>
          <w:rFonts w:ascii="Times New Roman" w:eastAsia="Gulim" w:hAnsi="Times New Roman"/>
          <w:sz w:val="28"/>
          <w:szCs w:val="28"/>
        </w:rPr>
        <w:t xml:space="preserve"> 2020 et </w:t>
      </w:r>
      <w:r w:rsidR="008415F0">
        <w:rPr>
          <w:rFonts w:ascii="Times New Roman" w:eastAsia="Gulim" w:hAnsi="Times New Roman"/>
          <w:sz w:val="28"/>
          <w:szCs w:val="28"/>
        </w:rPr>
        <w:t>Janvier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8415F0">
        <w:rPr>
          <w:rFonts w:ascii="Times New Roman" w:eastAsia="Gulim" w:hAnsi="Times New Roman"/>
          <w:sz w:val="28"/>
          <w:szCs w:val="28"/>
        </w:rPr>
        <w:t>0,8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8415F0">
        <w:rPr>
          <w:rFonts w:ascii="Times New Roman" w:eastAsia="Gulim" w:hAnsi="Times New Roman"/>
          <w:sz w:val="28"/>
          <w:szCs w:val="28"/>
        </w:rPr>
        <w:t>0,5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8415F0">
        <w:rPr>
          <w:rFonts w:ascii="Times New Roman" w:eastAsia="Gulim" w:hAnsi="Times New Roman"/>
          <w:sz w:val="28"/>
          <w:szCs w:val="28"/>
        </w:rPr>
        <w:t xml:space="preserve"> et les </w:t>
      </w:r>
      <w:r w:rsidR="008415F0" w:rsidRPr="009C0D33">
        <w:rPr>
          <w:rFonts w:ascii="Times New Roman" w:eastAsia="Gulim" w:hAnsi="Times New Roman"/>
          <w:sz w:val="28"/>
          <w:szCs w:val="28"/>
        </w:rPr>
        <w:t>‘‘</w:t>
      </w:r>
      <w:r w:rsidR="008415F0">
        <w:rPr>
          <w:rFonts w:ascii="Times New Roman" w:eastAsia="Gulim" w:hAnsi="Times New Roman"/>
          <w:sz w:val="28"/>
          <w:szCs w:val="28"/>
        </w:rPr>
        <w:t>Fruits</w:t>
      </w:r>
      <w:r w:rsidR="008415F0" w:rsidRPr="009C0D33">
        <w:rPr>
          <w:rFonts w:ascii="Times New Roman" w:eastAsia="Gulim" w:hAnsi="Times New Roman"/>
          <w:sz w:val="28"/>
          <w:szCs w:val="28"/>
        </w:rPr>
        <w:t>’’</w:t>
      </w:r>
      <w:r w:rsidR="008415F0">
        <w:rPr>
          <w:rFonts w:ascii="Times New Roman" w:eastAsia="Gulim" w:hAnsi="Times New Roman"/>
          <w:sz w:val="28"/>
          <w:szCs w:val="28"/>
        </w:rPr>
        <w:t xml:space="preserve"> avec 1,8%</w:t>
      </w:r>
      <w:r w:rsidR="00140A74">
        <w:rPr>
          <w:rFonts w:ascii="Times New Roman" w:eastAsia="Gulim" w:hAnsi="Times New Roman"/>
          <w:sz w:val="28"/>
          <w:szCs w:val="28"/>
        </w:rPr>
        <w:t xml:space="preserve">. Cette </w:t>
      </w:r>
      <w:r w:rsidR="008415F0">
        <w:rPr>
          <w:rFonts w:ascii="Times New Roman" w:eastAsia="Gulim" w:hAnsi="Times New Roman"/>
          <w:sz w:val="28"/>
          <w:szCs w:val="28"/>
        </w:rPr>
        <w:t>hausse</w:t>
      </w:r>
      <w:r w:rsidR="00140A74">
        <w:rPr>
          <w:rFonts w:ascii="Times New Roman" w:eastAsia="Gulim" w:hAnsi="Times New Roman"/>
          <w:sz w:val="28"/>
          <w:szCs w:val="28"/>
        </w:rPr>
        <w:t xml:space="preserve"> a été atténuée par la </w:t>
      </w:r>
      <w:r w:rsidR="008415F0">
        <w:rPr>
          <w:rFonts w:ascii="Times New Roman" w:eastAsia="Gulim" w:hAnsi="Times New Roman"/>
          <w:sz w:val="28"/>
          <w:szCs w:val="28"/>
        </w:rPr>
        <w:t>baisse</w:t>
      </w:r>
      <w:r w:rsidR="00140A74">
        <w:rPr>
          <w:rFonts w:ascii="Times New Roman" w:eastAsia="Gulim" w:hAnsi="Times New Roman"/>
          <w:sz w:val="28"/>
          <w:szCs w:val="28"/>
        </w:rPr>
        <w:t xml:space="preserve"> des prix des </w:t>
      </w:r>
      <w:r w:rsidR="00140A74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Légumes</w:t>
      </w:r>
      <w:r w:rsidR="00140A74" w:rsidRPr="009C0D33">
        <w:rPr>
          <w:rFonts w:ascii="Times New Roman" w:eastAsia="Gulim" w:hAnsi="Times New Roman"/>
          <w:sz w:val="28"/>
          <w:szCs w:val="28"/>
        </w:rPr>
        <w:t>’’</w:t>
      </w:r>
      <w:r w:rsidR="00140A74">
        <w:rPr>
          <w:rFonts w:ascii="Times New Roman" w:eastAsia="Gulim" w:hAnsi="Times New Roman"/>
          <w:sz w:val="28"/>
          <w:szCs w:val="28"/>
        </w:rPr>
        <w:t xml:space="preserve"> avec </w:t>
      </w:r>
      <w:r w:rsidR="008415F0">
        <w:rPr>
          <w:rFonts w:ascii="Times New Roman" w:eastAsia="Gulim" w:hAnsi="Times New Roman"/>
          <w:sz w:val="28"/>
          <w:szCs w:val="28"/>
        </w:rPr>
        <w:t>1,9</w:t>
      </w:r>
      <w:r w:rsidR="00140A74">
        <w:rPr>
          <w:rFonts w:ascii="Times New Roman" w:eastAsia="Gulim" w:hAnsi="Times New Roman"/>
          <w:sz w:val="28"/>
          <w:szCs w:val="28"/>
        </w:rPr>
        <w:t>%</w:t>
      </w:r>
      <w:r w:rsidR="008415F0">
        <w:rPr>
          <w:rFonts w:ascii="Times New Roman" w:eastAsia="Gulim" w:hAnsi="Times New Roman"/>
          <w:sz w:val="28"/>
          <w:szCs w:val="28"/>
        </w:rPr>
        <w:t>.</w:t>
      </w:r>
      <w:r w:rsidR="00A91424">
        <w:rPr>
          <w:rFonts w:ascii="Times New Roman" w:eastAsia="Gulim" w:hAnsi="Times New Roman"/>
          <w:sz w:val="28"/>
          <w:szCs w:val="28"/>
        </w:rPr>
        <w:t xml:space="preserve">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6509FD" w:rsidRPr="001B6B04" w14:paraId="2126FF1D" w14:textId="77777777" w:rsidTr="006509FD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6E3A9253" w14:textId="65E3070C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Dec_2020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3089A393" w:rsidR="006509FD" w:rsidRPr="003109A6" w:rsidRDefault="008415F0" w:rsidP="008415F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6509FD" w:rsidRPr="001B6B04" w14:paraId="02018970" w14:textId="77777777" w:rsidTr="006509FD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6509FD" w:rsidRPr="008E7CC9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6509FD" w:rsidRPr="008E7CC9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203C3B3" w14:textId="0C9AD7BA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47BF8FEC" w:rsidR="006509FD" w:rsidRPr="008E7CC9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296E0B38" w:rsidR="006509FD" w:rsidRPr="008E7CC9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6509FD" w:rsidRPr="001B6B04" w14:paraId="5D364F85" w14:textId="77777777" w:rsidTr="006509FD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871A649" w14:textId="0581CE81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570D6657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33DAA8B4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6509FD" w:rsidRPr="001B6B04" w14:paraId="6C5B7EC2" w14:textId="77777777" w:rsidTr="006509FD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7C620027" w14:textId="160476F9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559" w:type="dxa"/>
            <w:vAlign w:val="center"/>
          </w:tcPr>
          <w:p w14:paraId="19B6DA7B" w14:textId="6663EB3D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184D8EB8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6509FD" w:rsidRPr="001B6B04" w14:paraId="1CA1F63D" w14:textId="77777777" w:rsidTr="006509FD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3F06F0EB" w14:textId="3BCBB0D7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1559" w:type="dxa"/>
            <w:vAlign w:val="center"/>
          </w:tcPr>
          <w:p w14:paraId="1B002BD9" w14:textId="41643FD1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001FA254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6509FD" w:rsidRPr="001B6B04" w14:paraId="06AE38F6" w14:textId="77777777" w:rsidTr="006509FD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926ACA0" w14:textId="1325C4FA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559" w:type="dxa"/>
            <w:vAlign w:val="center"/>
          </w:tcPr>
          <w:p w14:paraId="63EED3B1" w14:textId="01008569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2AC9DE73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6509FD" w:rsidRPr="001B6B04" w14:paraId="25813806" w14:textId="77777777" w:rsidTr="006509FD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40B057B8" w14:textId="0E6F04A3" w:rsidR="006509FD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94,0</w:t>
            </w:r>
          </w:p>
        </w:tc>
        <w:tc>
          <w:tcPr>
            <w:tcW w:w="1559" w:type="dxa"/>
            <w:vAlign w:val="center"/>
          </w:tcPr>
          <w:p w14:paraId="0FCEC70D" w14:textId="44566EF3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7555B08A" w:rsidR="006509FD" w:rsidRPr="003109A6" w:rsidRDefault="008415F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3F04F2F8" w14:textId="77777777" w:rsidTr="006509FD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5D510D73" w14:textId="5130CACA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98,1</w:t>
            </w:r>
          </w:p>
        </w:tc>
        <w:tc>
          <w:tcPr>
            <w:tcW w:w="1559" w:type="dxa"/>
            <w:vAlign w:val="center"/>
          </w:tcPr>
          <w:p w14:paraId="7D34A147" w14:textId="1EACBD02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4119110A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6509FD" w:rsidRPr="001B6B04" w14:paraId="350AE782" w14:textId="77777777" w:rsidTr="006509FD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3E5A67CF" w14:textId="14F636F0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99,6</w:t>
            </w:r>
          </w:p>
        </w:tc>
        <w:tc>
          <w:tcPr>
            <w:tcW w:w="1559" w:type="dxa"/>
            <w:vAlign w:val="center"/>
          </w:tcPr>
          <w:p w14:paraId="50DCE4A4" w14:textId="610294E3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133B5929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-1,9</w:t>
            </w:r>
          </w:p>
        </w:tc>
      </w:tr>
      <w:tr w:rsidR="006509FD" w:rsidRPr="001B6B04" w14:paraId="542952A6" w14:textId="77777777" w:rsidTr="006509FD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59D5BA9" w14:textId="1E56D4B8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14:paraId="69718176" w14:textId="26DE4091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5D61E4D7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0AD3C8E0" w14:textId="77777777" w:rsidTr="006509FD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C3BE89" w14:textId="414E9AE5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6DB46A0F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38398F4B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6509FD" w:rsidRPr="001B6B04" w14:paraId="6353966C" w14:textId="77777777" w:rsidTr="006509FD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58F5" w14:textId="449F6562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479EAE3C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032A7275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6509FD" w:rsidRPr="001B6B04" w14:paraId="1B88FAD4" w14:textId="77777777" w:rsidTr="006509FD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6509FD" w:rsidRPr="008E7CC9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6509FD" w:rsidRPr="008E7CC9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E3CA480" w14:textId="0B9E6395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5A7A96F1" w:rsidR="006509FD" w:rsidRPr="008E7CC9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19ACEC51" w:rsidR="006509FD" w:rsidRPr="008E7CC9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6509FD" w:rsidRPr="001B6B04" w14:paraId="5A8C36EF" w14:textId="77777777" w:rsidTr="006509FD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A93246" w14:textId="7CB217A9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4D1B4F79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77123BB8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6509FD" w:rsidRPr="001B6B04" w14:paraId="1254012C" w14:textId="77777777" w:rsidTr="006509FD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2DA010" w14:textId="73C96BB6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11622CF9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051CB7BB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6509FD" w:rsidRPr="001B6B04" w14:paraId="6C36C82B" w14:textId="77777777" w:rsidTr="006509FD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57D5E80" w14:textId="1ABF0B6D" w:rsidR="006509FD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71878E02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634EE2B9" w:rsidR="006509FD" w:rsidRPr="003109A6" w:rsidRDefault="005B03E0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1A4EF9EA" w:rsidR="000502E7" w:rsidRDefault="00267A4B" w:rsidP="0079254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792547">
        <w:rPr>
          <w:rFonts w:ascii="Times New Roman" w:eastAsia="Gulim" w:hAnsi="Times New Roman"/>
          <w:sz w:val="28"/>
          <w:szCs w:val="28"/>
        </w:rPr>
        <w:t>Décembre 2020 et Janvier 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92547">
        <w:rPr>
          <w:rFonts w:ascii="Times New Roman" w:eastAsia="Gulim" w:hAnsi="Times New Roman"/>
          <w:sz w:val="28"/>
          <w:szCs w:val="28"/>
        </w:rPr>
        <w:t xml:space="preserve">les </w:t>
      </w:r>
      <w:r w:rsidR="009B5FE8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Articles d’habillement</w:t>
      </w:r>
      <w:r w:rsidR="009B5FE8" w:rsidRPr="00391850">
        <w:rPr>
          <w:rFonts w:ascii="Times New Roman" w:eastAsia="Gulim" w:hAnsi="Times New Roman"/>
          <w:sz w:val="28"/>
          <w:szCs w:val="28"/>
        </w:rPr>
        <w:t>’’</w:t>
      </w:r>
      <w:r w:rsidR="009B5FE8">
        <w:rPr>
          <w:rFonts w:ascii="Times New Roman" w:eastAsia="Gulim" w:hAnsi="Times New Roman"/>
          <w:sz w:val="28"/>
          <w:szCs w:val="28"/>
        </w:rPr>
        <w:t xml:space="preserve"> </w:t>
      </w:r>
      <w:r w:rsidR="00654612">
        <w:rPr>
          <w:rFonts w:ascii="Times New Roman" w:eastAsia="Gulim" w:hAnsi="Times New Roman"/>
          <w:sz w:val="28"/>
          <w:szCs w:val="28"/>
        </w:rPr>
        <w:t xml:space="preserve">avec </w:t>
      </w:r>
      <w:r w:rsidR="00792547">
        <w:rPr>
          <w:rFonts w:ascii="Times New Roman" w:eastAsia="Gulim" w:hAnsi="Times New Roman"/>
          <w:sz w:val="28"/>
          <w:szCs w:val="28"/>
        </w:rPr>
        <w:t>0,5</w:t>
      </w:r>
      <w:r w:rsidR="00654612">
        <w:rPr>
          <w:rFonts w:ascii="Times New Roman" w:eastAsia="Gulim" w:hAnsi="Times New Roman"/>
          <w:sz w:val="28"/>
          <w:szCs w:val="28"/>
        </w:rPr>
        <w:t xml:space="preserve">%, </w:t>
      </w:r>
      <w:r w:rsidR="00151FAC">
        <w:rPr>
          <w:rFonts w:ascii="Times New Roman" w:eastAsia="Gulim" w:hAnsi="Times New Roman"/>
          <w:sz w:val="28"/>
          <w:szCs w:val="28"/>
        </w:rPr>
        <w:t>le</w:t>
      </w:r>
      <w:r w:rsidR="00792547">
        <w:rPr>
          <w:rFonts w:ascii="Times New Roman" w:eastAsia="Gulim" w:hAnsi="Times New Roman"/>
          <w:sz w:val="28"/>
          <w:szCs w:val="28"/>
        </w:rPr>
        <w:t>s</w:t>
      </w:r>
      <w:r w:rsidR="00151FAC">
        <w:rPr>
          <w:rFonts w:ascii="Times New Roman" w:eastAsia="Gulim" w:hAnsi="Times New Roman"/>
          <w:sz w:val="28"/>
          <w:szCs w:val="28"/>
        </w:rPr>
        <w:t xml:space="preserve">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2,6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 w:rsidR="00FE7747">
        <w:rPr>
          <w:rFonts w:ascii="Times New Roman" w:eastAsia="Gulim" w:hAnsi="Times New Roman"/>
          <w:sz w:val="28"/>
          <w:szCs w:val="28"/>
        </w:rPr>
        <w:t xml:space="preserve">et le </w:t>
      </w:r>
      <w:r w:rsidR="00FE7747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FE7747" w:rsidRPr="00391850">
        <w:rPr>
          <w:rFonts w:ascii="Times New Roman" w:eastAsia="Gulim" w:hAnsi="Times New Roman"/>
          <w:sz w:val="28"/>
          <w:szCs w:val="28"/>
        </w:rPr>
        <w:t>’’</w:t>
      </w:r>
      <w:r w:rsidR="00FE7747">
        <w:rPr>
          <w:rFonts w:ascii="Times New Roman" w:eastAsia="Gulim" w:hAnsi="Times New Roman"/>
          <w:sz w:val="28"/>
          <w:szCs w:val="28"/>
        </w:rPr>
        <w:t xml:space="preserve"> avec </w:t>
      </w:r>
      <w:r w:rsidR="00792547">
        <w:rPr>
          <w:rFonts w:ascii="Times New Roman" w:eastAsia="Gulim" w:hAnsi="Times New Roman"/>
          <w:sz w:val="28"/>
          <w:szCs w:val="28"/>
        </w:rPr>
        <w:t>11,2</w:t>
      </w:r>
      <w:r w:rsidR="00FE7747">
        <w:rPr>
          <w:rFonts w:ascii="Times New Roman" w:eastAsia="Gulim" w:hAnsi="Times New Roman"/>
          <w:sz w:val="28"/>
          <w:szCs w:val="28"/>
        </w:rPr>
        <w:t>%</w:t>
      </w:r>
      <w:r w:rsidR="00792547">
        <w:rPr>
          <w:rFonts w:ascii="Times New Roman" w:eastAsia="Gulim" w:hAnsi="Times New Roman"/>
          <w:sz w:val="28"/>
          <w:szCs w:val="28"/>
        </w:rPr>
        <w:t>.</w:t>
      </w:r>
    </w:p>
    <w:p w14:paraId="5D71132B" w14:textId="7D9CF16C" w:rsidR="00654612" w:rsidRDefault="00483694" w:rsidP="0065461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8E6B865" wp14:editId="23DD7A60">
            <wp:extent cx="5895975" cy="2466975"/>
            <wp:effectExtent l="0" t="0" r="9525" b="952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52BD1082" w:rsidR="00CB4CB9" w:rsidRPr="00956A42" w:rsidRDefault="00B93C3B" w:rsidP="00950F5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Janvier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029590C3" w:rsidR="00CB4CB9" w:rsidRPr="004E0DA4" w:rsidRDefault="00950F5B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1051A0BA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0582AF7B" w:rsidR="00CB4CB9" w:rsidRPr="004E0DA4" w:rsidRDefault="00102ABD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</w:t>
            </w:r>
            <w:r w:rsidR="000D482B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5EF9ED0D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3D8955B5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294C75F6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07AFE458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6A1E0A92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08302781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483C1558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5C0EAED9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792BF1E3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6ABFAED3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33CD1E41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60C0A062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1CC054E6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5CC5105A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1029C55A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42FBE52F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2AC88A2E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16285E7D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6222D45E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5BCC648B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7E8123BA" w:rsidR="00CB4CB9" w:rsidRPr="004E0DA4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6EE1BD5A" w:rsidR="00CB4CB9" w:rsidRPr="005E0AD7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594F4538" w:rsidR="00CB4CB9" w:rsidRPr="005E0AD7" w:rsidRDefault="00102AB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14:paraId="608BF836" w14:textId="4B0B9535" w:rsidR="00F1588E" w:rsidRDefault="00D615DD" w:rsidP="00102AB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102ABD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7EAC8EDD" w:rsidR="00E3722B" w:rsidRDefault="00D615DD" w:rsidP="00102AB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102ABD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54AE3">
        <w:rPr>
          <w:rFonts w:ascii="Times New Roman" w:eastAsia="Gulim" w:hAnsi="Times New Roman"/>
          <w:sz w:val="28"/>
          <w:szCs w:val="28"/>
        </w:rPr>
        <w:t>0,</w:t>
      </w:r>
      <w:r w:rsidR="00102ABD">
        <w:rPr>
          <w:rFonts w:ascii="Times New Roman" w:eastAsia="Gulim" w:hAnsi="Times New Roman"/>
          <w:sz w:val="28"/>
          <w:szCs w:val="28"/>
        </w:rPr>
        <w:t>8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102ABD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102ABD">
        <w:rPr>
          <w:rFonts w:ascii="Times New Roman" w:eastAsia="Gulim" w:hAnsi="Times New Roman"/>
          <w:sz w:val="28"/>
          <w:szCs w:val="28"/>
        </w:rPr>
        <w:t xml:space="preserve">la baisse de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326C01">
        <w:rPr>
          <w:rFonts w:ascii="Times New Roman" w:eastAsia="Gulim" w:hAnsi="Times New Roman"/>
          <w:sz w:val="28"/>
          <w:szCs w:val="28"/>
        </w:rPr>
        <w:t>5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084D2FC0" w:rsidR="003442C0" w:rsidRDefault="0084700D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142D98AB" wp14:editId="5B0539DB">
            <wp:extent cx="5476875" cy="297180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350B7022" w:rsidR="007C49D9" w:rsidRDefault="00A641E7" w:rsidP="00EB1005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6E483C">
        <w:rPr>
          <w:rFonts w:ascii="Times New Roman" w:eastAsia="Gulim" w:hAnsi="Times New Roman"/>
          <w:sz w:val="28"/>
          <w:szCs w:val="28"/>
        </w:rPr>
        <w:t xml:space="preserve">de </w:t>
      </w:r>
      <w:r w:rsidR="00EB1005">
        <w:rPr>
          <w:rFonts w:ascii="Times New Roman" w:eastAsia="Gulim" w:hAnsi="Times New Roman"/>
          <w:sz w:val="28"/>
          <w:szCs w:val="28"/>
        </w:rPr>
        <w:t xml:space="preserve">Janvier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6E483C">
        <w:rPr>
          <w:rFonts w:ascii="Times New Roman" w:eastAsia="Gulim" w:hAnsi="Times New Roman"/>
          <w:sz w:val="28"/>
          <w:szCs w:val="28"/>
        </w:rPr>
        <w:t>0,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EB1005">
        <w:rPr>
          <w:rFonts w:ascii="Times New Roman" w:eastAsia="Gulim" w:hAnsi="Times New Roman"/>
          <w:sz w:val="28"/>
          <w:szCs w:val="28"/>
        </w:rPr>
        <w:t>une stagnation</w:t>
      </w:r>
      <w:r w:rsidR="004E4762">
        <w:rPr>
          <w:rFonts w:ascii="Times New Roman" w:eastAsia="Gulim" w:hAnsi="Times New Roman"/>
          <w:sz w:val="28"/>
          <w:szCs w:val="28"/>
        </w:rPr>
        <w:t xml:space="preserve">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3405EA48" w:rsidR="00A74981" w:rsidRDefault="0084762C" w:rsidP="00EB100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E483C">
        <w:rPr>
          <w:rFonts w:ascii="Times New Roman" w:eastAsia="Gulim" w:hAnsi="Times New Roman"/>
          <w:sz w:val="28"/>
          <w:szCs w:val="28"/>
        </w:rPr>
        <w:t>inégale allant d’une baisse de 0,</w:t>
      </w:r>
      <w:r w:rsidR="00EB1005">
        <w:rPr>
          <w:rFonts w:ascii="Times New Roman" w:eastAsia="Gulim" w:hAnsi="Times New Roman"/>
          <w:sz w:val="28"/>
          <w:szCs w:val="28"/>
        </w:rPr>
        <w:t>6</w:t>
      </w:r>
      <w:r w:rsidR="006E483C">
        <w:rPr>
          <w:rFonts w:ascii="Times New Roman" w:eastAsia="Gulim" w:hAnsi="Times New Roman"/>
          <w:sz w:val="28"/>
          <w:szCs w:val="28"/>
        </w:rPr>
        <w:t xml:space="preserve">% à </w:t>
      </w:r>
      <w:r w:rsidR="00EB1005">
        <w:rPr>
          <w:rFonts w:ascii="Times New Roman" w:eastAsia="Gulim" w:hAnsi="Times New Roman"/>
          <w:sz w:val="28"/>
          <w:szCs w:val="28"/>
        </w:rPr>
        <w:t>Dakhla</w:t>
      </w:r>
      <w:r w:rsidR="006E483C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B1005">
        <w:rPr>
          <w:rFonts w:ascii="Times New Roman" w:eastAsia="Gulim" w:hAnsi="Times New Roman"/>
          <w:sz w:val="28"/>
          <w:szCs w:val="28"/>
        </w:rPr>
        <w:t>0,7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EB1005">
        <w:rPr>
          <w:rFonts w:ascii="Times New Roman" w:eastAsia="Gulim" w:hAnsi="Times New Roman"/>
          <w:sz w:val="28"/>
          <w:szCs w:val="28"/>
        </w:rPr>
        <w:t>Kenitra</w:t>
      </w:r>
      <w:r w:rsidR="006E483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B108" w14:textId="77777777" w:rsidR="000F562C" w:rsidRDefault="000F562C">
      <w:r>
        <w:separator/>
      </w:r>
    </w:p>
    <w:p w14:paraId="5D107159" w14:textId="77777777" w:rsidR="000F562C" w:rsidRDefault="000F562C"/>
  </w:endnote>
  <w:endnote w:type="continuationSeparator" w:id="0">
    <w:p w14:paraId="5B125265" w14:textId="77777777" w:rsidR="000F562C" w:rsidRDefault="000F562C">
      <w:r>
        <w:continuationSeparator/>
      </w:r>
    </w:p>
    <w:p w14:paraId="68EFE433" w14:textId="77777777" w:rsidR="000F562C" w:rsidRDefault="000F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5B11C97B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84700D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3161A98F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84700D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4BF9" w14:textId="77777777" w:rsidR="000F562C" w:rsidRDefault="000F562C">
      <w:r>
        <w:separator/>
      </w:r>
    </w:p>
    <w:p w14:paraId="586D525E" w14:textId="77777777" w:rsidR="000F562C" w:rsidRDefault="000F562C"/>
  </w:footnote>
  <w:footnote w:type="continuationSeparator" w:id="0">
    <w:p w14:paraId="4602C301" w14:textId="77777777" w:rsidR="000F562C" w:rsidRDefault="000F562C">
      <w:r>
        <w:continuationSeparator/>
      </w:r>
    </w:p>
    <w:p w14:paraId="72FFCC1C" w14:textId="77777777" w:rsidR="000F562C" w:rsidRDefault="000F5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1_2021\01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1_2021\01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Janvier 2020_Janvier 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8.3253090031235599E-2"/>
          <c:w val="0.90435184585085271"/>
          <c:h val="0.7804302233141619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-0.1</c:v>
                </c:pt>
                <c:pt idx="1">
                  <c:v>-0.2</c:v>
                </c:pt>
                <c:pt idx="2">
                  <c:v>0.1</c:v>
                </c:pt>
                <c:pt idx="3">
                  <c:v>0</c:v>
                </c:pt>
                <c:pt idx="4">
                  <c:v>-0.2</c:v>
                </c:pt>
                <c:pt idx="5">
                  <c:v>-0.2</c:v>
                </c:pt>
                <c:pt idx="6">
                  <c:v>-0.3</c:v>
                </c:pt>
                <c:pt idx="7">
                  <c:v>1</c:v>
                </c:pt>
                <c:pt idx="8">
                  <c:v>0.2</c:v>
                </c:pt>
                <c:pt idx="9">
                  <c:v>0.5</c:v>
                </c:pt>
                <c:pt idx="10">
                  <c:v>-0.3</c:v>
                </c:pt>
                <c:pt idx="11">
                  <c:v>-0.3</c:v>
                </c:pt>
                <c:pt idx="12">
                  <c:v>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C7F-43F5-B13C-5ABA1C6DE6FE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-0.2</c:v>
                </c:pt>
                <c:pt idx="1">
                  <c:v>-0.2</c:v>
                </c:pt>
                <c:pt idx="2">
                  <c:v>0.4</c:v>
                </c:pt>
                <c:pt idx="3">
                  <c:v>-0.1</c:v>
                </c:pt>
                <c:pt idx="4">
                  <c:v>-0.2</c:v>
                </c:pt>
                <c:pt idx="5">
                  <c:v>-0.3</c:v>
                </c:pt>
                <c:pt idx="6">
                  <c:v>-0.3</c:v>
                </c:pt>
                <c:pt idx="7">
                  <c:v>1.4</c:v>
                </c:pt>
                <c:pt idx="8">
                  <c:v>0.3</c:v>
                </c:pt>
                <c:pt idx="9">
                  <c:v>0.1</c:v>
                </c:pt>
                <c:pt idx="10">
                  <c:v>-0.7</c:v>
                </c:pt>
                <c:pt idx="11">
                  <c:v>-0.5</c:v>
                </c:pt>
                <c:pt idx="12">
                  <c:v>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C7F-43F5-B13C-5ABA1C6DE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4780464"/>
        <c:axId val="864785904"/>
      </c:lineChart>
      <c:dateAx>
        <c:axId val="8647804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5904"/>
        <c:crosses val="autoZero"/>
        <c:auto val="1"/>
        <c:lblOffset val="100"/>
        <c:baseTimeUnit val="months"/>
      </c:dateAx>
      <c:valAx>
        <c:axId val="864785904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478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Feuil9!$A$59:$A$95</c:f>
              <c:numCache>
                <c:formatCode>mmm\-yy</c:formatCode>
                <c:ptCount val="3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</c:numCache>
            </c:numRef>
          </c:cat>
          <c:val>
            <c:numRef>
              <c:f>Feuil9!$B$59:$B$95</c:f>
              <c:numCache>
                <c:formatCode>General</c:formatCode>
                <c:ptCount val="37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29-4171-BCD4-98D366692FC8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Feuil9!$A$59:$A$95</c:f>
              <c:numCache>
                <c:formatCode>mmm\-yy</c:formatCode>
                <c:ptCount val="3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</c:numCache>
            </c:numRef>
          </c:cat>
          <c:val>
            <c:numRef>
              <c:f>Feuil9!$C$59:$C$95</c:f>
              <c:numCache>
                <c:formatCode>General</c:formatCode>
                <c:ptCount val="37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29-4171-BCD4-98D366692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4716208"/>
        <c:axId val="394717520"/>
      </c:lineChart>
      <c:dateAx>
        <c:axId val="3947162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4717520"/>
        <c:crosses val="autoZero"/>
        <c:auto val="1"/>
        <c:lblOffset val="100"/>
        <c:baseTimeUnit val="months"/>
      </c:dateAx>
      <c:valAx>
        <c:axId val="39471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9471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8C3B69-9FCF-40CC-BB63-91B62388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2021-03-12T09:39:00Z</dcterms:created>
  <dcterms:modified xsi:type="dcterms:W3CDTF">2021-03-12T10:58:00Z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