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466DDB" w:rsidP="003B3F10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</w:t>
            </w:r>
            <w:r w:rsidR="003B3F10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uillet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21BFF" w:rsidP="003B3F10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</w:t>
      </w:r>
      <w:r w:rsidR="0028723B">
        <w:rPr>
          <w:rFonts w:ascii="Times New Roman" w:eastAsia="Gulim" w:hAnsi="Times New Roman"/>
          <w:b/>
          <w:bCs/>
          <w:sz w:val="28"/>
          <w:szCs w:val="28"/>
        </w:rPr>
        <w:t>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466DDB">
        <w:rPr>
          <w:rFonts w:ascii="Times New Roman" w:eastAsia="Gulim" w:hAnsi="Times New Roman"/>
          <w:b/>
          <w:bCs/>
          <w:sz w:val="28"/>
          <w:szCs w:val="28"/>
        </w:rPr>
        <w:t>J</w:t>
      </w:r>
      <w:r w:rsidR="003B3F10">
        <w:rPr>
          <w:rFonts w:ascii="Times New Roman" w:eastAsia="Gulim" w:hAnsi="Times New Roman"/>
          <w:b/>
          <w:bCs/>
          <w:sz w:val="28"/>
          <w:szCs w:val="28"/>
        </w:rPr>
        <w:t>uillet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F01F1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022430">
        <w:rPr>
          <w:rFonts w:ascii="Times New Roman" w:eastAsia="Gulim" w:hAnsi="Times New Roman"/>
          <w:sz w:val="28"/>
          <w:szCs w:val="28"/>
        </w:rPr>
        <w:t>0,</w:t>
      </w:r>
      <w:r w:rsidR="003B3F10">
        <w:rPr>
          <w:rFonts w:ascii="Times New Roman" w:eastAsia="Gulim" w:hAnsi="Times New Roman"/>
          <w:sz w:val="28"/>
          <w:szCs w:val="28"/>
        </w:rPr>
        <w:t>5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F729EB">
        <w:rPr>
          <w:rFonts w:ascii="Times New Roman" w:eastAsia="Gulim" w:hAnsi="Times New Roman"/>
          <w:sz w:val="28"/>
          <w:szCs w:val="28"/>
        </w:rPr>
        <w:t>d</w:t>
      </w:r>
      <w:r w:rsidR="00022430">
        <w:rPr>
          <w:rFonts w:ascii="Times New Roman" w:eastAsia="Gulim" w:hAnsi="Times New Roman"/>
          <w:sz w:val="28"/>
          <w:szCs w:val="28"/>
        </w:rPr>
        <w:t xml:space="preserve">e </w:t>
      </w:r>
      <w:r w:rsidR="003B3F10">
        <w:rPr>
          <w:rFonts w:ascii="Times New Roman" w:eastAsia="Gulim" w:hAnsi="Times New Roman"/>
          <w:sz w:val="28"/>
          <w:szCs w:val="28"/>
        </w:rPr>
        <w:t>juillet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022430">
        <w:rPr>
          <w:rFonts w:ascii="Times New Roman" w:eastAsia="Gulim" w:hAnsi="Times New Roman"/>
          <w:sz w:val="28"/>
          <w:szCs w:val="28"/>
        </w:rPr>
        <w:t>0</w:t>
      </w:r>
      <w:r w:rsidR="00F729EB">
        <w:rPr>
          <w:rFonts w:ascii="Times New Roman" w:eastAsia="Gulim" w:hAnsi="Times New Roman"/>
          <w:sz w:val="28"/>
          <w:szCs w:val="28"/>
        </w:rPr>
        <w:t>,</w:t>
      </w:r>
      <w:r w:rsidR="003B3F10">
        <w:rPr>
          <w:rFonts w:ascii="Times New Roman" w:eastAsia="Gulim" w:hAnsi="Times New Roman"/>
          <w:sz w:val="28"/>
          <w:szCs w:val="28"/>
        </w:rPr>
        <w:t>5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06305" w:rsidP="00EF426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3B3F10">
        <w:rPr>
          <w:rFonts w:ascii="Times New Roman" w:eastAsia="Gulim" w:hAnsi="Times New Roman"/>
          <w:sz w:val="28"/>
          <w:szCs w:val="28"/>
        </w:rPr>
        <w:t>juin</w:t>
      </w:r>
      <w:r w:rsidR="0028723B">
        <w:rPr>
          <w:rFonts w:ascii="Times New Roman" w:eastAsia="Gulim" w:hAnsi="Times New Roman"/>
          <w:sz w:val="28"/>
          <w:szCs w:val="28"/>
        </w:rPr>
        <w:t xml:space="preserve"> et </w:t>
      </w:r>
      <w:r w:rsidR="003B3F10">
        <w:rPr>
          <w:rFonts w:ascii="Times New Roman" w:eastAsia="Gulim" w:hAnsi="Times New Roman"/>
          <w:sz w:val="28"/>
          <w:szCs w:val="28"/>
        </w:rPr>
        <w:t>Juillet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3B3F10">
        <w:rPr>
          <w:rFonts w:ascii="Times New Roman" w:eastAsia="Gulim" w:hAnsi="Times New Roman"/>
          <w:sz w:val="28"/>
          <w:szCs w:val="28"/>
        </w:rPr>
        <w:t>Fruits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3B3F10">
        <w:rPr>
          <w:rFonts w:ascii="Times New Roman" w:eastAsia="Gulim" w:hAnsi="Times New Roman"/>
          <w:sz w:val="28"/>
          <w:szCs w:val="28"/>
        </w:rPr>
        <w:t>2,2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266C97">
        <w:rPr>
          <w:rFonts w:ascii="Times New Roman" w:eastAsia="Gulim" w:hAnsi="Times New Roman"/>
          <w:sz w:val="28"/>
          <w:szCs w:val="28"/>
        </w:rPr>
        <w:t>,</w:t>
      </w:r>
      <w:r w:rsidR="00517C10">
        <w:rPr>
          <w:rFonts w:ascii="Times New Roman" w:eastAsia="Gulim" w:hAnsi="Times New Roman"/>
          <w:sz w:val="28"/>
          <w:szCs w:val="28"/>
        </w:rPr>
        <w:t xml:space="preserve"> les </w:t>
      </w:r>
      <w:r w:rsidR="0084690A" w:rsidRPr="009C0D33">
        <w:rPr>
          <w:rFonts w:ascii="Times New Roman" w:eastAsia="Gulim" w:hAnsi="Times New Roman"/>
          <w:sz w:val="28"/>
          <w:szCs w:val="28"/>
        </w:rPr>
        <w:t>‘‘</w:t>
      </w:r>
      <w:r w:rsidR="009B1C1B">
        <w:rPr>
          <w:rFonts w:ascii="Times New Roman" w:eastAsia="Gulim" w:hAnsi="Times New Roman"/>
          <w:sz w:val="28"/>
          <w:szCs w:val="28"/>
        </w:rPr>
        <w:t>Huiles et graisses</w:t>
      </w:r>
      <w:r w:rsidR="0084690A" w:rsidRPr="009C0D33">
        <w:rPr>
          <w:rFonts w:ascii="Times New Roman" w:eastAsia="Gulim" w:hAnsi="Times New Roman"/>
          <w:sz w:val="28"/>
          <w:szCs w:val="28"/>
        </w:rPr>
        <w:t>’’</w:t>
      </w:r>
      <w:r w:rsidR="0084690A">
        <w:rPr>
          <w:rFonts w:ascii="Times New Roman" w:eastAsia="Gulim" w:hAnsi="Times New Roman"/>
          <w:sz w:val="28"/>
          <w:szCs w:val="28"/>
        </w:rPr>
        <w:t xml:space="preserve"> avec </w:t>
      </w:r>
      <w:r w:rsidR="003B3F10">
        <w:rPr>
          <w:rFonts w:ascii="Times New Roman" w:eastAsia="Gulim" w:hAnsi="Times New Roman"/>
          <w:sz w:val="28"/>
          <w:szCs w:val="28"/>
        </w:rPr>
        <w:t>1,5</w:t>
      </w:r>
      <w:r w:rsidR="0084690A">
        <w:rPr>
          <w:rFonts w:ascii="Times New Roman" w:eastAsia="Gulim" w:hAnsi="Times New Roman"/>
          <w:sz w:val="28"/>
          <w:szCs w:val="28"/>
        </w:rPr>
        <w:t>%</w:t>
      </w:r>
      <w:r w:rsidR="00266C97">
        <w:rPr>
          <w:rFonts w:ascii="Times New Roman" w:eastAsia="Gulim" w:hAnsi="Times New Roman"/>
          <w:sz w:val="28"/>
          <w:szCs w:val="28"/>
        </w:rPr>
        <w:t xml:space="preserve"> et le </w:t>
      </w:r>
      <w:r w:rsidR="00266C97" w:rsidRPr="009C0D33">
        <w:rPr>
          <w:rFonts w:ascii="Times New Roman" w:eastAsia="Gulim" w:hAnsi="Times New Roman"/>
          <w:sz w:val="28"/>
          <w:szCs w:val="28"/>
        </w:rPr>
        <w:t>‘‘</w:t>
      </w:r>
      <w:r w:rsidR="003B3F10">
        <w:rPr>
          <w:rFonts w:ascii="Times New Roman" w:eastAsia="Gulim" w:hAnsi="Times New Roman"/>
          <w:sz w:val="28"/>
          <w:szCs w:val="28"/>
        </w:rPr>
        <w:t>Lait, Fromage et œufs</w:t>
      </w:r>
      <w:r w:rsidR="00266C97" w:rsidRPr="00266C97">
        <w:rPr>
          <w:rFonts w:ascii="Times New Roman" w:eastAsia="Gulim" w:hAnsi="Times New Roman"/>
          <w:sz w:val="28"/>
          <w:szCs w:val="28"/>
        </w:rPr>
        <w:t>’’</w:t>
      </w:r>
      <w:r w:rsidR="00266C97">
        <w:rPr>
          <w:rFonts w:ascii="Times New Roman" w:eastAsia="Gulim" w:hAnsi="Times New Roman"/>
          <w:sz w:val="28"/>
          <w:szCs w:val="28"/>
        </w:rPr>
        <w:t xml:space="preserve"> avec </w:t>
      </w:r>
      <w:r w:rsidR="00860BB0">
        <w:rPr>
          <w:rFonts w:ascii="Times New Roman" w:eastAsia="Gulim" w:hAnsi="Times New Roman"/>
          <w:sz w:val="28"/>
          <w:szCs w:val="28"/>
        </w:rPr>
        <w:t>2,0</w:t>
      </w:r>
      <w:r w:rsidR="00266C97">
        <w:rPr>
          <w:rFonts w:ascii="Times New Roman" w:eastAsia="Gulim" w:hAnsi="Times New Roman"/>
          <w:sz w:val="28"/>
          <w:szCs w:val="28"/>
        </w:rPr>
        <w:t>%</w:t>
      </w:r>
      <w:r w:rsidR="00517C10">
        <w:rPr>
          <w:rFonts w:ascii="Times New Roman" w:eastAsia="Gulim" w:hAnsi="Times New Roman"/>
          <w:sz w:val="28"/>
          <w:szCs w:val="28"/>
        </w:rPr>
        <w:t xml:space="preserve">. Cette hausse a été atténuée par la baisse des prix des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517C10">
        <w:rPr>
          <w:rFonts w:ascii="Times New Roman" w:eastAsia="Gulim" w:hAnsi="Times New Roman"/>
          <w:sz w:val="28"/>
          <w:szCs w:val="28"/>
        </w:rPr>
        <w:t>Légumes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860BB0">
        <w:rPr>
          <w:rFonts w:ascii="Times New Roman" w:eastAsia="Gulim" w:hAnsi="Times New Roman"/>
          <w:sz w:val="28"/>
          <w:szCs w:val="28"/>
        </w:rPr>
        <w:t>1</w:t>
      </w:r>
      <w:r w:rsidR="008714CB">
        <w:rPr>
          <w:rFonts w:ascii="Times New Roman" w:eastAsia="Gulim" w:hAnsi="Times New Roman"/>
          <w:sz w:val="28"/>
          <w:szCs w:val="28"/>
        </w:rPr>
        <w:t>,0</w:t>
      </w:r>
      <w:r w:rsidR="00517C10">
        <w:rPr>
          <w:rFonts w:ascii="Times New Roman" w:eastAsia="Gulim" w:hAnsi="Times New Roman"/>
          <w:sz w:val="28"/>
          <w:szCs w:val="28"/>
        </w:rPr>
        <w:t xml:space="preserve">% et des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860BB0">
        <w:rPr>
          <w:rFonts w:ascii="Times New Roman" w:eastAsia="Gulim" w:hAnsi="Times New Roman"/>
          <w:sz w:val="28"/>
          <w:szCs w:val="28"/>
        </w:rPr>
        <w:t>Viandes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860BB0">
        <w:rPr>
          <w:rFonts w:ascii="Times New Roman" w:eastAsia="Gulim" w:hAnsi="Times New Roman"/>
          <w:sz w:val="28"/>
          <w:szCs w:val="28"/>
        </w:rPr>
        <w:t>0,3</w:t>
      </w:r>
      <w:r w:rsidR="005875B4">
        <w:rPr>
          <w:rFonts w:ascii="Times New Roman" w:eastAsia="Gulim" w:hAnsi="Times New Roman"/>
          <w:sz w:val="28"/>
          <w:szCs w:val="28"/>
        </w:rPr>
        <w:t>%</w:t>
      </w:r>
      <w:r w:rsidR="00517C10">
        <w:rPr>
          <w:rFonts w:ascii="Times New Roman" w:eastAsia="Gulim" w:hAnsi="Times New Roman"/>
          <w:sz w:val="28"/>
          <w:szCs w:val="28"/>
        </w:rPr>
        <w:t>.</w:t>
      </w:r>
    </w:p>
    <w:p w:rsidR="0046706C" w:rsidRDefault="0046706C" w:rsidP="0028723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860BB0" w:rsidRPr="001B6B04" w:rsidTr="00860BB0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Juin_2022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Juillet_2022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860BB0" w:rsidRPr="001B6B04" w:rsidTr="00860BB0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60BB0" w:rsidRPr="008E7CC9" w:rsidRDefault="00860BB0" w:rsidP="00860BB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60BB0" w:rsidRPr="008E7CC9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60BB0" w:rsidRPr="008E7CC9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111,6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60BB0" w:rsidRPr="008E7CC9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860BB0" w:rsidRPr="008E7CC9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860BB0" w:rsidRPr="001B6B04" w:rsidTr="00860BB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860BB0" w:rsidRPr="001B6B04" w:rsidTr="00860BB0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117,2</w:t>
            </w:r>
          </w:p>
        </w:tc>
        <w:tc>
          <w:tcPr>
            <w:tcW w:w="1559" w:type="dxa"/>
            <w:vAlign w:val="center"/>
          </w:tcPr>
          <w:p w:rsidR="00860BB0" w:rsidRPr="003109A6" w:rsidRDefault="00860BB0" w:rsidP="00585C0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</w:t>
            </w:r>
            <w:r w:rsidR="00585C03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,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860BB0" w:rsidRPr="001B6B04" w:rsidTr="00860BB0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1559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860BB0" w:rsidRPr="001B6B04" w:rsidTr="00860BB0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559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860BB0" w:rsidRPr="001B6B04" w:rsidTr="00860BB0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131,0</w:t>
            </w:r>
          </w:p>
        </w:tc>
        <w:tc>
          <w:tcPr>
            <w:tcW w:w="1559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860BB0" w:rsidRPr="001B6B04" w:rsidTr="00860BB0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1559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860BB0" w:rsidRPr="001B6B04" w:rsidTr="00860BB0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559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860BB0" w:rsidRPr="001B6B04" w:rsidTr="00860BB0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1559" w:type="dxa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860BB0" w:rsidRPr="001B6B04" w:rsidTr="00860BB0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860BB0" w:rsidRPr="001B6B04" w:rsidTr="00860BB0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860BB0" w:rsidRPr="001B6B04" w:rsidTr="00860BB0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60BB0" w:rsidRPr="008E7CC9" w:rsidRDefault="00860BB0" w:rsidP="00860BB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60BB0" w:rsidRPr="008E7CC9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60BB0" w:rsidRPr="008E7CC9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60BB0" w:rsidRPr="008E7CC9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860BB0" w:rsidRPr="008E7CC9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60BB0" w:rsidRPr="001B6B04" w:rsidTr="00860BB0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60BB0" w:rsidRPr="001B6B04" w:rsidTr="00860BB0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60BB0" w:rsidRPr="001B6B04" w:rsidTr="00860BB0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60BB0" w:rsidRPr="003109A6" w:rsidRDefault="00860BB0" w:rsidP="00860BB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860BB0" w:rsidRPr="003109A6" w:rsidRDefault="00860BB0" w:rsidP="00860BB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</w:tbl>
    <w:p w:rsidR="00267A4B" w:rsidRDefault="00B16289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F9514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B1628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103E79">
        <w:rPr>
          <w:rFonts w:ascii="Times New Roman" w:eastAsia="Gulim" w:hAnsi="Times New Roman"/>
          <w:sz w:val="28"/>
          <w:szCs w:val="28"/>
        </w:rPr>
        <w:t>Juin</w:t>
      </w:r>
      <w:r w:rsidR="0046706C">
        <w:rPr>
          <w:rFonts w:ascii="Times New Roman" w:eastAsia="Gulim" w:hAnsi="Times New Roman"/>
          <w:sz w:val="28"/>
          <w:szCs w:val="28"/>
        </w:rPr>
        <w:t xml:space="preserve"> et </w:t>
      </w:r>
      <w:r w:rsidR="00103E79">
        <w:rPr>
          <w:rFonts w:ascii="Times New Roman" w:eastAsia="Gulim" w:hAnsi="Times New Roman"/>
          <w:sz w:val="28"/>
          <w:szCs w:val="28"/>
        </w:rPr>
        <w:t>Juillet</w:t>
      </w:r>
      <w:r w:rsidR="00A002AA">
        <w:rPr>
          <w:rFonts w:ascii="Times New Roman" w:eastAsia="Gulim" w:hAnsi="Times New Roman"/>
          <w:sz w:val="28"/>
          <w:szCs w:val="28"/>
        </w:rPr>
        <w:t xml:space="preserve"> </w:t>
      </w:r>
      <w:r w:rsidR="00AD743E">
        <w:rPr>
          <w:rFonts w:ascii="Times New Roman" w:eastAsia="Gulim" w:hAnsi="Times New Roman"/>
          <w:sz w:val="28"/>
          <w:szCs w:val="28"/>
        </w:rPr>
        <w:t>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>Carburants et lubrifiants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103E79">
        <w:rPr>
          <w:rFonts w:ascii="Times New Roman" w:eastAsia="Gulim" w:hAnsi="Times New Roman"/>
          <w:sz w:val="28"/>
          <w:szCs w:val="28"/>
        </w:rPr>
        <w:t>5,3</w:t>
      </w:r>
      <w:r w:rsidR="00952D29">
        <w:rPr>
          <w:rFonts w:ascii="Times New Roman" w:eastAsia="Gulim" w:hAnsi="Times New Roman"/>
          <w:sz w:val="28"/>
          <w:szCs w:val="28"/>
        </w:rPr>
        <w:t xml:space="preserve">%,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103E79">
        <w:rPr>
          <w:rFonts w:ascii="Times New Roman" w:eastAsia="Gulim" w:hAnsi="Times New Roman"/>
          <w:sz w:val="28"/>
          <w:szCs w:val="28"/>
        </w:rPr>
        <w:t>Articles d’habillement et chaussures</w:t>
      </w:r>
      <w:r w:rsidR="001828B8">
        <w:rPr>
          <w:rFonts w:ascii="Times New Roman" w:eastAsia="Gulim" w:hAnsi="Times New Roman"/>
          <w:sz w:val="28"/>
          <w:szCs w:val="28"/>
        </w:rPr>
        <w:t xml:space="preserve"> 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103E79">
        <w:rPr>
          <w:rFonts w:ascii="Times New Roman" w:eastAsia="Gulim" w:hAnsi="Times New Roman"/>
          <w:sz w:val="28"/>
          <w:szCs w:val="28"/>
        </w:rPr>
        <w:t>0,5</w:t>
      </w:r>
      <w:r w:rsidR="00952D29">
        <w:rPr>
          <w:rFonts w:ascii="Times New Roman" w:eastAsia="Gulim" w:hAnsi="Times New Roman"/>
          <w:sz w:val="28"/>
          <w:szCs w:val="28"/>
        </w:rPr>
        <w:t>%</w:t>
      </w:r>
      <w:r w:rsidR="00F9514F">
        <w:rPr>
          <w:rFonts w:ascii="Times New Roman" w:eastAsia="Gulim" w:hAnsi="Times New Roman"/>
          <w:sz w:val="28"/>
          <w:szCs w:val="28"/>
        </w:rPr>
        <w:t xml:space="preserve"> </w:t>
      </w:r>
      <w:r w:rsidR="003230F3">
        <w:rPr>
          <w:rFonts w:ascii="Times New Roman" w:eastAsia="Gulim" w:hAnsi="Times New Roman"/>
          <w:sz w:val="28"/>
          <w:szCs w:val="28"/>
        </w:rPr>
        <w:t xml:space="preserve">et </w:t>
      </w:r>
      <w:r w:rsidR="00355A96">
        <w:rPr>
          <w:rFonts w:ascii="Times New Roman" w:eastAsia="Gulim" w:hAnsi="Times New Roman"/>
          <w:sz w:val="28"/>
          <w:szCs w:val="28"/>
        </w:rPr>
        <w:t xml:space="preserve">les </w:t>
      </w:r>
      <w:r w:rsidR="00915D70" w:rsidRPr="009C0D33">
        <w:rPr>
          <w:rFonts w:ascii="Times New Roman" w:eastAsia="Gulim" w:hAnsi="Times New Roman"/>
          <w:sz w:val="28"/>
          <w:szCs w:val="28"/>
        </w:rPr>
        <w:t>‘‘</w:t>
      </w:r>
      <w:r w:rsidR="003230F3">
        <w:rPr>
          <w:rFonts w:ascii="Times New Roman" w:eastAsia="Gulim" w:hAnsi="Times New Roman"/>
          <w:sz w:val="28"/>
          <w:szCs w:val="28"/>
        </w:rPr>
        <w:t>Meubles et articles d’ameublement</w:t>
      </w:r>
      <w:r w:rsidR="00355A96" w:rsidRPr="00391850">
        <w:rPr>
          <w:rFonts w:ascii="Times New Roman" w:eastAsia="Gulim" w:hAnsi="Times New Roman"/>
          <w:sz w:val="28"/>
          <w:szCs w:val="28"/>
        </w:rPr>
        <w:t>’’</w:t>
      </w:r>
      <w:r w:rsidR="00355A96">
        <w:rPr>
          <w:rFonts w:ascii="Times New Roman" w:eastAsia="Gulim" w:hAnsi="Times New Roman"/>
          <w:sz w:val="28"/>
          <w:szCs w:val="28"/>
        </w:rPr>
        <w:t xml:space="preserve"> avec </w:t>
      </w:r>
      <w:r w:rsidR="003230F3">
        <w:rPr>
          <w:rFonts w:ascii="Times New Roman" w:eastAsia="Gulim" w:hAnsi="Times New Roman"/>
          <w:sz w:val="28"/>
          <w:szCs w:val="28"/>
        </w:rPr>
        <w:t>0,8</w:t>
      </w:r>
      <w:r w:rsidR="00355A96">
        <w:rPr>
          <w:rFonts w:ascii="Times New Roman" w:eastAsia="Gulim" w:hAnsi="Times New Roman"/>
          <w:sz w:val="28"/>
          <w:szCs w:val="28"/>
        </w:rPr>
        <w:t>%</w:t>
      </w:r>
      <w:r w:rsidR="00DB3DBB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  <w:r w:rsidR="0046706C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F9514F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817CDE4" wp14:editId="27FB225A">
            <wp:extent cx="5448300" cy="2371725"/>
            <wp:effectExtent l="0" t="0" r="0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584" w:type="pct"/>
        <w:jc w:val="center"/>
        <w:tblLayout w:type="fixed"/>
        <w:tblLook w:val="00A0" w:firstRow="1" w:lastRow="0" w:firstColumn="1" w:lastColumn="0" w:noHBand="0" w:noVBand="0"/>
      </w:tblPr>
      <w:tblGrid>
        <w:gridCol w:w="2874"/>
        <w:gridCol w:w="914"/>
        <w:gridCol w:w="1315"/>
        <w:gridCol w:w="1561"/>
        <w:gridCol w:w="1278"/>
        <w:gridCol w:w="1556"/>
      </w:tblGrid>
      <w:tr w:rsidR="005E2B46" w:rsidRPr="004E0DA4" w:rsidTr="005E2B46">
        <w:trPr>
          <w:trHeight w:val="645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E2B46" w:rsidRPr="00410DEC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Juin_2022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E2B46" w:rsidRPr="00410DEC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Juillet_2022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5E2B46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5E2B46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5E2B46" w:rsidRPr="004E0DA4" w:rsidTr="005E2B46">
        <w:trPr>
          <w:trHeight w:val="52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10,5</w:t>
            </w:r>
          </w:p>
        </w:tc>
      </w:tr>
      <w:tr w:rsidR="005E2B46" w:rsidRPr="004E0DA4" w:rsidTr="005E2B46">
        <w:trPr>
          <w:trHeight w:val="536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111,3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5,4</w:t>
            </w:r>
          </w:p>
        </w:tc>
      </w:tr>
      <w:tr w:rsidR="005E2B46" w:rsidRPr="00534BE7" w:rsidTr="005E2B46">
        <w:trPr>
          <w:trHeight w:val="552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109,8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4,6</w:t>
            </w:r>
          </w:p>
        </w:tc>
      </w:tr>
      <w:tr w:rsidR="005E2B46" w:rsidRPr="004E0DA4" w:rsidTr="005E2B46">
        <w:trPr>
          <w:trHeight w:val="560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5E2B46" w:rsidRPr="004E0DA4" w:rsidTr="005E2B46">
        <w:trPr>
          <w:trHeight w:val="68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109,0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7,6</w:t>
            </w:r>
          </w:p>
        </w:tc>
      </w:tr>
      <w:tr w:rsidR="005E2B46" w:rsidRPr="004E0DA4" w:rsidTr="005E2B46">
        <w:trPr>
          <w:trHeight w:val="414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E2B46" w:rsidRPr="004E0DA4" w:rsidTr="005E2B46">
        <w:trPr>
          <w:trHeight w:val="415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127,7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19,0</w:t>
            </w:r>
          </w:p>
        </w:tc>
      </w:tr>
      <w:tr w:rsidR="005E2B46" w:rsidRPr="004E0DA4" w:rsidTr="005E2B46">
        <w:trPr>
          <w:trHeight w:val="451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103,9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5E2B46" w:rsidRPr="004E0DA4" w:rsidTr="005E2B46">
        <w:trPr>
          <w:trHeight w:val="389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7,2</w:t>
            </w:r>
          </w:p>
        </w:tc>
      </w:tr>
      <w:tr w:rsidR="005E2B46" w:rsidRPr="004E0DA4" w:rsidTr="005E2B46">
        <w:trPr>
          <w:trHeight w:val="341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5E2B46" w:rsidRPr="004E0DA4" w:rsidTr="005E2B46">
        <w:trPr>
          <w:trHeight w:val="334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5E2B46" w:rsidRPr="004E0DA4" w:rsidTr="005E2B46">
        <w:trPr>
          <w:trHeight w:val="36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E0DA4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4101EA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5E2B46" w:rsidRPr="004E0DA4" w:rsidTr="005E2B46">
        <w:trPr>
          <w:trHeight w:val="457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Default="005E2B46" w:rsidP="005E2B4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5703A7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5703A7" w:rsidRDefault="005E2B46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111,3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5703A7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111,9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5703A7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B46" w:rsidRPr="005703A7" w:rsidRDefault="00C7651E" w:rsidP="005E2B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7,3</w:t>
            </w:r>
          </w:p>
        </w:tc>
      </w:tr>
    </w:tbl>
    <w:p w:rsidR="001D5B7A" w:rsidRDefault="001D5B7A" w:rsidP="00C7651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363D75">
        <w:rPr>
          <w:rFonts w:ascii="Times New Roman" w:eastAsia="Gulim" w:hAnsi="Times New Roman"/>
          <w:b/>
          <w:bCs/>
          <w:sz w:val="28"/>
          <w:szCs w:val="28"/>
        </w:rPr>
        <w:t>7,</w:t>
      </w:r>
      <w:r w:rsidR="00C7651E">
        <w:rPr>
          <w:rFonts w:ascii="Times New Roman" w:eastAsia="Gulim" w:hAnsi="Times New Roman"/>
          <w:b/>
          <w:bCs/>
          <w:sz w:val="28"/>
          <w:szCs w:val="28"/>
        </w:rPr>
        <w:t>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7001FC" w:rsidRDefault="001D5B7A" w:rsidP="00C7651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363D75">
        <w:rPr>
          <w:rFonts w:ascii="Times New Roman" w:eastAsia="Gulim" w:hAnsi="Times New Roman"/>
          <w:sz w:val="28"/>
          <w:szCs w:val="28"/>
        </w:rPr>
        <w:t>7,</w:t>
      </w:r>
      <w:r w:rsidR="00C7651E">
        <w:rPr>
          <w:rFonts w:ascii="Times New Roman" w:eastAsia="Gulim" w:hAnsi="Times New Roman"/>
          <w:sz w:val="28"/>
          <w:szCs w:val="28"/>
        </w:rPr>
        <w:t>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363D75">
        <w:rPr>
          <w:rFonts w:ascii="Times New Roman" w:eastAsia="Gulim" w:hAnsi="Times New Roman"/>
          <w:sz w:val="28"/>
          <w:szCs w:val="28"/>
        </w:rPr>
        <w:t>10,5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363D75">
        <w:rPr>
          <w:rFonts w:ascii="Times New Roman" w:eastAsia="Gulim" w:hAnsi="Times New Roman"/>
          <w:sz w:val="28"/>
          <w:szCs w:val="28"/>
        </w:rPr>
        <w:t>5,</w:t>
      </w:r>
      <w:r w:rsidR="00C7651E">
        <w:rPr>
          <w:rFonts w:ascii="Times New Roman" w:eastAsia="Gulim" w:hAnsi="Times New Roman"/>
          <w:sz w:val="28"/>
          <w:szCs w:val="28"/>
        </w:rPr>
        <w:t>4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A04F9A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161C338" wp14:editId="3BF45880">
            <wp:extent cx="5286375" cy="2438400"/>
            <wp:effectExtent l="0" t="0" r="9525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7039B" w:rsidRDefault="0097039B" w:rsidP="007F275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</w:t>
      </w:r>
      <w:r w:rsidR="00A55882">
        <w:rPr>
          <w:rFonts w:ascii="Times New Roman" w:eastAsia="Gulim" w:hAnsi="Times New Roman"/>
          <w:b/>
          <w:bCs/>
          <w:sz w:val="28"/>
          <w:szCs w:val="28"/>
        </w:rPr>
        <w:t>5,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>5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>des sept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7039B" w:rsidRDefault="0097039B" w:rsidP="0097039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97039B" w:rsidRDefault="0097039B" w:rsidP="004F0EE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</w:t>
      </w:r>
      <w:r w:rsidR="004F0EE5">
        <w:rPr>
          <w:rFonts w:ascii="Times New Roman" w:eastAsia="Gulim" w:hAnsi="Times New Roman"/>
          <w:sz w:val="28"/>
          <w:szCs w:val="28"/>
        </w:rPr>
        <w:t>des sept premier</w:t>
      </w:r>
      <w:r w:rsidR="00A658AF">
        <w:rPr>
          <w:rFonts w:ascii="Times New Roman" w:eastAsia="Gulim" w:hAnsi="Times New Roman"/>
          <w:sz w:val="28"/>
          <w:szCs w:val="28"/>
        </w:rPr>
        <w:t>s</w:t>
      </w:r>
      <w:r w:rsidR="004F0EE5">
        <w:rPr>
          <w:rFonts w:ascii="Times New Roman" w:eastAsia="Gulim" w:hAnsi="Times New Roman"/>
          <w:sz w:val="28"/>
          <w:szCs w:val="28"/>
        </w:rPr>
        <w:t xml:space="preserve"> mois</w:t>
      </w:r>
      <w:r>
        <w:rPr>
          <w:rFonts w:ascii="Times New Roman" w:eastAsia="Gulim" w:hAnsi="Times New Roman"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 xml:space="preserve"> par rapport à la même période 202</w:t>
      </w:r>
      <w:r w:rsidR="00A55882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 w:rsidR="00A55882">
        <w:rPr>
          <w:rFonts w:ascii="Times New Roman" w:eastAsia="Gulim" w:hAnsi="Times New Roman"/>
          <w:sz w:val="28"/>
          <w:szCs w:val="28"/>
        </w:rPr>
        <w:t>5,</w:t>
      </w:r>
      <w:r w:rsidR="007F275D">
        <w:rPr>
          <w:rFonts w:ascii="Times New Roman" w:eastAsia="Gulim" w:hAnsi="Times New Roman"/>
          <w:sz w:val="28"/>
          <w:szCs w:val="28"/>
        </w:rPr>
        <w:t>5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97039B" w:rsidRDefault="0097039B" w:rsidP="007F275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A55882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 xml:space="preserve"> Pain et céréales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(+15,</w:t>
      </w:r>
      <w:r w:rsidR="007F275D">
        <w:rPr>
          <w:rFonts w:ascii="Times New Roman" w:eastAsia="Gulim" w:hAnsi="Times New Roman"/>
          <w:sz w:val="28"/>
          <w:szCs w:val="28"/>
        </w:rPr>
        <w:t>8</w:t>
      </w:r>
      <w:r w:rsidR="00A55882"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7F275D">
        <w:rPr>
          <w:rFonts w:ascii="Times New Roman" w:eastAsia="Gulim" w:hAnsi="Times New Roman"/>
          <w:sz w:val="28"/>
          <w:szCs w:val="28"/>
        </w:rPr>
        <w:t>9,1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Huiles et graisses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7F275D">
        <w:rPr>
          <w:rFonts w:ascii="Times New Roman" w:eastAsia="Gulim" w:hAnsi="Times New Roman"/>
          <w:sz w:val="28"/>
          <w:szCs w:val="28"/>
        </w:rPr>
        <w:t>22,2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>,</w:t>
      </w:r>
      <w:r>
        <w:rPr>
          <w:rFonts w:ascii="Times New Roman" w:eastAsia="Gulim" w:hAnsi="Times New Roman"/>
          <w:sz w:val="28"/>
          <w:szCs w:val="28"/>
        </w:rPr>
        <w:t xml:space="preserve">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Viandes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A55882">
        <w:rPr>
          <w:rFonts w:ascii="Times New Roman" w:eastAsia="Gulim" w:hAnsi="Times New Roman"/>
          <w:sz w:val="28"/>
          <w:szCs w:val="28"/>
        </w:rPr>
        <w:t>4,</w:t>
      </w:r>
      <w:r w:rsidR="007F275D">
        <w:rPr>
          <w:rFonts w:ascii="Times New Roman" w:eastAsia="Gulim" w:hAnsi="Times New Roman"/>
          <w:sz w:val="28"/>
          <w:szCs w:val="28"/>
        </w:rPr>
        <w:t>7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 xml:space="preserve"> et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Tabac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(+3,4%)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97039B" w:rsidRDefault="0097039B" w:rsidP="00A658A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produits non alimentaires, les hausses des prix ont été constatées principalement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7F275D">
        <w:rPr>
          <w:rFonts w:ascii="Times New Roman" w:eastAsia="Gulim" w:hAnsi="Times New Roman"/>
          <w:sz w:val="28"/>
          <w:szCs w:val="28"/>
        </w:rPr>
        <w:t>43,1</w:t>
      </w:r>
      <w:r>
        <w:rPr>
          <w:rFonts w:ascii="Times New Roman" w:eastAsia="Gulim" w:hAnsi="Times New Roman"/>
          <w:sz w:val="28"/>
          <w:szCs w:val="28"/>
        </w:rPr>
        <w:t>)</w:t>
      </w:r>
      <w:r w:rsidR="00A658AF">
        <w:rPr>
          <w:rFonts w:ascii="Times New Roman" w:eastAsia="Gulim" w:hAnsi="Times New Roman"/>
          <w:sz w:val="28"/>
          <w:szCs w:val="28"/>
        </w:rPr>
        <w:t xml:space="preserve"> et</w:t>
      </w:r>
      <w:r w:rsidR="00A55882">
        <w:rPr>
          <w:rFonts w:ascii="Times New Roman" w:eastAsia="Gulim" w:hAnsi="Times New Roman"/>
          <w:sz w:val="28"/>
          <w:szCs w:val="28"/>
        </w:rPr>
        <w:t xml:space="preserve">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Loyer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(+1,</w:t>
      </w:r>
      <w:r w:rsidR="007F275D">
        <w:rPr>
          <w:rFonts w:ascii="Times New Roman" w:eastAsia="Gulim" w:hAnsi="Times New Roman"/>
          <w:sz w:val="28"/>
          <w:szCs w:val="28"/>
        </w:rPr>
        <w:t>5</w:t>
      </w:r>
      <w:r w:rsidR="00A55882">
        <w:rPr>
          <w:rFonts w:ascii="Times New Roman" w:eastAsia="Gulim" w:hAnsi="Times New Roman"/>
          <w:sz w:val="28"/>
          <w:szCs w:val="28"/>
        </w:rPr>
        <w:t>%).</w:t>
      </w:r>
    </w:p>
    <w:p w:rsidR="00E10304" w:rsidRDefault="00E10304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EF4261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32149C">
        <w:rPr>
          <w:rFonts w:ascii="Times New Roman" w:eastAsia="Gulim" w:hAnsi="Times New Roman"/>
          <w:sz w:val="28"/>
          <w:szCs w:val="28"/>
        </w:rPr>
        <w:t>d</w:t>
      </w:r>
      <w:r w:rsidR="00231EBC">
        <w:rPr>
          <w:rFonts w:ascii="Times New Roman" w:eastAsia="Gulim" w:hAnsi="Times New Roman"/>
          <w:sz w:val="28"/>
          <w:szCs w:val="28"/>
        </w:rPr>
        <w:t xml:space="preserve">e </w:t>
      </w:r>
      <w:r w:rsidR="00EF4261">
        <w:rPr>
          <w:rFonts w:ascii="Times New Roman" w:eastAsia="Gulim" w:hAnsi="Times New Roman"/>
          <w:sz w:val="28"/>
          <w:szCs w:val="28"/>
        </w:rPr>
        <w:t>Juillet</w:t>
      </w:r>
      <w:r w:rsidR="00231EB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 xml:space="preserve">hausse de </w:t>
      </w:r>
      <w:r w:rsidR="00231EBC">
        <w:rPr>
          <w:rFonts w:ascii="Times New Roman" w:eastAsia="Gulim" w:hAnsi="Times New Roman"/>
          <w:sz w:val="28"/>
          <w:szCs w:val="28"/>
        </w:rPr>
        <w:t>0,</w:t>
      </w:r>
      <w:r w:rsidR="00EF4261">
        <w:rPr>
          <w:rFonts w:ascii="Times New Roman" w:eastAsia="Gulim" w:hAnsi="Times New Roman"/>
          <w:sz w:val="28"/>
          <w:szCs w:val="28"/>
        </w:rPr>
        <w:t>9</w:t>
      </w:r>
      <w:r w:rsidR="00DA090F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F46332">
        <w:rPr>
          <w:rFonts w:ascii="Times New Roman" w:eastAsia="Gulim" w:hAnsi="Times New Roman"/>
          <w:sz w:val="28"/>
          <w:szCs w:val="28"/>
        </w:rPr>
        <w:t>7,</w:t>
      </w:r>
      <w:r w:rsidR="00EF4261">
        <w:rPr>
          <w:rFonts w:ascii="Times New Roman" w:eastAsia="Gulim" w:hAnsi="Times New Roman"/>
          <w:sz w:val="28"/>
          <w:szCs w:val="28"/>
        </w:rPr>
        <w:t>7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A658A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32149C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EF4261">
        <w:rPr>
          <w:rFonts w:ascii="Times New Roman" w:eastAsia="Gulim" w:hAnsi="Times New Roman"/>
          <w:sz w:val="28"/>
          <w:szCs w:val="28"/>
        </w:rPr>
        <w:t xml:space="preserve">d’une tendance haussière </w:t>
      </w:r>
      <w:r w:rsidR="00231EBC">
        <w:rPr>
          <w:rFonts w:ascii="Times New Roman" w:eastAsia="Gulim" w:hAnsi="Times New Roman"/>
          <w:sz w:val="28"/>
          <w:szCs w:val="28"/>
        </w:rPr>
        <w:t xml:space="preserve">allant </w:t>
      </w:r>
      <w:r w:rsidR="00EF4261">
        <w:rPr>
          <w:rFonts w:ascii="Times New Roman" w:eastAsia="Gulim" w:hAnsi="Times New Roman"/>
          <w:sz w:val="28"/>
          <w:szCs w:val="28"/>
        </w:rPr>
        <w:t xml:space="preserve">de 0,5% </w:t>
      </w:r>
      <w:r w:rsidR="00464A1A">
        <w:rPr>
          <w:rFonts w:ascii="Times New Roman" w:eastAsia="Gulim" w:hAnsi="Times New Roman"/>
          <w:sz w:val="28"/>
          <w:szCs w:val="28"/>
        </w:rPr>
        <w:t xml:space="preserve">à </w:t>
      </w:r>
      <w:r w:rsidR="00EF4261">
        <w:rPr>
          <w:rFonts w:ascii="Times New Roman" w:eastAsia="Gulim" w:hAnsi="Times New Roman"/>
          <w:sz w:val="28"/>
          <w:szCs w:val="28"/>
        </w:rPr>
        <w:t xml:space="preserve">Casablanca et à Meknès </w:t>
      </w:r>
      <w:r w:rsidR="00231EBC">
        <w:rPr>
          <w:rFonts w:ascii="Times New Roman" w:eastAsia="Gulim" w:hAnsi="Times New Roman"/>
          <w:sz w:val="28"/>
          <w:szCs w:val="28"/>
        </w:rPr>
        <w:t xml:space="preserve">à </w:t>
      </w:r>
      <w:r w:rsidR="00EF4261">
        <w:rPr>
          <w:rFonts w:ascii="Times New Roman" w:eastAsia="Gulim" w:hAnsi="Times New Roman"/>
          <w:sz w:val="28"/>
          <w:szCs w:val="28"/>
        </w:rPr>
        <w:t>4,9</w:t>
      </w:r>
      <w:r w:rsidR="00231EBC">
        <w:rPr>
          <w:rFonts w:ascii="Times New Roman" w:eastAsia="Gulim" w:hAnsi="Times New Roman"/>
          <w:sz w:val="28"/>
          <w:szCs w:val="28"/>
        </w:rPr>
        <w:t xml:space="preserve">% à </w:t>
      </w:r>
      <w:r w:rsidR="000F31A0">
        <w:rPr>
          <w:rFonts w:ascii="Times New Roman" w:eastAsia="Gulim" w:hAnsi="Times New Roman"/>
          <w:sz w:val="28"/>
          <w:szCs w:val="28"/>
        </w:rPr>
        <w:t>Al-Hoceima</w:t>
      </w:r>
      <w:r w:rsidR="00231EBC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20" w:rsidRDefault="000F7320">
      <w:r>
        <w:separator/>
      </w:r>
    </w:p>
    <w:p w:rsidR="000F7320" w:rsidRDefault="000F7320"/>
  </w:endnote>
  <w:endnote w:type="continuationSeparator" w:id="0">
    <w:p w:rsidR="000F7320" w:rsidRDefault="000F7320">
      <w:r>
        <w:continuationSeparator/>
      </w:r>
    </w:p>
    <w:p w:rsidR="000F7320" w:rsidRDefault="000F7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FD097B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FD097B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20" w:rsidRDefault="000F7320">
      <w:r>
        <w:separator/>
      </w:r>
    </w:p>
    <w:p w:rsidR="000F7320" w:rsidRDefault="000F7320"/>
  </w:footnote>
  <w:footnote w:type="continuationSeparator" w:id="0">
    <w:p w:rsidR="000F7320" w:rsidRDefault="000F7320">
      <w:r>
        <w:continuationSeparator/>
      </w:r>
    </w:p>
    <w:p w:rsidR="000F7320" w:rsidRDefault="000F73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5pt;height:.6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20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27B43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97B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7_2022\07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7_2022\07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Juillet 2021_Juillet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44378</c:v>
                </c:pt>
                <c:pt idx="1">
                  <c:v>44409</c:v>
                </c:pt>
                <c:pt idx="2">
                  <c:v>44440</c:v>
                </c:pt>
                <c:pt idx="3">
                  <c:v>44470</c:v>
                </c:pt>
                <c:pt idx="4">
                  <c:v>44501</c:v>
                </c:pt>
                <c:pt idx="5">
                  <c:v>44531</c:v>
                </c:pt>
                <c:pt idx="6">
                  <c:v>44562</c:v>
                </c:pt>
                <c:pt idx="7">
                  <c:v>44593</c:v>
                </c:pt>
                <c:pt idx="8">
                  <c:v>44621</c:v>
                </c:pt>
                <c:pt idx="9">
                  <c:v>44652</c:v>
                </c:pt>
                <c:pt idx="10">
                  <c:v>44682</c:v>
                </c:pt>
                <c:pt idx="11">
                  <c:v>44713</c:v>
                </c:pt>
                <c:pt idx="12">
                  <c:v>44743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0.7</c:v>
                </c:pt>
                <c:pt idx="1">
                  <c:v>-0.1</c:v>
                </c:pt>
                <c:pt idx="2">
                  <c:v>0.7</c:v>
                </c:pt>
                <c:pt idx="3">
                  <c:v>1</c:v>
                </c:pt>
                <c:pt idx="4">
                  <c:v>0.4</c:v>
                </c:pt>
                <c:pt idx="5">
                  <c:v>-0.1</c:v>
                </c:pt>
                <c:pt idx="6">
                  <c:v>0.5</c:v>
                </c:pt>
                <c:pt idx="7">
                  <c:v>-0.1</c:v>
                </c:pt>
                <c:pt idx="8">
                  <c:v>1.7</c:v>
                </c:pt>
                <c:pt idx="9">
                  <c:v>1.3</c:v>
                </c:pt>
                <c:pt idx="10">
                  <c:v>0.5</c:v>
                </c:pt>
                <c:pt idx="11">
                  <c:v>0.8</c:v>
                </c:pt>
                <c:pt idx="12">
                  <c:v>0.5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827-48DC-93C8-E831EFBAF1F1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44378</c:v>
                </c:pt>
                <c:pt idx="1">
                  <c:v>44409</c:v>
                </c:pt>
                <c:pt idx="2">
                  <c:v>44440</c:v>
                </c:pt>
                <c:pt idx="3">
                  <c:v>44470</c:v>
                </c:pt>
                <c:pt idx="4">
                  <c:v>44501</c:v>
                </c:pt>
                <c:pt idx="5">
                  <c:v>44531</c:v>
                </c:pt>
                <c:pt idx="6">
                  <c:v>44562</c:v>
                </c:pt>
                <c:pt idx="7">
                  <c:v>44593</c:v>
                </c:pt>
                <c:pt idx="8">
                  <c:v>44621</c:v>
                </c:pt>
                <c:pt idx="9">
                  <c:v>44652</c:v>
                </c:pt>
                <c:pt idx="10">
                  <c:v>44682</c:v>
                </c:pt>
                <c:pt idx="11">
                  <c:v>44713</c:v>
                </c:pt>
                <c:pt idx="12">
                  <c:v>44743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0.4</c:v>
                </c:pt>
                <c:pt idx="1">
                  <c:v>0</c:v>
                </c:pt>
                <c:pt idx="2">
                  <c:v>0.7</c:v>
                </c:pt>
                <c:pt idx="3">
                  <c:v>0.7</c:v>
                </c:pt>
                <c:pt idx="4">
                  <c:v>0.2</c:v>
                </c:pt>
                <c:pt idx="5">
                  <c:v>0.1</c:v>
                </c:pt>
                <c:pt idx="6">
                  <c:v>0</c:v>
                </c:pt>
                <c:pt idx="7">
                  <c:v>0.6</c:v>
                </c:pt>
                <c:pt idx="8">
                  <c:v>1.8</c:v>
                </c:pt>
                <c:pt idx="9">
                  <c:v>1.8</c:v>
                </c:pt>
                <c:pt idx="10">
                  <c:v>0.3</c:v>
                </c:pt>
                <c:pt idx="11">
                  <c:v>0.5</c:v>
                </c:pt>
                <c:pt idx="12">
                  <c:v>0.9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827-48DC-93C8-E831EFBAF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3911088"/>
        <c:axId val="413911480"/>
      </c:lineChart>
      <c:dateAx>
        <c:axId val="41391108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3911480"/>
        <c:crosses val="autoZero"/>
        <c:auto val="1"/>
        <c:lblOffset val="100"/>
        <c:baseTimeUnit val="months"/>
      </c:dateAx>
      <c:valAx>
        <c:axId val="413911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391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Glissement mensuel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5.3247263011042538E-2"/>
          <c:y val="5.3935185185185176E-2"/>
          <c:w val="0.920326310562531"/>
          <c:h val="0.77031532516768741"/>
        </c:manualLayout>
      </c:layout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Feuil9!$A$75:$A$129</c:f>
              <c:numCache>
                <c:formatCode>mmm\-yy</c:formatCode>
                <c:ptCount val="55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</c:numCache>
            </c:numRef>
          </c:cat>
          <c:val>
            <c:numRef>
              <c:f>Feuil9!$B$75:$B$129</c:f>
              <c:numCache>
                <c:formatCode>General</c:formatCode>
                <c:ptCount val="55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4E9-4CA9-AAB7-6853D9DF3056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Feuil9!$A$75:$A$129</c:f>
              <c:numCache>
                <c:formatCode>mmm\-yy</c:formatCode>
                <c:ptCount val="55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</c:numCache>
            </c:numRef>
          </c:cat>
          <c:val>
            <c:numRef>
              <c:f>Feuil9!$C$75:$C$129</c:f>
              <c:numCache>
                <c:formatCode>General</c:formatCode>
                <c:ptCount val="55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4E9-4CA9-AAB7-6853D9DF30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3909520"/>
        <c:axId val="465115904"/>
      </c:lineChart>
      <c:dateAx>
        <c:axId val="4139095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5115904"/>
        <c:crosses val="autoZero"/>
        <c:auto val="1"/>
        <c:lblOffset val="100"/>
        <c:baseTimeUnit val="months"/>
      </c:dateAx>
      <c:valAx>
        <c:axId val="46511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390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46FA1A-5B38-44AB-B28F-C67557EE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2022-10-13T14:31:00Z</dcterms:created>
  <dcterms:modified xsi:type="dcterms:W3CDTF">2022-10-13T14:31:00Z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