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450AAC" w:rsidP="00D8492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Octobre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AC008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450AAC" w:rsidP="00450AAC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Légère h</w:t>
      </w:r>
      <w:r w:rsidR="00D84927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Octobre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A9411F">
        <w:rPr>
          <w:rFonts w:ascii="Times New Roman" w:eastAsia="Gulim" w:hAnsi="Times New Roman"/>
          <w:b/>
          <w:bCs/>
          <w:sz w:val="28"/>
          <w:szCs w:val="28"/>
        </w:rPr>
        <w:t>3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450AA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D84927">
        <w:rPr>
          <w:rFonts w:ascii="Times New Roman" w:eastAsia="Gulim" w:hAnsi="Times New Roman"/>
          <w:sz w:val="28"/>
          <w:szCs w:val="28"/>
        </w:rPr>
        <w:t>hausse</w:t>
      </w:r>
      <w:r w:rsidR="00960BBD">
        <w:rPr>
          <w:rFonts w:ascii="Times New Roman" w:eastAsia="Gulim" w:hAnsi="Times New Roman"/>
          <w:sz w:val="28"/>
          <w:szCs w:val="28"/>
        </w:rPr>
        <w:t xml:space="preserve"> de </w:t>
      </w:r>
      <w:r w:rsidR="00450AAC">
        <w:rPr>
          <w:rFonts w:ascii="Times New Roman" w:eastAsia="Gulim" w:hAnsi="Times New Roman"/>
          <w:sz w:val="28"/>
          <w:szCs w:val="28"/>
        </w:rPr>
        <w:t>0 ,1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450AAC">
        <w:rPr>
          <w:rFonts w:ascii="Times New Roman" w:eastAsia="Gulim" w:hAnsi="Times New Roman"/>
          <w:sz w:val="28"/>
          <w:szCs w:val="28"/>
        </w:rPr>
        <w:t>d’Octobre</w:t>
      </w:r>
      <w:r w:rsidR="006C3D28">
        <w:rPr>
          <w:rFonts w:ascii="Times New Roman" w:eastAsia="Gulim" w:hAnsi="Times New Roman"/>
          <w:sz w:val="28"/>
          <w:szCs w:val="28"/>
        </w:rPr>
        <w:t xml:space="preserve"> </w:t>
      </w:r>
      <w:r w:rsidR="00775D1D">
        <w:rPr>
          <w:rFonts w:ascii="Times New Roman" w:eastAsia="Gulim" w:hAnsi="Times New Roman"/>
          <w:sz w:val="28"/>
          <w:szCs w:val="28"/>
        </w:rPr>
        <w:t>202</w:t>
      </w:r>
      <w:r w:rsidR="00A9411F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D84927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960BBD">
        <w:rPr>
          <w:rFonts w:ascii="Times New Roman" w:eastAsia="Gulim" w:hAnsi="Times New Roman"/>
          <w:sz w:val="28"/>
          <w:szCs w:val="28"/>
        </w:rPr>
        <w:t xml:space="preserve">de </w:t>
      </w:r>
      <w:r w:rsidR="00450AAC">
        <w:rPr>
          <w:rFonts w:ascii="Times New Roman" w:eastAsia="Gulim" w:hAnsi="Times New Roman"/>
          <w:sz w:val="28"/>
          <w:szCs w:val="28"/>
        </w:rPr>
        <w:t>0,2</w:t>
      </w:r>
      <w:r w:rsidR="00960BBD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AF5B1A">
        <w:rPr>
          <w:rFonts w:ascii="Times New Roman" w:eastAsia="Gulim" w:hAnsi="Times New Roman"/>
          <w:sz w:val="28"/>
          <w:szCs w:val="28"/>
        </w:rPr>
        <w:t xml:space="preserve"> </w:t>
      </w:r>
      <w:r w:rsidR="00450AAC">
        <w:rPr>
          <w:rFonts w:ascii="Times New Roman" w:eastAsia="Gulim" w:hAnsi="Times New Roman"/>
          <w:sz w:val="28"/>
          <w:szCs w:val="28"/>
        </w:rPr>
        <w:t xml:space="preserve">non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450AAC">
        <w:rPr>
          <w:rFonts w:ascii="Times New Roman" w:eastAsia="Gulim" w:hAnsi="Times New Roman"/>
          <w:sz w:val="28"/>
          <w:szCs w:val="28"/>
        </w:rPr>
        <w:t xml:space="preserve"> à une baisse de 0,2%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 xml:space="preserve">l’indice des produits </w:t>
      </w:r>
      <w:r w:rsidR="006C3D28">
        <w:rPr>
          <w:rFonts w:ascii="Times New Roman" w:eastAsia="Gulim" w:hAnsi="Times New Roman"/>
          <w:sz w:val="28"/>
          <w:szCs w:val="28"/>
        </w:rPr>
        <w:t>alimentaire</w:t>
      </w:r>
      <w:r w:rsidR="00450AAC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>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5720CA" w:rsidP="00AF5B1A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6706C" w:rsidRDefault="00B06305" w:rsidP="005720C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6002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43" y="21176"/>
                <wp:lineTo x="21343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5720CA">
        <w:rPr>
          <w:rFonts w:ascii="Times New Roman" w:eastAsia="Gulim" w:hAnsi="Times New Roman"/>
          <w:noProof/>
          <w:sz w:val="28"/>
          <w:szCs w:val="28"/>
          <w:lang w:eastAsia="fr-FR"/>
        </w:rPr>
        <w:t>baisses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5720CA">
        <w:rPr>
          <w:rFonts w:ascii="Times New Roman" w:eastAsia="Gulim" w:hAnsi="Times New Roman"/>
          <w:sz w:val="28"/>
          <w:szCs w:val="28"/>
        </w:rPr>
        <w:t>Septembre</w:t>
      </w:r>
      <w:r w:rsidR="00960BBD">
        <w:rPr>
          <w:rFonts w:ascii="Times New Roman" w:eastAsia="Gulim" w:hAnsi="Times New Roman"/>
          <w:sz w:val="28"/>
          <w:szCs w:val="28"/>
        </w:rPr>
        <w:t xml:space="preserve"> et </w:t>
      </w:r>
      <w:r w:rsidR="005720CA">
        <w:rPr>
          <w:rFonts w:ascii="Times New Roman" w:eastAsia="Gulim" w:hAnsi="Times New Roman"/>
          <w:sz w:val="28"/>
          <w:szCs w:val="28"/>
        </w:rPr>
        <w:t>Octobre</w:t>
      </w:r>
      <w:r w:rsidR="00A3432F">
        <w:rPr>
          <w:rFonts w:ascii="Times New Roman" w:eastAsia="Gulim" w:hAnsi="Times New Roman"/>
          <w:sz w:val="28"/>
          <w:szCs w:val="28"/>
        </w:rPr>
        <w:t xml:space="preserve"> </w:t>
      </w:r>
      <w:r w:rsidR="00775D1D">
        <w:rPr>
          <w:rFonts w:ascii="Times New Roman" w:eastAsia="Gulim" w:hAnsi="Times New Roman"/>
          <w:sz w:val="28"/>
          <w:szCs w:val="28"/>
        </w:rPr>
        <w:t>202</w:t>
      </w:r>
      <w:r w:rsidR="00841559">
        <w:rPr>
          <w:rFonts w:ascii="Times New Roman" w:eastAsia="Gulim" w:hAnsi="Times New Roman"/>
          <w:sz w:val="28"/>
          <w:szCs w:val="28"/>
        </w:rPr>
        <w:t>3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5720CA">
        <w:rPr>
          <w:rFonts w:ascii="Times New Roman" w:eastAsia="Gulim" w:hAnsi="Times New Roman"/>
          <w:sz w:val="28"/>
          <w:szCs w:val="28"/>
        </w:rPr>
        <w:t>Fruits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5720CA">
        <w:rPr>
          <w:rFonts w:ascii="Times New Roman" w:eastAsia="Gulim" w:hAnsi="Times New Roman"/>
          <w:sz w:val="28"/>
          <w:szCs w:val="28"/>
        </w:rPr>
        <w:t>5,1</w:t>
      </w:r>
      <w:r w:rsidR="00DD5ECA">
        <w:rPr>
          <w:rFonts w:ascii="Times New Roman" w:eastAsia="Gulim" w:hAnsi="Times New Roman"/>
          <w:sz w:val="28"/>
          <w:szCs w:val="28"/>
        </w:rPr>
        <w:t>%</w:t>
      </w:r>
      <w:r w:rsidR="00B35FA1">
        <w:rPr>
          <w:rFonts w:ascii="Times New Roman" w:eastAsia="Gulim" w:hAnsi="Times New Roman"/>
          <w:sz w:val="28"/>
          <w:szCs w:val="28"/>
        </w:rPr>
        <w:t xml:space="preserve">, </w:t>
      </w:r>
      <w:r w:rsidR="00841559">
        <w:rPr>
          <w:rFonts w:ascii="Times New Roman" w:eastAsia="Gulim" w:hAnsi="Times New Roman"/>
          <w:sz w:val="28"/>
          <w:szCs w:val="28"/>
        </w:rPr>
        <w:t>le</w:t>
      </w:r>
      <w:r w:rsidR="00960BBD">
        <w:rPr>
          <w:rFonts w:ascii="Times New Roman" w:eastAsia="Gulim" w:hAnsi="Times New Roman"/>
          <w:sz w:val="28"/>
          <w:szCs w:val="28"/>
        </w:rPr>
        <w:t>s</w:t>
      </w:r>
      <w:r w:rsidR="00BA7505">
        <w:rPr>
          <w:rFonts w:ascii="Times New Roman" w:eastAsia="Gulim" w:hAnsi="Times New Roman"/>
          <w:sz w:val="28"/>
          <w:szCs w:val="28"/>
        </w:rPr>
        <w:t xml:space="preserve"> </w:t>
      </w:r>
      <w:r w:rsidR="00BA7505" w:rsidRPr="009C0D33">
        <w:rPr>
          <w:rFonts w:ascii="Times New Roman" w:eastAsia="Gulim" w:hAnsi="Times New Roman"/>
          <w:sz w:val="28"/>
          <w:szCs w:val="28"/>
        </w:rPr>
        <w:t>‘‘</w:t>
      </w:r>
      <w:r w:rsidR="005720CA">
        <w:rPr>
          <w:rFonts w:ascii="Times New Roman" w:eastAsia="Gulim" w:hAnsi="Times New Roman"/>
          <w:sz w:val="28"/>
          <w:szCs w:val="28"/>
        </w:rPr>
        <w:t>Poissons et fruits de mer</w:t>
      </w:r>
      <w:r w:rsidR="00BA7505" w:rsidRPr="009C0D33">
        <w:rPr>
          <w:rFonts w:ascii="Times New Roman" w:eastAsia="Gulim" w:hAnsi="Times New Roman"/>
          <w:sz w:val="28"/>
          <w:szCs w:val="28"/>
        </w:rPr>
        <w:t>’’</w:t>
      </w:r>
      <w:r w:rsidR="00BA7505">
        <w:rPr>
          <w:rFonts w:ascii="Times New Roman" w:eastAsia="Gulim" w:hAnsi="Times New Roman"/>
          <w:sz w:val="28"/>
          <w:szCs w:val="28"/>
        </w:rPr>
        <w:t xml:space="preserve"> avec </w:t>
      </w:r>
      <w:r w:rsidR="005720CA">
        <w:rPr>
          <w:rFonts w:ascii="Times New Roman" w:eastAsia="Gulim" w:hAnsi="Times New Roman"/>
          <w:sz w:val="28"/>
          <w:szCs w:val="28"/>
        </w:rPr>
        <w:t>1,8</w:t>
      </w:r>
      <w:r w:rsidR="00A551B7">
        <w:rPr>
          <w:rFonts w:ascii="Times New Roman" w:eastAsia="Gulim" w:hAnsi="Times New Roman"/>
          <w:sz w:val="28"/>
          <w:szCs w:val="28"/>
        </w:rPr>
        <w:t>%</w:t>
      </w:r>
      <w:r w:rsidR="005720CA">
        <w:rPr>
          <w:rFonts w:ascii="Times New Roman" w:eastAsia="Gulim" w:hAnsi="Times New Roman"/>
          <w:sz w:val="28"/>
          <w:szCs w:val="28"/>
        </w:rPr>
        <w:t xml:space="preserve"> et </w:t>
      </w:r>
      <w:r w:rsidR="00B35FA1">
        <w:rPr>
          <w:rFonts w:ascii="Times New Roman" w:eastAsia="Gulim" w:hAnsi="Times New Roman"/>
          <w:sz w:val="28"/>
          <w:szCs w:val="28"/>
        </w:rPr>
        <w:t>le</w:t>
      </w:r>
      <w:r w:rsidR="00AF5B1A">
        <w:rPr>
          <w:rFonts w:ascii="Times New Roman" w:eastAsia="Gulim" w:hAnsi="Times New Roman"/>
          <w:sz w:val="28"/>
          <w:szCs w:val="28"/>
        </w:rPr>
        <w:t>s</w:t>
      </w:r>
      <w:r w:rsidR="00B35FA1">
        <w:rPr>
          <w:rFonts w:ascii="Times New Roman" w:eastAsia="Gulim" w:hAnsi="Times New Roman"/>
          <w:sz w:val="28"/>
          <w:szCs w:val="28"/>
        </w:rPr>
        <w:t xml:space="preserve"> </w:t>
      </w:r>
      <w:r w:rsidR="00B35FA1" w:rsidRPr="009C0D33">
        <w:rPr>
          <w:rFonts w:ascii="Times New Roman" w:eastAsia="Gulim" w:hAnsi="Times New Roman"/>
          <w:sz w:val="28"/>
          <w:szCs w:val="28"/>
        </w:rPr>
        <w:t>‘‘</w:t>
      </w:r>
      <w:r w:rsidR="005720CA">
        <w:rPr>
          <w:rFonts w:ascii="Times New Roman" w:eastAsia="Gulim" w:hAnsi="Times New Roman"/>
          <w:sz w:val="28"/>
          <w:szCs w:val="28"/>
        </w:rPr>
        <w:t>Viandes</w:t>
      </w:r>
      <w:r w:rsidR="00B35FA1" w:rsidRPr="009C0D33">
        <w:rPr>
          <w:rFonts w:ascii="Times New Roman" w:eastAsia="Gulim" w:hAnsi="Times New Roman"/>
          <w:sz w:val="28"/>
          <w:szCs w:val="28"/>
        </w:rPr>
        <w:t>’’</w:t>
      </w:r>
      <w:r w:rsidR="00B35FA1">
        <w:rPr>
          <w:rFonts w:ascii="Times New Roman" w:eastAsia="Gulim" w:hAnsi="Times New Roman"/>
          <w:sz w:val="28"/>
          <w:szCs w:val="28"/>
        </w:rPr>
        <w:t xml:space="preserve"> avec </w:t>
      </w:r>
      <w:r w:rsidR="005720CA">
        <w:rPr>
          <w:rFonts w:ascii="Times New Roman" w:eastAsia="Gulim" w:hAnsi="Times New Roman"/>
          <w:sz w:val="28"/>
          <w:szCs w:val="28"/>
        </w:rPr>
        <w:t>0,4</w:t>
      </w:r>
      <w:r w:rsidR="00B35FA1">
        <w:rPr>
          <w:rFonts w:ascii="Times New Roman" w:eastAsia="Gulim" w:hAnsi="Times New Roman"/>
          <w:sz w:val="28"/>
          <w:szCs w:val="28"/>
        </w:rPr>
        <w:t xml:space="preserve">%. </w:t>
      </w:r>
      <w:r w:rsidR="00391836">
        <w:rPr>
          <w:rFonts w:ascii="Times New Roman" w:eastAsia="Gulim" w:hAnsi="Times New Roman"/>
          <w:sz w:val="28"/>
          <w:szCs w:val="28"/>
        </w:rPr>
        <w:t xml:space="preserve"> 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701"/>
        <w:gridCol w:w="1134"/>
      </w:tblGrid>
      <w:tr w:rsidR="005720CA" w:rsidRPr="001B6B04" w:rsidTr="005720CA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720CA" w:rsidRPr="003109A6" w:rsidRDefault="005720CA" w:rsidP="005720C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Sept_2023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Oct_2023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5720CA" w:rsidRPr="001B6B04" w:rsidTr="005720CA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720CA" w:rsidRPr="008E7CC9" w:rsidRDefault="005720CA" w:rsidP="005720C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720CA" w:rsidRPr="008E7CC9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720CA" w:rsidRPr="008E7CC9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127,2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720CA" w:rsidRPr="008E7CC9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720CA" w:rsidRPr="008E7CC9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5720CA" w:rsidRPr="001B6B04" w:rsidTr="005720CA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720CA" w:rsidRPr="003109A6" w:rsidRDefault="005720CA" w:rsidP="005720C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-0,8</w:t>
            </w:r>
          </w:p>
        </w:tc>
      </w:tr>
      <w:tr w:rsidR="005720CA" w:rsidRPr="001B6B04" w:rsidTr="005720CA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720CA" w:rsidRPr="003109A6" w:rsidRDefault="005720CA" w:rsidP="005720C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127,3</w:t>
            </w:r>
          </w:p>
        </w:tc>
        <w:tc>
          <w:tcPr>
            <w:tcW w:w="1701" w:type="dxa"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5720CA" w:rsidRPr="001B6B04" w:rsidTr="005720CA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720CA" w:rsidRPr="003109A6" w:rsidRDefault="005720CA" w:rsidP="005720C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1701" w:type="dxa"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-1,8</w:t>
            </w:r>
          </w:p>
        </w:tc>
      </w:tr>
      <w:tr w:rsidR="005720CA" w:rsidRPr="001B6B04" w:rsidTr="005720CA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720CA" w:rsidRPr="003109A6" w:rsidRDefault="005720CA" w:rsidP="005720C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121,5</w:t>
            </w:r>
          </w:p>
        </w:tc>
        <w:tc>
          <w:tcPr>
            <w:tcW w:w="1701" w:type="dxa"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5720CA" w:rsidRPr="001B6B04" w:rsidTr="005720CA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720CA" w:rsidRPr="003109A6" w:rsidRDefault="005720CA" w:rsidP="005720C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151,3</w:t>
            </w:r>
          </w:p>
        </w:tc>
        <w:tc>
          <w:tcPr>
            <w:tcW w:w="1701" w:type="dxa"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2,0</w:t>
            </w:r>
          </w:p>
        </w:tc>
      </w:tr>
      <w:tr w:rsidR="005720CA" w:rsidRPr="001B6B04" w:rsidTr="005720CA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720CA" w:rsidRPr="003109A6" w:rsidRDefault="005720CA" w:rsidP="005720C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156,4</w:t>
            </w:r>
          </w:p>
        </w:tc>
        <w:tc>
          <w:tcPr>
            <w:tcW w:w="1701" w:type="dxa"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-5,1</w:t>
            </w:r>
          </w:p>
        </w:tc>
      </w:tr>
      <w:tr w:rsidR="005720CA" w:rsidRPr="001B6B04" w:rsidTr="005720CA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720CA" w:rsidRPr="003109A6" w:rsidRDefault="005720CA" w:rsidP="005720C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141,7</w:t>
            </w:r>
          </w:p>
        </w:tc>
        <w:tc>
          <w:tcPr>
            <w:tcW w:w="1701" w:type="dxa"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2,0</w:t>
            </w:r>
          </w:p>
        </w:tc>
      </w:tr>
      <w:tr w:rsidR="005720CA" w:rsidRPr="001B6B04" w:rsidTr="005720CA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720CA" w:rsidRPr="003109A6" w:rsidRDefault="005720CA" w:rsidP="005720C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102,9</w:t>
            </w:r>
          </w:p>
        </w:tc>
        <w:tc>
          <w:tcPr>
            <w:tcW w:w="1701" w:type="dxa"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5720CA" w:rsidRPr="001B6B04" w:rsidTr="005720CA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720CA" w:rsidRPr="003109A6" w:rsidRDefault="005720CA" w:rsidP="005720C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720CA" w:rsidRPr="001B6B04" w:rsidTr="005720CA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0CA" w:rsidRPr="003109A6" w:rsidRDefault="005720CA" w:rsidP="005720C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5720CA" w:rsidRPr="001B6B04" w:rsidTr="005720CA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720CA" w:rsidRPr="008E7CC9" w:rsidRDefault="005720CA" w:rsidP="005720C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720CA" w:rsidRPr="008E7CC9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720CA" w:rsidRPr="008E7CC9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720CA" w:rsidRPr="008E7CC9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5720CA" w:rsidRPr="008E7CC9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720CA" w:rsidRPr="001B6B04" w:rsidTr="005720CA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720CA" w:rsidRPr="003109A6" w:rsidRDefault="005720CA" w:rsidP="005720C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720CA" w:rsidRPr="001B6B04" w:rsidTr="005720CA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720CA" w:rsidRPr="003109A6" w:rsidRDefault="005720CA" w:rsidP="005720C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720CA" w:rsidRPr="001B6B04" w:rsidTr="005720CA">
        <w:trPr>
          <w:trHeight w:val="675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720CA" w:rsidRPr="003109A6" w:rsidRDefault="005720CA" w:rsidP="005720C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720CA" w:rsidRPr="003109A6" w:rsidRDefault="005720CA" w:rsidP="005720C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127,6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5720CA" w:rsidRPr="003109A6" w:rsidRDefault="00DE7F84" w:rsidP="005720C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</w:tbl>
    <w:p w:rsidR="00F92B40" w:rsidRDefault="00F92B40" w:rsidP="00F07CFD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267A4B" w:rsidRDefault="003E056E" w:rsidP="00F07CFD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F07CFD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F92B40" w:rsidRDefault="00267A4B" w:rsidP="00CD6E3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836E7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</w:t>
      </w:r>
      <w:r w:rsidR="00CD2A27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 xml:space="preserve">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CD6E38">
        <w:rPr>
          <w:rFonts w:ascii="Times New Roman" w:eastAsia="Gulim" w:hAnsi="Times New Roman"/>
          <w:sz w:val="28"/>
          <w:szCs w:val="28"/>
        </w:rPr>
        <w:t>Septembre</w:t>
      </w:r>
      <w:r w:rsidR="00957DEE">
        <w:rPr>
          <w:rFonts w:ascii="Times New Roman" w:eastAsia="Gulim" w:hAnsi="Times New Roman"/>
          <w:sz w:val="28"/>
          <w:szCs w:val="28"/>
        </w:rPr>
        <w:t xml:space="preserve"> et </w:t>
      </w:r>
      <w:r w:rsidR="00CD6E38">
        <w:rPr>
          <w:rFonts w:ascii="Times New Roman" w:eastAsia="Gulim" w:hAnsi="Times New Roman"/>
          <w:sz w:val="28"/>
          <w:szCs w:val="28"/>
        </w:rPr>
        <w:t>Octobre</w:t>
      </w:r>
      <w:r w:rsidR="00AD587D">
        <w:rPr>
          <w:rFonts w:ascii="Times New Roman" w:eastAsia="Gulim" w:hAnsi="Times New Roman"/>
          <w:sz w:val="28"/>
          <w:szCs w:val="28"/>
        </w:rPr>
        <w:t xml:space="preserve"> </w:t>
      </w:r>
      <w:r w:rsidR="00AC008A">
        <w:rPr>
          <w:rFonts w:ascii="Times New Roman" w:eastAsia="Gulim" w:hAnsi="Times New Roman"/>
          <w:sz w:val="28"/>
          <w:szCs w:val="28"/>
        </w:rPr>
        <w:t>2023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DF1EC6">
        <w:rPr>
          <w:rFonts w:ascii="Times New Roman" w:eastAsia="Gulim" w:hAnsi="Times New Roman"/>
          <w:sz w:val="28"/>
          <w:szCs w:val="28"/>
        </w:rPr>
        <w:t>l</w:t>
      </w:r>
      <w:r w:rsidR="00B558DB">
        <w:rPr>
          <w:rFonts w:ascii="Times New Roman" w:eastAsia="Gulim" w:hAnsi="Times New Roman"/>
          <w:sz w:val="28"/>
          <w:szCs w:val="28"/>
        </w:rPr>
        <w:t xml:space="preserve">es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985FC8">
        <w:rPr>
          <w:rFonts w:ascii="Times New Roman" w:eastAsia="Gulim" w:hAnsi="Times New Roman"/>
          <w:sz w:val="28"/>
          <w:szCs w:val="28"/>
        </w:rPr>
        <w:t>Carburants et lubrifiants</w:t>
      </w:r>
      <w:r w:rsidR="0099435A" w:rsidRPr="00391850">
        <w:rPr>
          <w:rFonts w:ascii="Times New Roman" w:eastAsia="Gulim" w:hAnsi="Times New Roman"/>
          <w:sz w:val="28"/>
          <w:szCs w:val="28"/>
        </w:rPr>
        <w:t>’’</w:t>
      </w:r>
      <w:r w:rsidR="00957DEE">
        <w:rPr>
          <w:rFonts w:ascii="Times New Roman" w:eastAsia="Gulim" w:hAnsi="Times New Roman"/>
          <w:sz w:val="28"/>
          <w:szCs w:val="28"/>
        </w:rPr>
        <w:t xml:space="preserve"> </w:t>
      </w:r>
      <w:r w:rsidR="00DF1EC6">
        <w:rPr>
          <w:rFonts w:ascii="Times New Roman" w:eastAsia="Gulim" w:hAnsi="Times New Roman"/>
          <w:sz w:val="28"/>
          <w:szCs w:val="28"/>
        </w:rPr>
        <w:t xml:space="preserve">avec </w:t>
      </w:r>
      <w:r w:rsidR="00CD6E38">
        <w:rPr>
          <w:rFonts w:ascii="Times New Roman" w:eastAsia="Gulim" w:hAnsi="Times New Roman"/>
          <w:sz w:val="28"/>
          <w:szCs w:val="28"/>
        </w:rPr>
        <w:t>2,1</w:t>
      </w:r>
      <w:r w:rsidR="00DF1EC6">
        <w:rPr>
          <w:rFonts w:ascii="Times New Roman" w:eastAsia="Gulim" w:hAnsi="Times New Roman"/>
          <w:sz w:val="28"/>
          <w:szCs w:val="28"/>
        </w:rPr>
        <w:t>%</w:t>
      </w:r>
      <w:r w:rsidR="00CD6E38">
        <w:rPr>
          <w:rFonts w:ascii="Times New Roman" w:eastAsia="Gulim" w:hAnsi="Times New Roman"/>
          <w:sz w:val="28"/>
          <w:szCs w:val="28"/>
        </w:rPr>
        <w:t xml:space="preserve"> et les </w:t>
      </w:r>
      <w:r w:rsidR="00CD6E38" w:rsidRPr="009C0D33">
        <w:rPr>
          <w:rFonts w:ascii="Times New Roman" w:eastAsia="Gulim" w:hAnsi="Times New Roman"/>
          <w:sz w:val="28"/>
          <w:szCs w:val="28"/>
        </w:rPr>
        <w:t>‘‘</w:t>
      </w:r>
      <w:r w:rsidR="00CD6E38">
        <w:rPr>
          <w:rFonts w:ascii="Times New Roman" w:eastAsia="Gulim" w:hAnsi="Times New Roman"/>
          <w:sz w:val="28"/>
          <w:szCs w:val="28"/>
        </w:rPr>
        <w:t>Services de restaurations</w:t>
      </w:r>
      <w:r w:rsidR="00CD6E38" w:rsidRPr="00391850">
        <w:rPr>
          <w:rFonts w:ascii="Times New Roman" w:eastAsia="Gulim" w:hAnsi="Times New Roman"/>
          <w:sz w:val="28"/>
          <w:szCs w:val="28"/>
        </w:rPr>
        <w:t>’’</w:t>
      </w:r>
      <w:r w:rsidR="00CD6E38">
        <w:rPr>
          <w:rFonts w:ascii="Times New Roman" w:eastAsia="Gulim" w:hAnsi="Times New Roman"/>
          <w:sz w:val="28"/>
          <w:szCs w:val="28"/>
        </w:rPr>
        <w:t xml:space="preserve"> avec 0,8%.</w:t>
      </w:r>
    </w:p>
    <w:p w:rsidR="00FD00D6" w:rsidRDefault="007C347E" w:rsidP="00F92B40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F386A39" wp14:editId="7EFBB2A4">
            <wp:extent cx="5495925" cy="2524125"/>
            <wp:effectExtent l="0" t="0" r="9525" b="952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FD00D6" w:rsidRDefault="0071441A" w:rsidP="00A274AB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6" w:type="pct"/>
        <w:jc w:val="center"/>
        <w:tblLayout w:type="fixed"/>
        <w:tblLook w:val="00A0" w:firstRow="1" w:lastRow="0" w:firstColumn="1" w:lastColumn="0" w:noHBand="0" w:noVBand="0"/>
      </w:tblPr>
      <w:tblGrid>
        <w:gridCol w:w="2831"/>
        <w:gridCol w:w="993"/>
        <w:gridCol w:w="1421"/>
        <w:gridCol w:w="1421"/>
        <w:gridCol w:w="1274"/>
        <w:gridCol w:w="1698"/>
      </w:tblGrid>
      <w:tr w:rsidR="008F374E" w:rsidRPr="004E0DA4" w:rsidTr="008F374E">
        <w:trPr>
          <w:trHeight w:val="64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8F374E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Septembre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8F374E" w:rsidRPr="005A6F02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8F374E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Octobre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8F374E" w:rsidRPr="005A6F02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8F374E" w:rsidRPr="005A6F02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8F374E" w:rsidRPr="005A6F02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8F374E" w:rsidRPr="004E0DA4" w:rsidTr="008F374E">
        <w:trPr>
          <w:trHeight w:val="52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127,6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127,4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7,5</w:t>
            </w:r>
          </w:p>
        </w:tc>
      </w:tr>
      <w:tr w:rsidR="008F374E" w:rsidRPr="004E0DA4" w:rsidTr="008F374E">
        <w:trPr>
          <w:trHeight w:val="536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112,1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112,3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8F374E" w:rsidRPr="00534BE7" w:rsidTr="008F374E">
        <w:trPr>
          <w:trHeight w:val="55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</w:t>
            </w:r>
            <w:r w:rsidR="00F144C6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101EA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8F374E" w:rsidRPr="004E0DA4" w:rsidTr="008F374E">
        <w:trPr>
          <w:trHeight w:val="56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101EA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8F374E" w:rsidRPr="004E0DA4" w:rsidTr="008F374E">
        <w:trPr>
          <w:trHeight w:val="68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101EA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2,7</w:t>
            </w:r>
          </w:p>
        </w:tc>
      </w:tr>
      <w:tr w:rsidR="008F374E" w:rsidRPr="004E0DA4" w:rsidTr="008F374E">
        <w:trPr>
          <w:trHeight w:val="39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101EA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8F374E" w:rsidRPr="004E0DA4" w:rsidTr="008F374E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123,3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123,7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101EA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-0,9</w:t>
            </w:r>
          </w:p>
        </w:tc>
      </w:tr>
      <w:tr w:rsidR="008F374E" w:rsidRPr="004E0DA4" w:rsidTr="008F374E">
        <w:trPr>
          <w:trHeight w:val="407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101EA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8F374E" w:rsidRPr="004E0DA4" w:rsidTr="008F374E">
        <w:trPr>
          <w:trHeight w:val="39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101EA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-1,1</w:t>
            </w:r>
          </w:p>
        </w:tc>
      </w:tr>
      <w:tr w:rsidR="008F374E" w:rsidRPr="004E0DA4" w:rsidTr="008F374E">
        <w:trPr>
          <w:trHeight w:val="31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121,4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122,1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101EA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  <w:tr w:rsidR="008F374E" w:rsidRPr="004E0DA4" w:rsidTr="008F374E">
        <w:trPr>
          <w:trHeight w:val="41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Restaurants et Hôtels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113,9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101EA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4,3</w:t>
            </w:r>
          </w:p>
        </w:tc>
      </w:tr>
      <w:tr w:rsidR="008F374E" w:rsidRPr="004E0DA4" w:rsidTr="008F374E">
        <w:trPr>
          <w:trHeight w:val="423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117,4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E0DA4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4101EA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8F374E" w:rsidRPr="004E0DA4" w:rsidTr="008F374E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Default="008F374E" w:rsidP="008F374E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5703A7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5703A7" w:rsidRDefault="008F374E" w:rsidP="008F374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5703A7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118,0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5703A7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4E" w:rsidRPr="005703A7" w:rsidRDefault="00310E14" w:rsidP="008F374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3,1</w:t>
            </w:r>
          </w:p>
        </w:tc>
      </w:tr>
    </w:tbl>
    <w:p w:rsidR="001D5B7A" w:rsidRDefault="001D5B7A" w:rsidP="00310E14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3E7FD3">
        <w:rPr>
          <w:rFonts w:ascii="Times New Roman" w:eastAsia="Gulim" w:hAnsi="Times New Roman"/>
          <w:b/>
          <w:bCs/>
          <w:sz w:val="28"/>
          <w:szCs w:val="28"/>
        </w:rPr>
        <w:t>3,</w:t>
      </w:r>
      <w:r w:rsidR="00310E14">
        <w:rPr>
          <w:rFonts w:ascii="Times New Roman" w:eastAsia="Gulim" w:hAnsi="Times New Roman"/>
          <w:b/>
          <w:bCs/>
          <w:sz w:val="28"/>
          <w:szCs w:val="28"/>
        </w:rPr>
        <w:t>1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1D5B7A" w:rsidP="00310E1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3E7FD3">
        <w:rPr>
          <w:rFonts w:ascii="Times New Roman" w:eastAsia="Gulim" w:hAnsi="Times New Roman"/>
          <w:sz w:val="28"/>
          <w:szCs w:val="28"/>
        </w:rPr>
        <w:t>3,</w:t>
      </w:r>
      <w:r w:rsidR="00310E14">
        <w:rPr>
          <w:rFonts w:ascii="Times New Roman" w:eastAsia="Gulim" w:hAnsi="Times New Roman"/>
          <w:sz w:val="28"/>
          <w:szCs w:val="28"/>
        </w:rPr>
        <w:t>1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310E14">
        <w:rPr>
          <w:rFonts w:ascii="Times New Roman" w:eastAsia="Gulim" w:hAnsi="Times New Roman"/>
          <w:sz w:val="28"/>
          <w:szCs w:val="28"/>
        </w:rPr>
        <w:t>7</w:t>
      </w:r>
      <w:r w:rsidR="00393C03">
        <w:rPr>
          <w:rFonts w:ascii="Times New Roman" w:eastAsia="Gulim" w:hAnsi="Times New Roman"/>
          <w:sz w:val="28"/>
          <w:szCs w:val="28"/>
        </w:rPr>
        <w:t>,5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>de</w:t>
      </w:r>
      <w:r w:rsidR="003E7FD3">
        <w:rPr>
          <w:rFonts w:ascii="Times New Roman" w:eastAsia="Gulim" w:hAnsi="Times New Roman"/>
          <w:sz w:val="28"/>
          <w:szCs w:val="28"/>
        </w:rPr>
        <w:t xml:space="preserve"> </w:t>
      </w:r>
      <w:r w:rsidR="004D39A6">
        <w:rPr>
          <w:rFonts w:ascii="Times New Roman" w:eastAsia="Gulim" w:hAnsi="Times New Roman"/>
          <w:sz w:val="28"/>
          <w:szCs w:val="28"/>
        </w:rPr>
        <w:t>0,</w:t>
      </w:r>
      <w:r w:rsidR="00310E14">
        <w:rPr>
          <w:rFonts w:ascii="Times New Roman" w:eastAsia="Gulim" w:hAnsi="Times New Roman"/>
          <w:sz w:val="28"/>
          <w:szCs w:val="28"/>
        </w:rPr>
        <w:t>5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A61FB9" w:rsidRDefault="00A61FB9" w:rsidP="00A272C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276C47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B631E50" wp14:editId="082D3F67">
            <wp:extent cx="5381625" cy="2867025"/>
            <wp:effectExtent l="0" t="0" r="9525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435DE1" w:rsidRDefault="00435DE1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 niveau national.</w:t>
      </w: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B2A00" w:rsidRDefault="00CB2A00" w:rsidP="00435DE1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435DE1">
        <w:rPr>
          <w:rFonts w:ascii="Times New Roman" w:eastAsia="Gulim" w:hAnsi="Times New Roman"/>
          <w:sz w:val="28"/>
          <w:szCs w:val="28"/>
        </w:rPr>
        <w:t>d’Octobre</w:t>
      </w:r>
      <w:r>
        <w:rPr>
          <w:rFonts w:ascii="Times New Roman" w:eastAsia="Gulim" w:hAnsi="Times New Roman"/>
          <w:sz w:val="28"/>
          <w:szCs w:val="28"/>
        </w:rPr>
        <w:t xml:space="preserve"> 2023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</w:t>
      </w:r>
      <w:r w:rsidR="00435DE1">
        <w:rPr>
          <w:rFonts w:ascii="Times New Roman" w:eastAsia="Gulim" w:hAnsi="Times New Roman"/>
          <w:sz w:val="28"/>
          <w:szCs w:val="28"/>
        </w:rPr>
        <w:t>baisse</w:t>
      </w:r>
      <w:r>
        <w:rPr>
          <w:rFonts w:ascii="Times New Roman" w:eastAsia="Gulim" w:hAnsi="Times New Roman"/>
          <w:sz w:val="28"/>
          <w:szCs w:val="28"/>
        </w:rPr>
        <w:t xml:space="preserve"> de </w:t>
      </w:r>
      <w:r w:rsidR="002A3E25">
        <w:rPr>
          <w:rFonts w:ascii="Times New Roman" w:eastAsia="Gulim" w:hAnsi="Times New Roman"/>
          <w:sz w:val="28"/>
          <w:szCs w:val="28"/>
        </w:rPr>
        <w:t>0</w:t>
      </w:r>
      <w:r w:rsidR="00C8248B">
        <w:rPr>
          <w:rFonts w:ascii="Times New Roman" w:eastAsia="Gulim" w:hAnsi="Times New Roman"/>
          <w:sz w:val="28"/>
          <w:szCs w:val="28"/>
        </w:rPr>
        <w:t>,</w:t>
      </w:r>
      <w:r w:rsidR="00435DE1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 xml:space="preserve">% en glissement mensuel et </w:t>
      </w:r>
      <w:r w:rsidR="002A3E25">
        <w:rPr>
          <w:rFonts w:ascii="Times New Roman" w:eastAsia="Gulim" w:hAnsi="Times New Roman"/>
          <w:sz w:val="28"/>
          <w:szCs w:val="28"/>
        </w:rPr>
        <w:t xml:space="preserve">une hausse </w:t>
      </w:r>
      <w:r>
        <w:rPr>
          <w:rFonts w:ascii="Times New Roman" w:eastAsia="Gulim" w:hAnsi="Times New Roman"/>
          <w:sz w:val="28"/>
          <w:szCs w:val="28"/>
        </w:rPr>
        <w:t xml:space="preserve">de </w:t>
      </w:r>
      <w:r w:rsidR="00291613">
        <w:rPr>
          <w:rFonts w:ascii="Times New Roman" w:eastAsia="Gulim" w:hAnsi="Times New Roman"/>
          <w:sz w:val="28"/>
          <w:szCs w:val="28"/>
        </w:rPr>
        <w:t>4,</w:t>
      </w:r>
      <w:r w:rsidR="00435DE1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B2A00" w:rsidRDefault="00CB2A00" w:rsidP="006567D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</w:t>
      </w:r>
      <w:r w:rsidR="008A31D2">
        <w:rPr>
          <w:rFonts w:ascii="Times New Roman" w:eastAsia="Gulim" w:hAnsi="Times New Roman"/>
          <w:sz w:val="28"/>
          <w:szCs w:val="28"/>
        </w:rPr>
        <w:t xml:space="preserve">mensuelle </w:t>
      </w:r>
      <w:r>
        <w:rPr>
          <w:rFonts w:ascii="Times New Roman" w:eastAsia="Gulim" w:hAnsi="Times New Roman"/>
          <w:sz w:val="28"/>
          <w:szCs w:val="28"/>
        </w:rPr>
        <w:t xml:space="preserve">de l’IPC a été </w:t>
      </w:r>
      <w:r w:rsidR="00AC58DE">
        <w:rPr>
          <w:rFonts w:ascii="Times New Roman" w:eastAsia="Gulim" w:hAnsi="Times New Roman"/>
          <w:sz w:val="28"/>
          <w:szCs w:val="28"/>
        </w:rPr>
        <w:t xml:space="preserve">inégale allant d’une baisse de </w:t>
      </w:r>
      <w:r w:rsidR="000E4906">
        <w:rPr>
          <w:rFonts w:ascii="Times New Roman" w:eastAsia="Gulim" w:hAnsi="Times New Roman"/>
          <w:sz w:val="28"/>
          <w:szCs w:val="28"/>
        </w:rPr>
        <w:t>2,6</w:t>
      </w:r>
      <w:r w:rsidR="00AC58DE">
        <w:rPr>
          <w:rFonts w:ascii="Times New Roman" w:eastAsia="Gulim" w:hAnsi="Times New Roman"/>
          <w:sz w:val="28"/>
          <w:szCs w:val="28"/>
        </w:rPr>
        <w:t xml:space="preserve">% à </w:t>
      </w:r>
      <w:r w:rsidR="000E4906">
        <w:rPr>
          <w:rFonts w:ascii="Times New Roman" w:eastAsia="Gulim" w:hAnsi="Times New Roman"/>
          <w:sz w:val="28"/>
          <w:szCs w:val="28"/>
        </w:rPr>
        <w:t>Béni Mellal</w:t>
      </w:r>
      <w:r w:rsidR="00AC58DE">
        <w:rPr>
          <w:rFonts w:ascii="Times New Roman" w:eastAsia="Gulim" w:hAnsi="Times New Roman"/>
          <w:sz w:val="28"/>
          <w:szCs w:val="28"/>
        </w:rPr>
        <w:t xml:space="preserve"> à une hausse de </w:t>
      </w:r>
      <w:r w:rsidR="00F144C6">
        <w:rPr>
          <w:rFonts w:ascii="Times New Roman" w:eastAsia="Gulim" w:hAnsi="Times New Roman"/>
          <w:sz w:val="28"/>
          <w:szCs w:val="28"/>
        </w:rPr>
        <w:t>0,6</w:t>
      </w:r>
      <w:r w:rsidR="00AC58DE">
        <w:rPr>
          <w:rFonts w:ascii="Times New Roman" w:eastAsia="Gulim" w:hAnsi="Times New Roman"/>
          <w:sz w:val="28"/>
          <w:szCs w:val="28"/>
        </w:rPr>
        <w:t xml:space="preserve">% à </w:t>
      </w:r>
      <w:r w:rsidR="00F144C6">
        <w:rPr>
          <w:rFonts w:ascii="Times New Roman" w:eastAsia="Gulim" w:hAnsi="Times New Roman"/>
          <w:sz w:val="28"/>
          <w:szCs w:val="28"/>
        </w:rPr>
        <w:t>Laayoune</w:t>
      </w:r>
      <w:r w:rsidR="006567DC">
        <w:rPr>
          <w:rFonts w:ascii="Times New Roman" w:eastAsia="Gulim" w:hAnsi="Times New Roman"/>
          <w:sz w:val="28"/>
          <w:szCs w:val="28"/>
        </w:rPr>
        <w:t>, à Fès et à Kénitra.</w:t>
      </w:r>
    </w:p>
    <w:sectPr w:rsidR="00CB2A00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08" w:rsidRDefault="00F33808">
      <w:r>
        <w:separator/>
      </w:r>
    </w:p>
    <w:p w:rsidR="00F33808" w:rsidRDefault="00F33808"/>
  </w:endnote>
  <w:endnote w:type="continuationSeparator" w:id="0">
    <w:p w:rsidR="00F33808" w:rsidRDefault="00F33808">
      <w:r>
        <w:continuationSeparator/>
      </w:r>
    </w:p>
    <w:p w:rsidR="00F33808" w:rsidRDefault="00F33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EB38EB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EB38EB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08" w:rsidRDefault="00F33808">
      <w:r>
        <w:separator/>
      </w:r>
    </w:p>
    <w:p w:rsidR="00F33808" w:rsidRDefault="00F33808"/>
  </w:footnote>
  <w:footnote w:type="continuationSeparator" w:id="0">
    <w:p w:rsidR="00F33808" w:rsidRDefault="00F33808">
      <w:r>
        <w:continuationSeparator/>
      </w:r>
    </w:p>
    <w:p w:rsidR="00F33808" w:rsidRDefault="00F338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3D5D"/>
    <w:rsid w:val="00004083"/>
    <w:rsid w:val="00004E37"/>
    <w:rsid w:val="00004FA6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24E"/>
    <w:rsid w:val="00022430"/>
    <w:rsid w:val="0002284B"/>
    <w:rsid w:val="000233EB"/>
    <w:rsid w:val="000238D8"/>
    <w:rsid w:val="00023E63"/>
    <w:rsid w:val="00024293"/>
    <w:rsid w:val="0002600D"/>
    <w:rsid w:val="00026377"/>
    <w:rsid w:val="000272DA"/>
    <w:rsid w:val="00027466"/>
    <w:rsid w:val="0002753A"/>
    <w:rsid w:val="00027755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2DFF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5E92"/>
    <w:rsid w:val="00056BA2"/>
    <w:rsid w:val="00056F45"/>
    <w:rsid w:val="00057467"/>
    <w:rsid w:val="00057641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9B5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07E"/>
    <w:rsid w:val="000A44B2"/>
    <w:rsid w:val="000A46FE"/>
    <w:rsid w:val="000A507D"/>
    <w:rsid w:val="000A50FF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254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2446"/>
    <w:rsid w:val="000E3382"/>
    <w:rsid w:val="000E3991"/>
    <w:rsid w:val="000E3BA7"/>
    <w:rsid w:val="000E4308"/>
    <w:rsid w:val="000E44B2"/>
    <w:rsid w:val="000E4906"/>
    <w:rsid w:val="000E50B3"/>
    <w:rsid w:val="000E510B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0D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853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1A5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1F2"/>
    <w:rsid w:val="00184A0A"/>
    <w:rsid w:val="00184B98"/>
    <w:rsid w:val="00185026"/>
    <w:rsid w:val="00185A2F"/>
    <w:rsid w:val="00186627"/>
    <w:rsid w:val="00186A1B"/>
    <w:rsid w:val="00186A57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39B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54ED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226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81C"/>
    <w:rsid w:val="001D0EE5"/>
    <w:rsid w:val="001D24C2"/>
    <w:rsid w:val="001D2AF9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275"/>
    <w:rsid w:val="001E13ED"/>
    <w:rsid w:val="001E1B07"/>
    <w:rsid w:val="001E2096"/>
    <w:rsid w:val="001E2578"/>
    <w:rsid w:val="001E2A4A"/>
    <w:rsid w:val="001E2D82"/>
    <w:rsid w:val="001E2EE9"/>
    <w:rsid w:val="001E46E0"/>
    <w:rsid w:val="001E4EC8"/>
    <w:rsid w:val="001E55AE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6F90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0C7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77D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32A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39"/>
    <w:rsid w:val="00237D6F"/>
    <w:rsid w:val="00240118"/>
    <w:rsid w:val="00240A0F"/>
    <w:rsid w:val="00240EF7"/>
    <w:rsid w:val="002412E0"/>
    <w:rsid w:val="00241365"/>
    <w:rsid w:val="002413D0"/>
    <w:rsid w:val="00241E14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6C47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17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1613"/>
    <w:rsid w:val="00292122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B6E"/>
    <w:rsid w:val="002A3E1A"/>
    <w:rsid w:val="002A3E25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765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6F16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6F28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C3F"/>
    <w:rsid w:val="002F4DEE"/>
    <w:rsid w:val="002F50DA"/>
    <w:rsid w:val="002F6015"/>
    <w:rsid w:val="002F6E3B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0E14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2F8A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2B5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4F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2B0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03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5B9D"/>
    <w:rsid w:val="003C66C9"/>
    <w:rsid w:val="003C6788"/>
    <w:rsid w:val="003C6C63"/>
    <w:rsid w:val="003C6DD7"/>
    <w:rsid w:val="003C74FA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56E"/>
    <w:rsid w:val="003E07F8"/>
    <w:rsid w:val="003E0AFF"/>
    <w:rsid w:val="003E0EBE"/>
    <w:rsid w:val="003E13B3"/>
    <w:rsid w:val="003E287B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D3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3D9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7FD"/>
    <w:rsid w:val="00424E9D"/>
    <w:rsid w:val="00424F89"/>
    <w:rsid w:val="00425123"/>
    <w:rsid w:val="004253BE"/>
    <w:rsid w:val="00425D03"/>
    <w:rsid w:val="004266F4"/>
    <w:rsid w:val="00426841"/>
    <w:rsid w:val="004269A8"/>
    <w:rsid w:val="00426A7C"/>
    <w:rsid w:val="0042703D"/>
    <w:rsid w:val="0042752A"/>
    <w:rsid w:val="004275FA"/>
    <w:rsid w:val="00427698"/>
    <w:rsid w:val="00427B43"/>
    <w:rsid w:val="00427BB0"/>
    <w:rsid w:val="00430EAB"/>
    <w:rsid w:val="00431275"/>
    <w:rsid w:val="00431930"/>
    <w:rsid w:val="00431CE6"/>
    <w:rsid w:val="00431E28"/>
    <w:rsid w:val="00432563"/>
    <w:rsid w:val="00432E0A"/>
    <w:rsid w:val="004335AB"/>
    <w:rsid w:val="0043376F"/>
    <w:rsid w:val="00433D38"/>
    <w:rsid w:val="004341CE"/>
    <w:rsid w:val="004348F1"/>
    <w:rsid w:val="00434D33"/>
    <w:rsid w:val="004357A0"/>
    <w:rsid w:val="00435DE1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6BC"/>
    <w:rsid w:val="00446F24"/>
    <w:rsid w:val="00450153"/>
    <w:rsid w:val="00450AAC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4FB"/>
    <w:rsid w:val="004729BD"/>
    <w:rsid w:val="00472C06"/>
    <w:rsid w:val="00472F2A"/>
    <w:rsid w:val="00473778"/>
    <w:rsid w:val="00473AA2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94"/>
    <w:rsid w:val="004B6DA8"/>
    <w:rsid w:val="004C020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39A6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5C6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4E2"/>
    <w:rsid w:val="00504864"/>
    <w:rsid w:val="0050506B"/>
    <w:rsid w:val="0050519A"/>
    <w:rsid w:val="0050520F"/>
    <w:rsid w:val="0050524F"/>
    <w:rsid w:val="00505A35"/>
    <w:rsid w:val="005060CD"/>
    <w:rsid w:val="00507830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3952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B7B"/>
    <w:rsid w:val="00522CDB"/>
    <w:rsid w:val="00522FFE"/>
    <w:rsid w:val="00523072"/>
    <w:rsid w:val="00524124"/>
    <w:rsid w:val="00524173"/>
    <w:rsid w:val="005243B7"/>
    <w:rsid w:val="00524746"/>
    <w:rsid w:val="00524799"/>
    <w:rsid w:val="00524C00"/>
    <w:rsid w:val="00524DB9"/>
    <w:rsid w:val="005253A9"/>
    <w:rsid w:val="005253C7"/>
    <w:rsid w:val="00525FF9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295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0CA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3E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57C"/>
    <w:rsid w:val="00590B60"/>
    <w:rsid w:val="00591210"/>
    <w:rsid w:val="005917C7"/>
    <w:rsid w:val="00591805"/>
    <w:rsid w:val="00591956"/>
    <w:rsid w:val="00592C6D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1D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698"/>
    <w:rsid w:val="005B0FFA"/>
    <w:rsid w:val="005B105B"/>
    <w:rsid w:val="005B213C"/>
    <w:rsid w:val="005B28C8"/>
    <w:rsid w:val="005B28E2"/>
    <w:rsid w:val="005B2A5A"/>
    <w:rsid w:val="005B2C26"/>
    <w:rsid w:val="005B3383"/>
    <w:rsid w:val="005B37B7"/>
    <w:rsid w:val="005B3A07"/>
    <w:rsid w:val="005B422A"/>
    <w:rsid w:val="005B4FE4"/>
    <w:rsid w:val="005B56A6"/>
    <w:rsid w:val="005B5D76"/>
    <w:rsid w:val="005B6B46"/>
    <w:rsid w:val="005B6B66"/>
    <w:rsid w:val="005B6D4A"/>
    <w:rsid w:val="005B7034"/>
    <w:rsid w:val="005B765D"/>
    <w:rsid w:val="005C026C"/>
    <w:rsid w:val="005C1E0D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6CE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C5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2B1"/>
    <w:rsid w:val="0062141D"/>
    <w:rsid w:val="00621746"/>
    <w:rsid w:val="00621DC5"/>
    <w:rsid w:val="00622199"/>
    <w:rsid w:val="0062295D"/>
    <w:rsid w:val="00622E1F"/>
    <w:rsid w:val="00623017"/>
    <w:rsid w:val="006231F0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0B15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C30"/>
    <w:rsid w:val="00646F0A"/>
    <w:rsid w:val="006471A5"/>
    <w:rsid w:val="006476E0"/>
    <w:rsid w:val="006479F9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67DC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9AE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1C1F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9C4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D28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31C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A4B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243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929"/>
    <w:rsid w:val="00757E95"/>
    <w:rsid w:val="00760002"/>
    <w:rsid w:val="007606BC"/>
    <w:rsid w:val="00760D39"/>
    <w:rsid w:val="00760EB5"/>
    <w:rsid w:val="00761681"/>
    <w:rsid w:val="00761A7C"/>
    <w:rsid w:val="00761B8B"/>
    <w:rsid w:val="0076280D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911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A0"/>
    <w:rsid w:val="00791ECF"/>
    <w:rsid w:val="00792018"/>
    <w:rsid w:val="007920E2"/>
    <w:rsid w:val="0079230A"/>
    <w:rsid w:val="007924C5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47E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4F6D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458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174FD"/>
    <w:rsid w:val="00820B80"/>
    <w:rsid w:val="00820EC4"/>
    <w:rsid w:val="00820FC5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6E79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1DA"/>
    <w:rsid w:val="00841559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BA4"/>
    <w:rsid w:val="00852E60"/>
    <w:rsid w:val="00852F53"/>
    <w:rsid w:val="00853F8C"/>
    <w:rsid w:val="00854A0F"/>
    <w:rsid w:val="00854CEF"/>
    <w:rsid w:val="00855F33"/>
    <w:rsid w:val="00856590"/>
    <w:rsid w:val="008567E9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989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7C0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B05"/>
    <w:rsid w:val="00893CF6"/>
    <w:rsid w:val="008948F2"/>
    <w:rsid w:val="008949C9"/>
    <w:rsid w:val="00895584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D2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1FE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0C5"/>
    <w:rsid w:val="008D52CE"/>
    <w:rsid w:val="008D5D2F"/>
    <w:rsid w:val="008D6432"/>
    <w:rsid w:val="008D6441"/>
    <w:rsid w:val="008D6F1B"/>
    <w:rsid w:val="008D72E0"/>
    <w:rsid w:val="008D7927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588D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1E83"/>
    <w:rsid w:val="008F2108"/>
    <w:rsid w:val="008F2324"/>
    <w:rsid w:val="008F2CF9"/>
    <w:rsid w:val="008F374E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36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0E1"/>
    <w:rsid w:val="00957241"/>
    <w:rsid w:val="00957DEE"/>
    <w:rsid w:val="00960BBD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35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301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5FC8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35A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2BC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004"/>
    <w:rsid w:val="009C1BE3"/>
    <w:rsid w:val="009C244E"/>
    <w:rsid w:val="009C2A09"/>
    <w:rsid w:val="009C32B4"/>
    <w:rsid w:val="009C32B5"/>
    <w:rsid w:val="009C3ED9"/>
    <w:rsid w:val="009C4108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E91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8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0CC4"/>
    <w:rsid w:val="009E1632"/>
    <w:rsid w:val="009E1D47"/>
    <w:rsid w:val="009E260F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0411"/>
    <w:rsid w:val="009F0841"/>
    <w:rsid w:val="009F1291"/>
    <w:rsid w:val="009F15DD"/>
    <w:rsid w:val="009F1629"/>
    <w:rsid w:val="009F1DD5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A24"/>
    <w:rsid w:val="00A02CB5"/>
    <w:rsid w:val="00A03647"/>
    <w:rsid w:val="00A041EC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1EE0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6F2E"/>
    <w:rsid w:val="00A272CF"/>
    <w:rsid w:val="00A274AB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32F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CA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40B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04B"/>
    <w:rsid w:val="00A54111"/>
    <w:rsid w:val="00A544FF"/>
    <w:rsid w:val="00A548F3"/>
    <w:rsid w:val="00A54AFF"/>
    <w:rsid w:val="00A551B7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1FB9"/>
    <w:rsid w:val="00A62384"/>
    <w:rsid w:val="00A62549"/>
    <w:rsid w:val="00A62B96"/>
    <w:rsid w:val="00A62F0B"/>
    <w:rsid w:val="00A63B1F"/>
    <w:rsid w:val="00A641E7"/>
    <w:rsid w:val="00A643F8"/>
    <w:rsid w:val="00A64477"/>
    <w:rsid w:val="00A6463B"/>
    <w:rsid w:val="00A647FA"/>
    <w:rsid w:val="00A64854"/>
    <w:rsid w:val="00A650A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C6F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6445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11F"/>
    <w:rsid w:val="00A94261"/>
    <w:rsid w:val="00A94292"/>
    <w:rsid w:val="00A9447C"/>
    <w:rsid w:val="00A94AEF"/>
    <w:rsid w:val="00A94D14"/>
    <w:rsid w:val="00A954ED"/>
    <w:rsid w:val="00A9572B"/>
    <w:rsid w:val="00A958E3"/>
    <w:rsid w:val="00A95FB7"/>
    <w:rsid w:val="00A962AB"/>
    <w:rsid w:val="00A96A34"/>
    <w:rsid w:val="00A96E26"/>
    <w:rsid w:val="00AA1008"/>
    <w:rsid w:val="00AA1F10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08A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8DE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675"/>
    <w:rsid w:val="00AD587D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5652"/>
    <w:rsid w:val="00AE613C"/>
    <w:rsid w:val="00AE6162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612"/>
    <w:rsid w:val="00AF3CD2"/>
    <w:rsid w:val="00AF40C2"/>
    <w:rsid w:val="00AF4685"/>
    <w:rsid w:val="00AF46E2"/>
    <w:rsid w:val="00AF4864"/>
    <w:rsid w:val="00AF54E8"/>
    <w:rsid w:val="00AF550A"/>
    <w:rsid w:val="00AF5B1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3F00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13A"/>
    <w:rsid w:val="00B12796"/>
    <w:rsid w:val="00B12A0B"/>
    <w:rsid w:val="00B12A12"/>
    <w:rsid w:val="00B131F9"/>
    <w:rsid w:val="00B1344A"/>
    <w:rsid w:val="00B1432D"/>
    <w:rsid w:val="00B1526E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B53"/>
    <w:rsid w:val="00B24C8C"/>
    <w:rsid w:val="00B24EB3"/>
    <w:rsid w:val="00B251BD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5FA1"/>
    <w:rsid w:val="00B36058"/>
    <w:rsid w:val="00B36284"/>
    <w:rsid w:val="00B368F2"/>
    <w:rsid w:val="00B36B85"/>
    <w:rsid w:val="00B36D36"/>
    <w:rsid w:val="00B36FB6"/>
    <w:rsid w:val="00B37022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151"/>
    <w:rsid w:val="00B43983"/>
    <w:rsid w:val="00B44058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3BD8"/>
    <w:rsid w:val="00B544F8"/>
    <w:rsid w:val="00B547E3"/>
    <w:rsid w:val="00B54830"/>
    <w:rsid w:val="00B554A4"/>
    <w:rsid w:val="00B558DB"/>
    <w:rsid w:val="00B55A9F"/>
    <w:rsid w:val="00B55BC5"/>
    <w:rsid w:val="00B55E4D"/>
    <w:rsid w:val="00B5624B"/>
    <w:rsid w:val="00B56E72"/>
    <w:rsid w:val="00B6264B"/>
    <w:rsid w:val="00B628A5"/>
    <w:rsid w:val="00B63584"/>
    <w:rsid w:val="00B63AE2"/>
    <w:rsid w:val="00B63C60"/>
    <w:rsid w:val="00B63D0A"/>
    <w:rsid w:val="00B63E07"/>
    <w:rsid w:val="00B63F83"/>
    <w:rsid w:val="00B645F4"/>
    <w:rsid w:val="00B64E2F"/>
    <w:rsid w:val="00B65ED6"/>
    <w:rsid w:val="00B6625D"/>
    <w:rsid w:val="00B6647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778B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C77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505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4A7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BA3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A09"/>
    <w:rsid w:val="00BC4C83"/>
    <w:rsid w:val="00BC4CDE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BE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12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4F2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2C0"/>
    <w:rsid w:val="00C323A2"/>
    <w:rsid w:val="00C324D9"/>
    <w:rsid w:val="00C327AE"/>
    <w:rsid w:val="00C32EF4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4F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B87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739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1B9F"/>
    <w:rsid w:val="00C820FB"/>
    <w:rsid w:val="00C8248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A00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18D"/>
    <w:rsid w:val="00CD03AA"/>
    <w:rsid w:val="00CD1A21"/>
    <w:rsid w:val="00CD1F7A"/>
    <w:rsid w:val="00CD236E"/>
    <w:rsid w:val="00CD2495"/>
    <w:rsid w:val="00CD250A"/>
    <w:rsid w:val="00CD2562"/>
    <w:rsid w:val="00CD27AB"/>
    <w:rsid w:val="00CD2A27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38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1AE5"/>
    <w:rsid w:val="00CF22E6"/>
    <w:rsid w:val="00CF26BE"/>
    <w:rsid w:val="00CF2822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34E5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36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B98"/>
    <w:rsid w:val="00D56ED2"/>
    <w:rsid w:val="00D57B1F"/>
    <w:rsid w:val="00D57C32"/>
    <w:rsid w:val="00D57D0C"/>
    <w:rsid w:val="00D602DA"/>
    <w:rsid w:val="00D60501"/>
    <w:rsid w:val="00D60BB9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0A2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8B8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27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A78C6"/>
    <w:rsid w:val="00DB020D"/>
    <w:rsid w:val="00DB0603"/>
    <w:rsid w:val="00DB06BC"/>
    <w:rsid w:val="00DB0E23"/>
    <w:rsid w:val="00DB148E"/>
    <w:rsid w:val="00DB15D3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105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23B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5E62"/>
    <w:rsid w:val="00DD5ECA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2F2B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E7F84"/>
    <w:rsid w:val="00DF0317"/>
    <w:rsid w:val="00DF04DF"/>
    <w:rsid w:val="00DF0631"/>
    <w:rsid w:val="00DF0FBC"/>
    <w:rsid w:val="00DF101B"/>
    <w:rsid w:val="00DF1497"/>
    <w:rsid w:val="00DF19BF"/>
    <w:rsid w:val="00DF1D51"/>
    <w:rsid w:val="00DF1EC6"/>
    <w:rsid w:val="00DF21E4"/>
    <w:rsid w:val="00DF2551"/>
    <w:rsid w:val="00DF2CD6"/>
    <w:rsid w:val="00DF2F8D"/>
    <w:rsid w:val="00DF30D2"/>
    <w:rsid w:val="00DF3910"/>
    <w:rsid w:val="00DF3EC0"/>
    <w:rsid w:val="00DF3F24"/>
    <w:rsid w:val="00DF4278"/>
    <w:rsid w:val="00DF45AF"/>
    <w:rsid w:val="00DF47DD"/>
    <w:rsid w:val="00DF504D"/>
    <w:rsid w:val="00DF5094"/>
    <w:rsid w:val="00DF55B2"/>
    <w:rsid w:val="00DF5710"/>
    <w:rsid w:val="00DF5AB6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48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896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0E0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4384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06BD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4699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6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0E3F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AC2"/>
    <w:rsid w:val="00EB0B29"/>
    <w:rsid w:val="00EB1005"/>
    <w:rsid w:val="00EB108C"/>
    <w:rsid w:val="00EB114D"/>
    <w:rsid w:val="00EB1BB6"/>
    <w:rsid w:val="00EB1CCF"/>
    <w:rsid w:val="00EB1E47"/>
    <w:rsid w:val="00EB1E87"/>
    <w:rsid w:val="00EB2706"/>
    <w:rsid w:val="00EB3078"/>
    <w:rsid w:val="00EB34F2"/>
    <w:rsid w:val="00EB37AD"/>
    <w:rsid w:val="00EB38EB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665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B7A57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B04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4CD"/>
    <w:rsid w:val="00ED6F6E"/>
    <w:rsid w:val="00ED7284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2AE6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6CAD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05E"/>
    <w:rsid w:val="00F0517B"/>
    <w:rsid w:val="00F0534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07CFD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2C52"/>
    <w:rsid w:val="00F13297"/>
    <w:rsid w:val="00F1356E"/>
    <w:rsid w:val="00F13F1B"/>
    <w:rsid w:val="00F14058"/>
    <w:rsid w:val="00F1414D"/>
    <w:rsid w:val="00F144C6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67C"/>
    <w:rsid w:val="00F33752"/>
    <w:rsid w:val="00F33808"/>
    <w:rsid w:val="00F33D01"/>
    <w:rsid w:val="00F3437B"/>
    <w:rsid w:val="00F346C3"/>
    <w:rsid w:val="00F351BE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AEB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5F5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4F2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2B40"/>
    <w:rsid w:val="00F92CFA"/>
    <w:rsid w:val="00F932A3"/>
    <w:rsid w:val="00F93DAC"/>
    <w:rsid w:val="00F943F6"/>
    <w:rsid w:val="00F944F4"/>
    <w:rsid w:val="00F94655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0D6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4668"/>
    <w:rsid w:val="00FD5995"/>
    <w:rsid w:val="00FD5ABD"/>
    <w:rsid w:val="00FD6009"/>
    <w:rsid w:val="00FD6503"/>
    <w:rsid w:val="00FD69D7"/>
    <w:rsid w:val="00FD6A23"/>
    <w:rsid w:val="00FD6B16"/>
    <w:rsid w:val="00FD7056"/>
    <w:rsid w:val="00FD74A9"/>
    <w:rsid w:val="00FD74EB"/>
    <w:rsid w:val="00FD7DE5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10_2023\10_2023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10_2023\10_2023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Octobre </a:t>
            </a:r>
            <a:r>
              <a:rPr lang="en-US" sz="1200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rPr>
              <a:t>2022_Octobre</a:t>
            </a:r>
            <a:r>
              <a:rPr lang="en-US" sz="1200"/>
              <a:t> 2023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047003499562555E-2"/>
          <c:y val="0.22361111111111112"/>
          <c:w val="0.88897440944881889"/>
          <c:h val="0.73993000874890635"/>
        </c:manualLayout>
      </c:layout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0.8</c:v>
                </c:pt>
                <c:pt idx="1">
                  <c:v>0.4</c:v>
                </c:pt>
                <c:pt idx="2">
                  <c:v>-0.2</c:v>
                </c:pt>
                <c:pt idx="3">
                  <c:v>0</c:v>
                </c:pt>
                <c:pt idx="4">
                  <c:v>1.2</c:v>
                </c:pt>
                <c:pt idx="5">
                  <c:v>-0.3</c:v>
                </c:pt>
                <c:pt idx="6">
                  <c:v>1.4</c:v>
                </c:pt>
                <c:pt idx="7">
                  <c:v>-0.4</c:v>
                </c:pt>
                <c:pt idx="8">
                  <c:v>-0.7</c:v>
                </c:pt>
                <c:pt idx="9">
                  <c:v>0.3</c:v>
                </c:pt>
                <c:pt idx="10">
                  <c:v>0.3</c:v>
                </c:pt>
                <c:pt idx="11">
                  <c:v>1.2</c:v>
                </c:pt>
                <c:pt idx="12">
                  <c:v>0.1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2DA6-4AB2-BA81-B25E51314E08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0.4</c:v>
                </c:pt>
                <c:pt idx="1">
                  <c:v>0.4</c:v>
                </c:pt>
                <c:pt idx="2">
                  <c:v>0.1</c:v>
                </c:pt>
                <c:pt idx="3">
                  <c:v>0.5</c:v>
                </c:pt>
                <c:pt idx="4">
                  <c:v>1.7</c:v>
                </c:pt>
                <c:pt idx="5">
                  <c:v>0.1</c:v>
                </c:pt>
                <c:pt idx="6">
                  <c:v>1.4</c:v>
                </c:pt>
                <c:pt idx="7">
                  <c:v>-0.4</c:v>
                </c:pt>
                <c:pt idx="8">
                  <c:v>-0.9</c:v>
                </c:pt>
                <c:pt idx="9">
                  <c:v>0.3</c:v>
                </c:pt>
                <c:pt idx="10">
                  <c:v>0.3</c:v>
                </c:pt>
                <c:pt idx="11">
                  <c:v>0.8</c:v>
                </c:pt>
                <c:pt idx="12">
                  <c:v>-0.1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2DA6-4AB2-BA81-B25E51314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0461536"/>
        <c:axId val="510462712"/>
      </c:lineChart>
      <c:dateAx>
        <c:axId val="51046153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10462712"/>
        <c:crosses val="autoZero"/>
        <c:auto val="1"/>
        <c:lblOffset val="100"/>
        <c:baseTimeUnit val="months"/>
      </c:dateAx>
      <c:valAx>
        <c:axId val="510462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1046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Feuil9!$B$85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Feuil9!$A$86:$A$155</c:f>
              <c:numCache>
                <c:formatCode>mmm\-yy</c:formatCode>
                <c:ptCount val="70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  <c:pt idx="64">
                  <c:v>45047</c:v>
                </c:pt>
                <c:pt idx="65">
                  <c:v>45078</c:v>
                </c:pt>
                <c:pt idx="66">
                  <c:v>45108</c:v>
                </c:pt>
                <c:pt idx="67">
                  <c:v>45139</c:v>
                </c:pt>
                <c:pt idx="68">
                  <c:v>45170</c:v>
                </c:pt>
                <c:pt idx="69">
                  <c:v>45200</c:v>
                </c:pt>
              </c:numCache>
            </c:numRef>
          </c:cat>
          <c:val>
            <c:numRef>
              <c:f>Feuil9!$B$86:$B$155</c:f>
              <c:numCache>
                <c:formatCode>General</c:formatCode>
                <c:ptCount val="70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  <c:pt idx="56">
                  <c:v>8.0076263107721548</c:v>
                </c:pt>
                <c:pt idx="57">
                  <c:v>7.8375826251180323</c:v>
                </c:pt>
                <c:pt idx="58">
                  <c:v>7.902163687676393</c:v>
                </c:pt>
                <c:pt idx="59">
                  <c:v>7.8154425612052698</c:v>
                </c:pt>
                <c:pt idx="60">
                  <c:v>7.3102155576382346</c:v>
                </c:pt>
                <c:pt idx="61">
                  <c:v>8.724202626641663</c:v>
                </c:pt>
                <c:pt idx="62">
                  <c:v>6.6420664206641957</c:v>
                </c:pt>
                <c:pt idx="63">
                  <c:v>6.7395264116575646</c:v>
                </c:pt>
                <c:pt idx="64">
                  <c:v>5.7065217391304319</c:v>
                </c:pt>
                <c:pt idx="65">
                  <c:v>4.1329739442947062</c:v>
                </c:pt>
                <c:pt idx="66">
                  <c:v>3.8427167113494165</c:v>
                </c:pt>
                <c:pt idx="67">
                  <c:v>3.9250669045495146</c:v>
                </c:pt>
                <c:pt idx="68">
                  <c:v>4.0600176522506697</c:v>
                </c:pt>
                <c:pt idx="69">
                  <c:v>3.3274956217162845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880-4A5A-A57D-0F8EA227243D}"/>
            </c:ext>
          </c:extLst>
        </c:ser>
        <c:ser>
          <c:idx val="1"/>
          <c:order val="1"/>
          <c:tx>
            <c:strRef>
              <c:f>Feuil9!$C$85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Feuil9!$A$86:$A$155</c:f>
              <c:numCache>
                <c:formatCode>mmm\-yy</c:formatCode>
                <c:ptCount val="70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  <c:pt idx="61">
                  <c:v>44958</c:v>
                </c:pt>
                <c:pt idx="62">
                  <c:v>44986</c:v>
                </c:pt>
                <c:pt idx="63">
                  <c:v>45017</c:v>
                </c:pt>
                <c:pt idx="64">
                  <c:v>45047</c:v>
                </c:pt>
                <c:pt idx="65">
                  <c:v>45078</c:v>
                </c:pt>
                <c:pt idx="66">
                  <c:v>45108</c:v>
                </c:pt>
                <c:pt idx="67">
                  <c:v>45139</c:v>
                </c:pt>
                <c:pt idx="68">
                  <c:v>45170</c:v>
                </c:pt>
                <c:pt idx="69">
                  <c:v>45200</c:v>
                </c:pt>
              </c:numCache>
            </c:numRef>
          </c:cat>
          <c:val>
            <c:numRef>
              <c:f>Feuil9!$C$86:$C$155</c:f>
              <c:numCache>
                <c:formatCode>General</c:formatCode>
                <c:ptCount val="70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  <c:pt idx="56">
                  <c:v>8.3253588516746433</c:v>
                </c:pt>
                <c:pt idx="57">
                  <c:v>8.0798479087452471</c:v>
                </c:pt>
                <c:pt idx="58">
                  <c:v>8.3491461100569229</c:v>
                </c:pt>
                <c:pt idx="59">
                  <c:v>8.341232227488149</c:v>
                </c:pt>
                <c:pt idx="60">
                  <c:v>8.9099526066350769</c:v>
                </c:pt>
                <c:pt idx="61">
                  <c:v>10.084825636192276</c:v>
                </c:pt>
                <c:pt idx="62">
                  <c:v>8.2407407407407458</c:v>
                </c:pt>
                <c:pt idx="63">
                  <c:v>7.8252957233848894</c:v>
                </c:pt>
                <c:pt idx="64">
                  <c:v>7.0780399274047152</c:v>
                </c:pt>
                <c:pt idx="65">
                  <c:v>5.5054151624548817</c:v>
                </c:pt>
                <c:pt idx="66">
                  <c:v>4.9194991055456176</c:v>
                </c:pt>
                <c:pt idx="67">
                  <c:v>4.9955396966993835</c:v>
                </c:pt>
                <c:pt idx="68">
                  <c:v>4.8586572438162543</c:v>
                </c:pt>
                <c:pt idx="69">
                  <c:v>4.3095866314863596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880-4A5A-A57D-0F8EA2272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0461144"/>
        <c:axId val="510463888"/>
      </c:lineChart>
      <c:dateAx>
        <c:axId val="5104611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10463888"/>
        <c:crosses val="autoZero"/>
        <c:auto val="1"/>
        <c:lblOffset val="100"/>
        <c:baseTimeUnit val="months"/>
      </c:dateAx>
      <c:valAx>
        <c:axId val="51046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1046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58FEAF-1C00-4608-BD4A-6FC40324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2023-12-04T11:09:00Z</dcterms:created>
  <dcterms:modified xsi:type="dcterms:W3CDTF">2023-12-04T11:09:00Z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