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3B" w:rsidRPr="00DB4980" w:rsidRDefault="002236A1" w:rsidP="002C4AF4">
      <w:pPr>
        <w:rPr>
          <w:rtl/>
        </w:rPr>
      </w:pPr>
      <w:bookmarkStart w:id="0" w:name="_Toc220119207"/>
      <w:bookmarkStart w:id="1" w:name="_Toc220295329"/>
      <w:bookmarkStart w:id="2" w:name="_Toc155166797"/>
      <w:r w:rsidRPr="002236A1">
        <w:rPr>
          <w:noProof/>
          <w:rtl/>
        </w:rPr>
        <w:pict>
          <v:rect id="_x0000_s1115" style="position:absolute;left:0;text-align:left;margin-left:-128.65pt;margin-top:-44.6pt;width:685.25pt;height:268.3pt;z-index:251655168" o:preferrelative="t" filled="f" stroked="f" insetpen="t" o:cliptowrap="t">
            <v:imagedata r:id="rId8" o:title=""/>
            <v:path o:extrusionok="f"/>
            <o:lock v:ext="edit" aspectratio="t"/>
            <w10:wrap anchorx="page"/>
          </v:rect>
          <o:OLEObject Type="Embed" ProgID="PBrush" ShapeID="_x0000_s1115" DrawAspect="Content" ObjectID="_1529908751" r:id="rId9"/>
        </w:pict>
      </w:r>
      <w:r w:rsidR="00E45F1C" w:rsidRPr="00DB4980">
        <w:t xml:space="preserve">                                           </w:t>
      </w:r>
      <w:r w:rsidR="00C7509E" w:rsidRPr="00DB4980">
        <w:t xml:space="preserve"> 0/</w:t>
      </w:r>
    </w:p>
    <w:p w:rsidR="00541F3B" w:rsidRPr="00DB4980" w:rsidRDefault="00541F3B" w:rsidP="002C4AF4">
      <w:pPr>
        <w:rPr>
          <w:rtl/>
        </w:rPr>
      </w:pPr>
      <w:r w:rsidRPr="00DB4980">
        <w:tab/>
      </w:r>
    </w:p>
    <w:p w:rsidR="00541F3B" w:rsidRPr="00DB4980" w:rsidRDefault="00541F3B" w:rsidP="002C4AF4">
      <w:pPr>
        <w:rPr>
          <w:rtl/>
        </w:rPr>
      </w:pPr>
    </w:p>
    <w:p w:rsidR="00541F3B" w:rsidRPr="00DB4980" w:rsidRDefault="00541F3B" w:rsidP="002C4AF4">
      <w:pPr>
        <w:rPr>
          <w:rtl/>
        </w:rPr>
      </w:pPr>
    </w:p>
    <w:p w:rsidR="00541F3B" w:rsidRPr="00DB4980" w:rsidRDefault="00541F3B" w:rsidP="002C4AF4">
      <w:pPr>
        <w:rPr>
          <w:rtl/>
        </w:rPr>
      </w:pPr>
    </w:p>
    <w:p w:rsidR="00541F3B" w:rsidRPr="00DB4980" w:rsidRDefault="00541F3B" w:rsidP="002C4AF4">
      <w:pPr>
        <w:rPr>
          <w:rtl/>
        </w:rPr>
      </w:pPr>
    </w:p>
    <w:p w:rsidR="00F30AB2" w:rsidRDefault="00F30AB2" w:rsidP="00E70953">
      <w:pPr>
        <w:jc w:val="center"/>
        <w:rPr>
          <w:rFonts w:eastAsia="Arial Unicode MS"/>
          <w:b/>
          <w:bCs/>
          <w:kern w:val="32"/>
          <w:rtl/>
        </w:rPr>
      </w:pPr>
    </w:p>
    <w:p w:rsidR="0054743F" w:rsidRPr="00E70953" w:rsidRDefault="00B25FC9" w:rsidP="00E70953">
      <w:pPr>
        <w:jc w:val="center"/>
        <w:rPr>
          <w:rFonts w:eastAsia="Arial Unicode MS"/>
          <w:b/>
          <w:bCs/>
          <w:kern w:val="32"/>
          <w:rtl/>
        </w:rPr>
      </w:pPr>
      <w:r w:rsidRPr="00E70953">
        <w:rPr>
          <w:rFonts w:eastAsia="Arial Unicode MS"/>
          <w:b/>
          <w:bCs/>
          <w:kern w:val="32"/>
          <w:rtl/>
        </w:rPr>
        <w:t>ندوة صحفية</w:t>
      </w:r>
      <w:r w:rsidR="0054743F" w:rsidRPr="00E70953">
        <w:rPr>
          <w:rFonts w:eastAsia="Arial Unicode MS"/>
          <w:b/>
          <w:bCs/>
          <w:kern w:val="32"/>
          <w:rtl/>
        </w:rPr>
        <w:t xml:space="preserve"> حول وضعية الاقتصاد الوطني سنة 2016</w:t>
      </w:r>
    </w:p>
    <w:p w:rsidR="0054743F" w:rsidRPr="00E70953" w:rsidRDefault="0054743F" w:rsidP="00E70953">
      <w:pPr>
        <w:jc w:val="center"/>
        <w:rPr>
          <w:rFonts w:eastAsia="Arial Unicode MS"/>
          <w:b/>
          <w:bCs/>
          <w:kern w:val="32"/>
          <w:rtl/>
        </w:rPr>
      </w:pPr>
      <w:r w:rsidRPr="00E70953">
        <w:rPr>
          <w:rFonts w:eastAsia="Arial Unicode MS"/>
          <w:b/>
          <w:bCs/>
          <w:kern w:val="32"/>
          <w:rtl/>
        </w:rPr>
        <w:t>وآفاق تطورها خلال سنة 2017</w:t>
      </w:r>
    </w:p>
    <w:p w:rsidR="0054743F" w:rsidRPr="00E70953" w:rsidRDefault="0054743F" w:rsidP="00E70953">
      <w:pPr>
        <w:jc w:val="center"/>
        <w:rPr>
          <w:rFonts w:eastAsia="Arial Unicode MS"/>
          <w:b/>
          <w:bCs/>
          <w:kern w:val="32"/>
          <w:rtl/>
        </w:rPr>
      </w:pPr>
      <w:r w:rsidRPr="00E70953">
        <w:rPr>
          <w:rFonts w:eastAsia="Arial Unicode MS"/>
          <w:b/>
          <w:bCs/>
          <w:kern w:val="32"/>
          <w:rtl/>
        </w:rPr>
        <w:t>----------------</w:t>
      </w:r>
    </w:p>
    <w:p w:rsidR="00B25FC9" w:rsidRPr="00E70953" w:rsidRDefault="0054743F" w:rsidP="00E70953">
      <w:pPr>
        <w:jc w:val="center"/>
        <w:rPr>
          <w:rFonts w:eastAsia="Arial Unicode MS"/>
          <w:b/>
          <w:bCs/>
          <w:kern w:val="32"/>
          <w:rtl/>
        </w:rPr>
      </w:pPr>
      <w:r w:rsidRPr="00E70953">
        <w:rPr>
          <w:rFonts w:eastAsia="Arial Unicode MS"/>
          <w:b/>
          <w:bCs/>
          <w:kern w:val="32"/>
          <w:rtl/>
        </w:rPr>
        <w:t xml:space="preserve">مداخلة </w:t>
      </w:r>
      <w:r w:rsidR="00B25FC9" w:rsidRPr="00E70953">
        <w:rPr>
          <w:rFonts w:eastAsia="Arial Unicode MS"/>
          <w:b/>
          <w:bCs/>
          <w:kern w:val="32"/>
          <w:rtl/>
        </w:rPr>
        <w:t xml:space="preserve"> للسيد: أحمد لحليمي علمي</w:t>
      </w:r>
    </w:p>
    <w:p w:rsidR="00B25FC9" w:rsidRPr="00E70953" w:rsidRDefault="00B25FC9" w:rsidP="00E70953">
      <w:pPr>
        <w:jc w:val="center"/>
        <w:rPr>
          <w:rFonts w:eastAsia="Arial Unicode MS"/>
          <w:b/>
          <w:bCs/>
          <w:kern w:val="32"/>
          <w:rtl/>
        </w:rPr>
      </w:pPr>
      <w:r w:rsidRPr="00E70953">
        <w:rPr>
          <w:rFonts w:eastAsia="Arial Unicode MS"/>
          <w:b/>
          <w:bCs/>
          <w:kern w:val="32"/>
          <w:rtl/>
        </w:rPr>
        <w:t>المندوب السامي للتخطيط</w:t>
      </w:r>
    </w:p>
    <w:p w:rsidR="00F009AC" w:rsidRPr="00E70953" w:rsidRDefault="0054743F" w:rsidP="00E70953">
      <w:pPr>
        <w:jc w:val="center"/>
        <w:rPr>
          <w:rFonts w:eastAsia="Arial Unicode MS"/>
          <w:b/>
          <w:bCs/>
          <w:kern w:val="32"/>
          <w:rtl/>
        </w:rPr>
      </w:pPr>
      <w:r w:rsidRPr="00E70953">
        <w:rPr>
          <w:rFonts w:eastAsia="Arial Unicode MS"/>
          <w:b/>
          <w:bCs/>
          <w:kern w:val="32"/>
          <w:rtl/>
        </w:rPr>
        <w:t>لتقديم الميزانية الاقتصادية الاستشرافية لسنة</w:t>
      </w:r>
      <w:r w:rsidRPr="00E70953">
        <w:rPr>
          <w:rFonts w:eastAsia="Arial Unicode MS"/>
          <w:b/>
          <w:bCs/>
          <w:kern w:val="32"/>
        </w:rPr>
        <w:t>2017</w:t>
      </w:r>
    </w:p>
    <w:p w:rsidR="004B1251" w:rsidRDefault="004B1251" w:rsidP="002C4AF4">
      <w:pPr>
        <w:rPr>
          <w:rtl/>
        </w:rPr>
      </w:pPr>
    </w:p>
    <w:p w:rsidR="00F30AB2" w:rsidRDefault="00F30AB2" w:rsidP="002C4AF4">
      <w:pPr>
        <w:rPr>
          <w:rtl/>
        </w:rPr>
      </w:pPr>
    </w:p>
    <w:p w:rsidR="001F7712" w:rsidRPr="009818C1" w:rsidRDefault="001F7712" w:rsidP="002C4AF4"/>
    <w:p w:rsidR="00B25FC9" w:rsidRDefault="00F009AC" w:rsidP="00E70953">
      <w:pPr>
        <w:jc w:val="center"/>
        <w:rPr>
          <w:b/>
          <w:bCs/>
          <w:sz w:val="24"/>
          <w:szCs w:val="24"/>
          <w:rtl/>
        </w:rPr>
      </w:pPr>
      <w:r w:rsidRPr="00E70953">
        <w:rPr>
          <w:b/>
          <w:bCs/>
          <w:sz w:val="24"/>
          <w:szCs w:val="24"/>
          <w:rtl/>
        </w:rPr>
        <w:t>الدار البيضاء</w:t>
      </w:r>
      <w:r w:rsidRPr="00E70953">
        <w:rPr>
          <w:b/>
          <w:bCs/>
          <w:sz w:val="24"/>
          <w:szCs w:val="24"/>
        </w:rPr>
        <w:t xml:space="preserve"> </w:t>
      </w:r>
      <w:r w:rsidR="00B25FC9" w:rsidRPr="00E70953">
        <w:rPr>
          <w:b/>
          <w:bCs/>
          <w:sz w:val="24"/>
          <w:szCs w:val="24"/>
          <w:rtl/>
        </w:rPr>
        <w:t>:</w:t>
      </w:r>
      <w:r w:rsidR="009571FE" w:rsidRPr="00E70953">
        <w:rPr>
          <w:b/>
          <w:bCs/>
          <w:sz w:val="24"/>
          <w:szCs w:val="24"/>
        </w:rPr>
        <w:t xml:space="preserve"> </w:t>
      </w:r>
      <w:r w:rsidR="0054743F" w:rsidRPr="00E70953">
        <w:rPr>
          <w:b/>
          <w:bCs/>
          <w:sz w:val="24"/>
          <w:szCs w:val="24"/>
          <w:rtl/>
        </w:rPr>
        <w:t xml:space="preserve">12 </w:t>
      </w:r>
      <w:r w:rsidR="009571FE" w:rsidRPr="00E70953">
        <w:rPr>
          <w:b/>
          <w:bCs/>
          <w:sz w:val="24"/>
          <w:szCs w:val="24"/>
          <w:rtl/>
        </w:rPr>
        <w:t>يوليوز</w:t>
      </w:r>
      <w:r w:rsidRPr="00E70953">
        <w:rPr>
          <w:b/>
          <w:bCs/>
          <w:sz w:val="24"/>
          <w:szCs w:val="24"/>
          <w:rtl/>
        </w:rPr>
        <w:t xml:space="preserve"> </w:t>
      </w:r>
      <w:r w:rsidR="00B25FC9" w:rsidRPr="00E70953">
        <w:rPr>
          <w:b/>
          <w:bCs/>
          <w:sz w:val="24"/>
          <w:szCs w:val="24"/>
          <w:rtl/>
        </w:rPr>
        <w:t>2016</w:t>
      </w:r>
    </w:p>
    <w:p w:rsidR="00F30AB2" w:rsidRDefault="00F30AB2" w:rsidP="00E70953">
      <w:pPr>
        <w:jc w:val="center"/>
        <w:rPr>
          <w:b/>
          <w:bCs/>
          <w:sz w:val="24"/>
          <w:szCs w:val="24"/>
          <w:rtl/>
        </w:rPr>
      </w:pPr>
    </w:p>
    <w:p w:rsidR="00E70953" w:rsidRPr="00E70953" w:rsidRDefault="00E70953" w:rsidP="00E70953">
      <w:pPr>
        <w:jc w:val="center"/>
        <w:rPr>
          <w:b/>
          <w:bCs/>
          <w:rtl/>
        </w:rPr>
      </w:pPr>
      <w:r w:rsidRPr="00E70953">
        <w:rPr>
          <w:rFonts w:hint="cs"/>
          <w:b/>
          <w:bCs/>
          <w:rtl/>
        </w:rPr>
        <w:t>الوضعية الاقتصادية الوطنية سنة 2016</w:t>
      </w:r>
    </w:p>
    <w:p w:rsidR="00E70953" w:rsidRPr="00E70953" w:rsidRDefault="00E70953" w:rsidP="00E70953">
      <w:pPr>
        <w:jc w:val="center"/>
        <w:rPr>
          <w:b/>
          <w:bCs/>
          <w:rtl/>
        </w:rPr>
      </w:pPr>
      <w:r w:rsidRPr="00E70953">
        <w:rPr>
          <w:rFonts w:hint="cs"/>
          <w:b/>
          <w:bCs/>
          <w:rtl/>
        </w:rPr>
        <w:t>وآفاق تطورها خلال سنة 2017</w:t>
      </w:r>
    </w:p>
    <w:p w:rsidR="00AC73E3" w:rsidRPr="00E70953" w:rsidRDefault="00AC73E3" w:rsidP="002C4AF4">
      <w:pPr>
        <w:rPr>
          <w:b/>
          <w:bCs/>
          <w:u w:val="single"/>
          <w:rtl/>
        </w:rPr>
      </w:pPr>
      <w:r w:rsidRPr="00E70953">
        <w:rPr>
          <w:b/>
          <w:bCs/>
          <w:u w:val="single"/>
          <w:rtl/>
        </w:rPr>
        <w:t>السياق الدولي</w:t>
      </w:r>
    </w:p>
    <w:p w:rsidR="00473BF5" w:rsidRPr="00D73189" w:rsidRDefault="00B61C3F" w:rsidP="00E70953">
      <w:pPr>
        <w:tabs>
          <w:tab w:val="clear" w:pos="3241"/>
        </w:tabs>
        <w:ind w:firstLine="708"/>
        <w:rPr>
          <w:rtl/>
        </w:rPr>
      </w:pPr>
      <w:r>
        <w:rPr>
          <w:rFonts w:hint="cs"/>
          <w:rtl/>
        </w:rPr>
        <w:t xml:space="preserve">ستظل </w:t>
      </w:r>
      <w:r w:rsidR="00E270F2" w:rsidRPr="00D73189">
        <w:rPr>
          <w:rFonts w:hint="cs"/>
          <w:rtl/>
        </w:rPr>
        <w:t xml:space="preserve">سنتي </w:t>
      </w:r>
      <w:r w:rsidR="00E270F2" w:rsidRPr="00D73189">
        <w:rPr>
          <w:rtl/>
        </w:rPr>
        <w:t xml:space="preserve">2016 و2017 </w:t>
      </w:r>
      <w:r w:rsidR="00D06011" w:rsidRPr="00D73189">
        <w:rPr>
          <w:rFonts w:hint="cs"/>
          <w:rtl/>
        </w:rPr>
        <w:t xml:space="preserve">متسمتين بعدم قدرة </w:t>
      </w:r>
      <w:r w:rsidR="00E270F2" w:rsidRPr="00D73189">
        <w:rPr>
          <w:rtl/>
        </w:rPr>
        <w:t xml:space="preserve"> </w:t>
      </w:r>
      <w:r w:rsidR="00E270F2" w:rsidRPr="00D73189">
        <w:rPr>
          <w:rFonts w:hint="cs"/>
          <w:rtl/>
        </w:rPr>
        <w:t xml:space="preserve">القوى الاقتصادية الكبرى </w:t>
      </w:r>
      <w:r w:rsidR="00D06011" w:rsidRPr="00D73189">
        <w:rPr>
          <w:rFonts w:hint="cs"/>
          <w:rtl/>
        </w:rPr>
        <w:t>على</w:t>
      </w:r>
      <w:r w:rsidR="00E270F2" w:rsidRPr="00D73189">
        <w:rPr>
          <w:rFonts w:hint="cs"/>
          <w:rtl/>
        </w:rPr>
        <w:t xml:space="preserve"> إ</w:t>
      </w:r>
      <w:r w:rsidR="007814F6" w:rsidRPr="00D73189">
        <w:rPr>
          <w:rFonts w:hint="cs"/>
          <w:rtl/>
        </w:rPr>
        <w:t>خ</w:t>
      </w:r>
      <w:r w:rsidR="00E270F2" w:rsidRPr="00D73189">
        <w:rPr>
          <w:rFonts w:hint="cs"/>
          <w:rtl/>
        </w:rPr>
        <w:t xml:space="preserve">راج </w:t>
      </w:r>
      <w:r w:rsidR="00E270F2" w:rsidRPr="00D73189">
        <w:rPr>
          <w:rtl/>
        </w:rPr>
        <w:t xml:space="preserve">الاقتصاد العالمي </w:t>
      </w:r>
      <w:r w:rsidR="00E270F2" w:rsidRPr="00D73189">
        <w:rPr>
          <w:rFonts w:hint="cs"/>
          <w:rtl/>
        </w:rPr>
        <w:t>من ت</w:t>
      </w:r>
      <w:r w:rsidR="00D06011" w:rsidRPr="00D73189">
        <w:rPr>
          <w:rFonts w:hint="cs"/>
          <w:rtl/>
        </w:rPr>
        <w:t>بعات ا</w:t>
      </w:r>
      <w:r w:rsidR="00E270F2" w:rsidRPr="00D73189">
        <w:rPr>
          <w:rFonts w:hint="cs"/>
          <w:rtl/>
        </w:rPr>
        <w:t>لأزمة الم</w:t>
      </w:r>
      <w:r w:rsidR="00D73189">
        <w:rPr>
          <w:rtl/>
        </w:rPr>
        <w:t>الية</w:t>
      </w:r>
      <w:r w:rsidR="00D73189">
        <w:rPr>
          <w:rFonts w:hint="cs"/>
          <w:rtl/>
        </w:rPr>
        <w:t xml:space="preserve"> الكبيرة </w:t>
      </w:r>
      <w:r w:rsidR="00E270F2" w:rsidRPr="00D73189">
        <w:rPr>
          <w:rFonts w:hint="cs"/>
          <w:rtl/>
        </w:rPr>
        <w:t xml:space="preserve">لسنة </w:t>
      </w:r>
      <w:r w:rsidR="00E270F2" w:rsidRPr="00D73189">
        <w:rPr>
          <w:rtl/>
        </w:rPr>
        <w:t>2008</w:t>
      </w:r>
      <w:r w:rsidR="00D06011" w:rsidRPr="00D73189">
        <w:rPr>
          <w:rFonts w:hint="cs"/>
          <w:rtl/>
        </w:rPr>
        <w:t xml:space="preserve">. فبعد </w:t>
      </w:r>
      <w:r w:rsidR="00E270F2" w:rsidRPr="00D73189">
        <w:rPr>
          <w:rtl/>
        </w:rPr>
        <w:t>إنقاذ النظام ال</w:t>
      </w:r>
      <w:r w:rsidR="00EA4E54" w:rsidRPr="00D73189">
        <w:rPr>
          <w:rFonts w:hint="cs"/>
          <w:rtl/>
        </w:rPr>
        <w:t xml:space="preserve">بنكي </w:t>
      </w:r>
      <w:r w:rsidR="00E270F2" w:rsidRPr="00D73189">
        <w:rPr>
          <w:rtl/>
        </w:rPr>
        <w:t>من</w:t>
      </w:r>
      <w:r w:rsidR="00D06011" w:rsidRPr="00D73189">
        <w:rPr>
          <w:rFonts w:hint="cs"/>
          <w:rtl/>
        </w:rPr>
        <w:t xml:space="preserve"> الزلزال الذي أحدثته هذه الأخيرة والتي كادت أن تعصف به وعقب سياسة </w:t>
      </w:r>
      <w:r w:rsidR="004C1544">
        <w:rPr>
          <w:rFonts w:hint="cs"/>
          <w:rtl/>
        </w:rPr>
        <w:t xml:space="preserve">نشيطة ومتناسقة على الصعيد الدولي </w:t>
      </w:r>
      <w:r w:rsidR="00D06011" w:rsidRPr="00D73189">
        <w:rPr>
          <w:rFonts w:hint="cs"/>
          <w:rtl/>
        </w:rPr>
        <w:t xml:space="preserve">من أجل </w:t>
      </w:r>
      <w:r w:rsidR="004C1544">
        <w:rPr>
          <w:rFonts w:hint="cs"/>
          <w:rtl/>
        </w:rPr>
        <w:t xml:space="preserve">تجفيف </w:t>
      </w:r>
      <w:r w:rsidR="00D06011" w:rsidRPr="00D73189">
        <w:rPr>
          <w:rFonts w:hint="cs"/>
          <w:rtl/>
        </w:rPr>
        <w:t>مصادر المضاربة</w:t>
      </w:r>
      <w:r w:rsidR="004C1544">
        <w:rPr>
          <w:rFonts w:hint="cs"/>
          <w:rtl/>
        </w:rPr>
        <w:t xml:space="preserve"> المالية التي كانت إحدى عواملها</w:t>
      </w:r>
      <w:r w:rsidR="00D06011" w:rsidRPr="00D73189">
        <w:rPr>
          <w:rFonts w:hint="cs"/>
          <w:rtl/>
        </w:rPr>
        <w:t xml:space="preserve">، فشلت </w:t>
      </w:r>
      <w:r w:rsidR="004C1544">
        <w:rPr>
          <w:rFonts w:hint="cs"/>
          <w:rtl/>
        </w:rPr>
        <w:t>ال</w:t>
      </w:r>
      <w:r w:rsidR="00D06011" w:rsidRPr="00D73189">
        <w:rPr>
          <w:rFonts w:hint="cs"/>
          <w:rtl/>
        </w:rPr>
        <w:t>حكومات في اعتماد علاجات عمومية قادرة على امتصاص الصدمات التي مازلت تعاني منها ال</w:t>
      </w:r>
      <w:r w:rsidR="007814F6" w:rsidRPr="00D73189">
        <w:rPr>
          <w:rFonts w:hint="cs"/>
          <w:rtl/>
        </w:rPr>
        <w:t xml:space="preserve">بنيات </w:t>
      </w:r>
      <w:r w:rsidR="00D06011" w:rsidRPr="00D73189">
        <w:rPr>
          <w:rFonts w:hint="cs"/>
          <w:rtl/>
        </w:rPr>
        <w:t xml:space="preserve">والسلوكيات الاقتصادية. </w:t>
      </w:r>
      <w:r w:rsidR="00060B56" w:rsidRPr="00D73189">
        <w:rPr>
          <w:rFonts w:hint="cs"/>
          <w:rtl/>
        </w:rPr>
        <w:t>إن التحفيزات النقدية غير المسبوقة التي تم وضعها للتشجيع على الاستثمار والاستهلاك وتعبيد الطريق أمام نمو عالمي قوي ومستدام، فقد ظلت شبه عاجزة على تجاوز وقع السياسات الما</w:t>
      </w:r>
      <w:r w:rsidR="0075783B">
        <w:rPr>
          <w:rFonts w:hint="cs"/>
          <w:rtl/>
        </w:rPr>
        <w:t xml:space="preserve">لية </w:t>
      </w:r>
      <w:r w:rsidR="00060B56" w:rsidRPr="00D73189">
        <w:rPr>
          <w:rFonts w:hint="cs"/>
          <w:rtl/>
        </w:rPr>
        <w:t>الصارمة</w:t>
      </w:r>
      <w:r w:rsidR="00473BF5" w:rsidRPr="00D73189">
        <w:rPr>
          <w:rFonts w:hint="cs"/>
          <w:rtl/>
        </w:rPr>
        <w:t xml:space="preserve">. </w:t>
      </w:r>
    </w:p>
    <w:p w:rsidR="00473BF5" w:rsidRPr="00D73189" w:rsidRDefault="00473BF5" w:rsidP="002C4AF4">
      <w:pPr>
        <w:rPr>
          <w:rtl/>
        </w:rPr>
      </w:pPr>
    </w:p>
    <w:p w:rsidR="00473BF5" w:rsidRPr="00D73189" w:rsidRDefault="00D73189" w:rsidP="00E70953">
      <w:pPr>
        <w:tabs>
          <w:tab w:val="clear" w:pos="3241"/>
        </w:tabs>
        <w:rPr>
          <w:rtl/>
        </w:rPr>
      </w:pPr>
      <w:r>
        <w:t xml:space="preserve"> </w:t>
      </w:r>
      <w:r w:rsidR="00E70953">
        <w:rPr>
          <w:rFonts w:hint="cs"/>
          <w:rtl/>
        </w:rPr>
        <w:tab/>
      </w:r>
      <w:r w:rsidR="00473BF5" w:rsidRPr="00D73189">
        <w:rPr>
          <w:rFonts w:hint="cs"/>
          <w:rtl/>
        </w:rPr>
        <w:t>كذا ستظل الشكوك هي السمة الرئيسية التي تتميز بها أيضا التوقعات الاقتصادية برسم سنتي 2016 و2017.</w:t>
      </w:r>
      <w:r w:rsidR="00E270F2" w:rsidRPr="00D73189">
        <w:rPr>
          <w:rtl/>
        </w:rPr>
        <w:t xml:space="preserve"> </w:t>
      </w:r>
      <w:r w:rsidR="00473BF5" w:rsidRPr="00D73189">
        <w:rPr>
          <w:rFonts w:hint="cs"/>
          <w:rtl/>
        </w:rPr>
        <w:t>ففي الولايات المتحدة الأمريكية، يظل انتعاش النمو رهينا بما ستسفر عنه نتائج الانتخابات الرئاسية، في حين أن البداية التي عرفها النمو في أوروبا تظل رهينة بما ستؤول إليه الاستحقاقات الانتخابية شبه المتزامنة بالعديد من الدول الأعضاء.</w:t>
      </w:r>
    </w:p>
    <w:p w:rsidR="00562CDD" w:rsidRPr="00D73189" w:rsidRDefault="00E70953" w:rsidP="00F30AB2">
      <w:pPr>
        <w:tabs>
          <w:tab w:val="clear" w:pos="3241"/>
        </w:tabs>
        <w:rPr>
          <w:rtl/>
        </w:rPr>
      </w:pPr>
      <w:r>
        <w:rPr>
          <w:rFonts w:hint="cs"/>
          <w:rtl/>
        </w:rPr>
        <w:lastRenderedPageBreak/>
        <w:tab/>
      </w:r>
      <w:r w:rsidR="00473BF5" w:rsidRPr="00D73189">
        <w:rPr>
          <w:rFonts w:hint="cs"/>
          <w:rtl/>
        </w:rPr>
        <w:t xml:space="preserve">كما أن أزمة الهجرة وصعود الممارسات الشعبوية واستمرار التهديدات الأمنية، كلها عوامل تزيد من حدة عدم الثقة والانتظارية من قبل الفاعلين الاقتصاديين وخاصة داخل مجال شريكنا الخارجي الأول وتلقي بظلالها على آفاق إمكانية انتعاش مستدام للنمو. </w:t>
      </w:r>
      <w:r w:rsidR="0075783B" w:rsidRPr="00D73189">
        <w:rPr>
          <w:rFonts w:hint="cs"/>
          <w:rtl/>
        </w:rPr>
        <w:t>وإضافة</w:t>
      </w:r>
      <w:r w:rsidR="00473BF5" w:rsidRPr="00D73189">
        <w:rPr>
          <w:rFonts w:hint="cs"/>
          <w:rtl/>
        </w:rPr>
        <w:t xml:space="preserve"> إلى ذلك، فإن خروج المملكة المتحدة من الإتحاد الأوروبي سيرفع من حدة التوتر ومخاطر انتقال العدوى إلى أعضاء آخرين في منطقة اليورو</w:t>
      </w:r>
      <w:r w:rsidR="00A26071" w:rsidRPr="00D73189">
        <w:rPr>
          <w:rFonts w:hint="cs"/>
          <w:rtl/>
        </w:rPr>
        <w:t>، مما يثير الشكوك حول إمكانية النمو داخل القارة برمتها. وفي نهاية المطاف، قد تزيد هذه الحالة من تعميق التناقضات بين بلدانها الشمالية والجنوبية، وذلك على حساب المجال الأورومتوسطي ولفائدة مسلسل</w:t>
      </w:r>
      <w:r w:rsidR="00BA206B">
        <w:rPr>
          <w:rFonts w:hint="cs"/>
          <w:rtl/>
        </w:rPr>
        <w:t>،</w:t>
      </w:r>
      <w:r w:rsidR="00562CDD" w:rsidRPr="00D73189">
        <w:rPr>
          <w:rFonts w:hint="cs"/>
          <w:rtl/>
        </w:rPr>
        <w:t xml:space="preserve"> اتضح منذ زمن بعيد</w:t>
      </w:r>
      <w:r w:rsidR="00BA206B">
        <w:rPr>
          <w:rFonts w:hint="cs"/>
          <w:rtl/>
        </w:rPr>
        <w:t>،</w:t>
      </w:r>
      <w:r w:rsidR="00562CDD" w:rsidRPr="00D73189">
        <w:rPr>
          <w:rFonts w:hint="cs"/>
          <w:rtl/>
        </w:rPr>
        <w:t xml:space="preserve"> </w:t>
      </w:r>
      <w:r w:rsidR="00BA206B">
        <w:rPr>
          <w:rFonts w:hint="cs"/>
          <w:rtl/>
        </w:rPr>
        <w:t>لل</w:t>
      </w:r>
      <w:r w:rsidR="00562CDD" w:rsidRPr="00D73189">
        <w:rPr>
          <w:rFonts w:hint="cs"/>
          <w:rtl/>
        </w:rPr>
        <w:t>توجه الاستراتيجي للوزن الاقتصادي والتجاري والسياسي من المحيط الأطلسي نحو المحيط الهادي.</w:t>
      </w:r>
      <w:r w:rsidR="00F30AB2">
        <w:rPr>
          <w:rFonts w:hint="cs"/>
          <w:rtl/>
        </w:rPr>
        <w:t xml:space="preserve"> </w:t>
      </w:r>
      <w:r w:rsidR="00562CDD" w:rsidRPr="00D73189">
        <w:rPr>
          <w:rFonts w:hint="cs"/>
          <w:rtl/>
        </w:rPr>
        <w:t xml:space="preserve">وفي هذا السياق، تأتي البلدان الأسيوية التي انخرطت بشكل عام في مسار إعادة تقويم نموذجها الاقتصادي بشكل متحكم فيه والتي تمكنت من اقتناص الثروة الرقمية، على رأس الدول التي تتيح فرصا أكثر للاستثمار وللمساهمة في التجارة الدولية، مما يؤهلها لتصبح </w:t>
      </w:r>
      <w:r w:rsidR="00F30AB2">
        <w:rPr>
          <w:rFonts w:hint="cs"/>
          <w:rtl/>
        </w:rPr>
        <w:t>من أهم المستفيدين من هذا التحول</w:t>
      </w:r>
      <w:r w:rsidR="00562CDD" w:rsidRPr="00D73189">
        <w:rPr>
          <w:rFonts w:hint="cs"/>
          <w:rtl/>
        </w:rPr>
        <w:t>.</w:t>
      </w:r>
    </w:p>
    <w:p w:rsidR="00BA206B" w:rsidRDefault="00BA206B" w:rsidP="00E70953">
      <w:pPr>
        <w:tabs>
          <w:tab w:val="clear" w:pos="3241"/>
        </w:tabs>
        <w:rPr>
          <w:rtl/>
        </w:rPr>
      </w:pPr>
    </w:p>
    <w:p w:rsidR="009C1B4B" w:rsidRPr="00D73189" w:rsidRDefault="00E70953" w:rsidP="00F30AB2">
      <w:pPr>
        <w:tabs>
          <w:tab w:val="clear" w:pos="3241"/>
        </w:tabs>
        <w:rPr>
          <w:rtl/>
        </w:rPr>
      </w:pPr>
      <w:r>
        <w:rPr>
          <w:rFonts w:hint="cs"/>
          <w:rtl/>
        </w:rPr>
        <w:tab/>
      </w:r>
      <w:r w:rsidR="009C1B4B" w:rsidRPr="00D73189">
        <w:rPr>
          <w:rFonts w:hint="cs"/>
          <w:rtl/>
        </w:rPr>
        <w:t>أما بخصوص الدول الصاعدة، نظرا لما تواجهه من تقلبات في سوق المواد الأولية وضعف الانتعاش الاقتصادي بالدول المتقدمة و</w:t>
      </w:r>
      <w:r w:rsidR="00130333">
        <w:rPr>
          <w:rFonts w:hint="cs"/>
          <w:rtl/>
        </w:rPr>
        <w:t>تراجع</w:t>
      </w:r>
      <w:r w:rsidR="009C1B4B" w:rsidRPr="00D73189">
        <w:rPr>
          <w:rFonts w:hint="cs"/>
          <w:rtl/>
        </w:rPr>
        <w:t xml:space="preserve"> المبادلات جنوب-جنوب، بالإضافة إلى انعكاسات السياسة النقدية الأمريكية في سياق يتسم باحتقان اجتماعي وسياسي، فإنها لن تعرف إلا نموا متواضعا. وفيما يتعلق بالدول الإفريقية، فبالرغم مما تتوفر عليه من </w:t>
      </w:r>
      <w:r w:rsidR="009C1B4B" w:rsidRPr="00D73189">
        <w:rPr>
          <w:rFonts w:hint="cs"/>
          <w:rtl/>
        </w:rPr>
        <w:lastRenderedPageBreak/>
        <w:t xml:space="preserve">إمكانيات فلاحية وصناعية حقيقية، مازالت تعيقها إكراهات مرتبطة بالعجز التي تعاني منه في مجال البنيات التحتية، الاقتصادية منها والاجتماعية وفي ميدان التنمية البشرية، مما يحد من المستوى الفعلي للنمو </w:t>
      </w:r>
      <w:r w:rsidR="00F30AB2">
        <w:rPr>
          <w:rFonts w:hint="cs"/>
          <w:rtl/>
        </w:rPr>
        <w:t xml:space="preserve">في </w:t>
      </w:r>
      <w:r w:rsidR="009C1B4B" w:rsidRPr="00D73189">
        <w:rPr>
          <w:rFonts w:hint="cs"/>
          <w:rtl/>
        </w:rPr>
        <w:t>هذه البلدان.</w:t>
      </w:r>
    </w:p>
    <w:p w:rsidR="001E6A6E" w:rsidRDefault="001E6A6E" w:rsidP="00E70953">
      <w:pPr>
        <w:tabs>
          <w:tab w:val="clear" w:pos="3241"/>
        </w:tabs>
        <w:rPr>
          <w:rtl/>
        </w:rPr>
      </w:pPr>
    </w:p>
    <w:p w:rsidR="00AC73E3" w:rsidRPr="00E70953" w:rsidRDefault="00AC73E3" w:rsidP="002C4AF4">
      <w:pPr>
        <w:rPr>
          <w:b/>
          <w:bCs/>
          <w:u w:val="single"/>
          <w:rtl/>
        </w:rPr>
      </w:pPr>
      <w:r w:rsidRPr="00E70953">
        <w:rPr>
          <w:b/>
          <w:bCs/>
          <w:u w:val="single"/>
          <w:rtl/>
        </w:rPr>
        <w:t xml:space="preserve">السياق الوطني </w:t>
      </w:r>
    </w:p>
    <w:p w:rsidR="00DB4980" w:rsidRPr="00D73189" w:rsidRDefault="00AC73E3" w:rsidP="002C4AF4">
      <w:pPr>
        <w:rPr>
          <w:rtl/>
        </w:rPr>
      </w:pPr>
      <w:r w:rsidRPr="00D73189">
        <w:rPr>
          <w:rtl/>
        </w:rPr>
        <w:t xml:space="preserve">في ظل هذا المحيط الدولي، </w:t>
      </w:r>
      <w:r w:rsidR="00DB4980" w:rsidRPr="00D73189">
        <w:rPr>
          <w:rFonts w:hint="cs"/>
          <w:rtl/>
        </w:rPr>
        <w:t xml:space="preserve">ليست </w:t>
      </w:r>
      <w:r w:rsidR="00DB4980" w:rsidRPr="00D73189">
        <w:rPr>
          <w:rtl/>
        </w:rPr>
        <w:t xml:space="preserve">بلادنا </w:t>
      </w:r>
      <w:r w:rsidR="00DB4980" w:rsidRPr="00D73189">
        <w:rPr>
          <w:rFonts w:hint="cs"/>
          <w:rtl/>
        </w:rPr>
        <w:t xml:space="preserve">في منأى عن </w:t>
      </w:r>
      <w:r w:rsidR="009E43BA" w:rsidRPr="00D73189">
        <w:rPr>
          <w:rFonts w:hint="cs"/>
          <w:rtl/>
        </w:rPr>
        <w:t xml:space="preserve">الاستحقاقات </w:t>
      </w:r>
      <w:r w:rsidR="00DB4980" w:rsidRPr="00D73189">
        <w:rPr>
          <w:rtl/>
        </w:rPr>
        <w:t>السياسية</w:t>
      </w:r>
      <w:r w:rsidR="00DB4980" w:rsidRPr="00D73189">
        <w:rPr>
          <w:rFonts w:hint="cs"/>
          <w:rtl/>
        </w:rPr>
        <w:t>، حيث ستنتهي سنة</w:t>
      </w:r>
      <w:r w:rsidR="00DB4980" w:rsidRPr="00D73189">
        <w:rPr>
          <w:rtl/>
        </w:rPr>
        <w:t xml:space="preserve"> 2016 </w:t>
      </w:r>
      <w:r w:rsidR="00DB4980" w:rsidRPr="00D73189">
        <w:rPr>
          <w:rFonts w:hint="cs"/>
          <w:rtl/>
        </w:rPr>
        <w:t>بتنظيم</w:t>
      </w:r>
      <w:r w:rsidR="00DB4980" w:rsidRPr="00D73189">
        <w:rPr>
          <w:rtl/>
        </w:rPr>
        <w:t xml:space="preserve"> الانتخابات ال</w:t>
      </w:r>
      <w:r w:rsidR="00DB4980" w:rsidRPr="00D73189">
        <w:rPr>
          <w:rFonts w:hint="cs"/>
          <w:rtl/>
        </w:rPr>
        <w:t>تشريعية وتبدأ سنة 2017 ب</w:t>
      </w:r>
      <w:r w:rsidR="009E43BA" w:rsidRPr="00D73189">
        <w:rPr>
          <w:rFonts w:hint="cs"/>
          <w:rtl/>
        </w:rPr>
        <w:t xml:space="preserve">ولاية تشريعية </w:t>
      </w:r>
      <w:r w:rsidR="00DB4980" w:rsidRPr="00D73189">
        <w:rPr>
          <w:rtl/>
        </w:rPr>
        <w:t>جديد</w:t>
      </w:r>
      <w:r w:rsidR="009E43BA" w:rsidRPr="00D73189">
        <w:rPr>
          <w:rFonts w:hint="cs"/>
          <w:rtl/>
        </w:rPr>
        <w:t>ة</w:t>
      </w:r>
      <w:r w:rsidR="00DB4980" w:rsidRPr="00D73189">
        <w:rPr>
          <w:rtl/>
        </w:rPr>
        <w:t>. هدفنا هنا ل</w:t>
      </w:r>
      <w:r w:rsidR="00DB4980" w:rsidRPr="00D73189">
        <w:rPr>
          <w:rFonts w:hint="cs"/>
          <w:rtl/>
        </w:rPr>
        <w:t xml:space="preserve">يس هو تقييم المرحلة التشريعية السابقة ولا </w:t>
      </w:r>
      <w:r w:rsidR="00DB4980" w:rsidRPr="00D73189">
        <w:rPr>
          <w:rtl/>
        </w:rPr>
        <w:t xml:space="preserve">آفاق </w:t>
      </w:r>
      <w:r w:rsidR="00DB4980" w:rsidRPr="00D73189">
        <w:rPr>
          <w:rFonts w:hint="cs"/>
          <w:rtl/>
        </w:rPr>
        <w:t xml:space="preserve">الفترة التشريعية المقبلة، </w:t>
      </w:r>
      <w:r w:rsidR="00972752" w:rsidRPr="00D73189">
        <w:rPr>
          <w:rFonts w:hint="cs"/>
          <w:rtl/>
        </w:rPr>
        <w:t xml:space="preserve">وللإشارة </w:t>
      </w:r>
      <w:r w:rsidR="00DB4980" w:rsidRPr="00D73189">
        <w:rPr>
          <w:rFonts w:hint="cs"/>
          <w:rtl/>
        </w:rPr>
        <w:t xml:space="preserve">أنه في </w:t>
      </w:r>
      <w:r w:rsidR="009575A9" w:rsidRPr="00D73189">
        <w:rPr>
          <w:rFonts w:hint="cs"/>
          <w:rtl/>
        </w:rPr>
        <w:t xml:space="preserve">مناطق </w:t>
      </w:r>
      <w:r w:rsidR="00DB4980" w:rsidRPr="00D73189">
        <w:rPr>
          <w:rtl/>
        </w:rPr>
        <w:t>أخرى</w:t>
      </w:r>
      <w:r w:rsidR="00972752" w:rsidRPr="00D73189">
        <w:rPr>
          <w:rFonts w:hint="cs"/>
          <w:rtl/>
        </w:rPr>
        <w:t xml:space="preserve"> من العالم</w:t>
      </w:r>
      <w:r w:rsidR="00DB4980" w:rsidRPr="00D73189">
        <w:rPr>
          <w:rtl/>
        </w:rPr>
        <w:t xml:space="preserve">، </w:t>
      </w:r>
      <w:r w:rsidR="00972752" w:rsidRPr="00D73189">
        <w:rPr>
          <w:rFonts w:hint="cs"/>
          <w:rtl/>
        </w:rPr>
        <w:t xml:space="preserve">مثل </w:t>
      </w:r>
      <w:r w:rsidR="00DB4980" w:rsidRPr="00D73189">
        <w:rPr>
          <w:rtl/>
        </w:rPr>
        <w:t xml:space="preserve">هولندا، </w:t>
      </w:r>
      <w:r w:rsidR="00972752" w:rsidRPr="00D73189">
        <w:rPr>
          <w:rFonts w:hint="cs"/>
          <w:rtl/>
        </w:rPr>
        <w:t xml:space="preserve">يتكلف </w:t>
      </w:r>
      <w:r w:rsidR="009575A9" w:rsidRPr="00D73189">
        <w:rPr>
          <w:rFonts w:hint="cs"/>
          <w:rtl/>
        </w:rPr>
        <w:t>ال</w:t>
      </w:r>
      <w:r w:rsidR="00DB4980" w:rsidRPr="00D73189">
        <w:rPr>
          <w:rtl/>
        </w:rPr>
        <w:t>م</w:t>
      </w:r>
      <w:r w:rsidR="00972752" w:rsidRPr="00D73189">
        <w:rPr>
          <w:rFonts w:hint="cs"/>
          <w:rtl/>
        </w:rPr>
        <w:t>عهد المماثل لمؤسستنا</w:t>
      </w:r>
      <w:r w:rsidR="009575A9" w:rsidRPr="00D73189">
        <w:rPr>
          <w:rFonts w:hint="cs"/>
          <w:rtl/>
        </w:rPr>
        <w:t xml:space="preserve">، </w:t>
      </w:r>
      <w:r w:rsidR="00DB4980" w:rsidRPr="00D73189">
        <w:rPr>
          <w:rtl/>
        </w:rPr>
        <w:t>رسميا</w:t>
      </w:r>
      <w:r w:rsidR="00972752" w:rsidRPr="00D73189">
        <w:rPr>
          <w:rFonts w:hint="cs"/>
          <w:rtl/>
        </w:rPr>
        <w:t>،</w:t>
      </w:r>
      <w:r w:rsidR="00DB4980" w:rsidRPr="00D73189">
        <w:rPr>
          <w:rtl/>
        </w:rPr>
        <w:t xml:space="preserve"> </w:t>
      </w:r>
      <w:r w:rsidR="009575A9" w:rsidRPr="00D73189">
        <w:rPr>
          <w:rFonts w:hint="cs"/>
          <w:rtl/>
        </w:rPr>
        <w:t>ب</w:t>
      </w:r>
      <w:r w:rsidR="00DB4980" w:rsidRPr="00D73189">
        <w:rPr>
          <w:rtl/>
        </w:rPr>
        <w:t xml:space="preserve">تقييم </w:t>
      </w:r>
      <w:r w:rsidR="009575A9" w:rsidRPr="00D73189">
        <w:rPr>
          <w:rFonts w:hint="cs"/>
          <w:rtl/>
        </w:rPr>
        <w:t>ال</w:t>
      </w:r>
      <w:r w:rsidR="00972752" w:rsidRPr="00D73189">
        <w:rPr>
          <w:rFonts w:hint="cs"/>
          <w:rtl/>
        </w:rPr>
        <w:t xml:space="preserve">برامج </w:t>
      </w:r>
      <w:r w:rsidR="009575A9" w:rsidRPr="00D73189">
        <w:rPr>
          <w:rFonts w:hint="cs"/>
          <w:rtl/>
        </w:rPr>
        <w:t>الاقتصادية لل</w:t>
      </w:r>
      <w:r w:rsidR="00DB4980" w:rsidRPr="00D73189">
        <w:rPr>
          <w:rtl/>
        </w:rPr>
        <w:t>أحزاب السياسية</w:t>
      </w:r>
      <w:r w:rsidR="00BA206B" w:rsidRPr="00BA206B">
        <w:rPr>
          <w:rtl/>
        </w:rPr>
        <w:t xml:space="preserve"> </w:t>
      </w:r>
      <w:r w:rsidR="00BA206B" w:rsidRPr="00D73189">
        <w:rPr>
          <w:rtl/>
        </w:rPr>
        <w:t>خلال كل الانتخابات التشريعية</w:t>
      </w:r>
      <w:r w:rsidR="00DB4980" w:rsidRPr="00D73189">
        <w:rPr>
          <w:rtl/>
        </w:rPr>
        <w:t xml:space="preserve">. </w:t>
      </w:r>
      <w:r w:rsidR="00972752" w:rsidRPr="00D73189">
        <w:rPr>
          <w:rFonts w:hint="cs"/>
          <w:rtl/>
        </w:rPr>
        <w:t>و</w:t>
      </w:r>
      <w:r w:rsidR="00DB4980" w:rsidRPr="00D73189">
        <w:rPr>
          <w:rtl/>
        </w:rPr>
        <w:t>سنقوم</w:t>
      </w:r>
      <w:r w:rsidR="00972752" w:rsidRPr="00D73189">
        <w:rPr>
          <w:rFonts w:hint="cs"/>
          <w:rtl/>
        </w:rPr>
        <w:t>،</w:t>
      </w:r>
      <w:r w:rsidR="00DB4980" w:rsidRPr="00D73189">
        <w:rPr>
          <w:rtl/>
        </w:rPr>
        <w:t xml:space="preserve"> فقط، كما </w:t>
      </w:r>
      <w:r w:rsidR="00972752" w:rsidRPr="00D73189">
        <w:rPr>
          <w:rFonts w:hint="cs"/>
          <w:rtl/>
        </w:rPr>
        <w:t>جرت العادة</w:t>
      </w:r>
      <w:r w:rsidR="00DB4980" w:rsidRPr="00D73189">
        <w:rPr>
          <w:rtl/>
        </w:rPr>
        <w:t xml:space="preserve">، </w:t>
      </w:r>
      <w:r w:rsidR="009575A9" w:rsidRPr="00D73189">
        <w:rPr>
          <w:rFonts w:hint="cs"/>
          <w:rtl/>
        </w:rPr>
        <w:t>ب</w:t>
      </w:r>
      <w:r w:rsidR="00DB4980" w:rsidRPr="00D73189">
        <w:rPr>
          <w:rtl/>
        </w:rPr>
        <w:t xml:space="preserve">تقديم تقديراتنا لتطور الاقتصاد الوطني </w:t>
      </w:r>
      <w:r w:rsidR="009575A9" w:rsidRPr="00D73189">
        <w:rPr>
          <w:rFonts w:hint="cs"/>
          <w:rtl/>
        </w:rPr>
        <w:t>سنة</w:t>
      </w:r>
      <w:r w:rsidR="00DB4980" w:rsidRPr="00D73189">
        <w:rPr>
          <w:rtl/>
        </w:rPr>
        <w:t xml:space="preserve"> 2016 وتوقعاتنا </w:t>
      </w:r>
      <w:r w:rsidR="009575A9" w:rsidRPr="00D73189">
        <w:rPr>
          <w:rFonts w:hint="cs"/>
          <w:rtl/>
        </w:rPr>
        <w:t>لسنة</w:t>
      </w:r>
      <w:r w:rsidR="00DB4980" w:rsidRPr="00D73189">
        <w:rPr>
          <w:rtl/>
        </w:rPr>
        <w:t xml:space="preserve"> 2017.</w:t>
      </w:r>
    </w:p>
    <w:p w:rsidR="009575A9" w:rsidRPr="00D73189" w:rsidRDefault="009575A9" w:rsidP="002C4AF4"/>
    <w:p w:rsidR="00DB4980" w:rsidRDefault="00700676" w:rsidP="002C4AF4">
      <w:pPr>
        <w:rPr>
          <w:rFonts w:ascii="Andalus" w:hAnsi="Andalus"/>
          <w:color w:val="000000"/>
          <w:rtl/>
        </w:rPr>
      </w:pPr>
      <w:r w:rsidRPr="00D73189">
        <w:rPr>
          <w:rFonts w:hint="cs"/>
          <w:rtl/>
        </w:rPr>
        <w:t>و</w:t>
      </w:r>
      <w:r w:rsidR="00972752" w:rsidRPr="00D73189">
        <w:rPr>
          <w:rFonts w:hint="cs"/>
          <w:rtl/>
        </w:rPr>
        <w:t>سي</w:t>
      </w:r>
      <w:r w:rsidR="009306E2" w:rsidRPr="00D73189">
        <w:rPr>
          <w:rFonts w:hint="cs"/>
          <w:rtl/>
        </w:rPr>
        <w:t xml:space="preserve">عرض </w:t>
      </w:r>
      <w:r w:rsidRPr="00D73189">
        <w:rPr>
          <w:rFonts w:hint="cs"/>
          <w:rtl/>
        </w:rPr>
        <w:t>تقرير شامل</w:t>
      </w:r>
      <w:r w:rsidR="00972752" w:rsidRPr="00D73189">
        <w:rPr>
          <w:rFonts w:hint="cs"/>
          <w:rtl/>
        </w:rPr>
        <w:t xml:space="preserve"> مختلف </w:t>
      </w:r>
      <w:r w:rsidRPr="00D73189">
        <w:rPr>
          <w:rFonts w:hint="cs"/>
          <w:rtl/>
        </w:rPr>
        <w:t>تفاصيل</w:t>
      </w:r>
      <w:r w:rsidR="00972752" w:rsidRPr="00D73189">
        <w:rPr>
          <w:rFonts w:hint="cs"/>
          <w:rtl/>
        </w:rPr>
        <w:t xml:space="preserve"> هذه التقديرات والفوارق الحاصلة </w:t>
      </w:r>
      <w:r w:rsidRPr="00D73189">
        <w:rPr>
          <w:rFonts w:hint="cs"/>
          <w:rtl/>
        </w:rPr>
        <w:t>مقارنة بت</w:t>
      </w:r>
      <w:r w:rsidR="00972752" w:rsidRPr="00D73189">
        <w:rPr>
          <w:rFonts w:hint="cs"/>
          <w:rtl/>
        </w:rPr>
        <w:t xml:space="preserve">وقعات </w:t>
      </w:r>
      <w:r w:rsidR="00D90E52" w:rsidRPr="00D73189">
        <w:rPr>
          <w:rFonts w:hint="cs"/>
          <w:rtl/>
        </w:rPr>
        <w:t xml:space="preserve">الميزانية الاقتصادية التوقعية </w:t>
      </w:r>
      <w:r w:rsidR="00972752" w:rsidRPr="00D73189">
        <w:rPr>
          <w:rFonts w:hint="cs"/>
          <w:rtl/>
        </w:rPr>
        <w:t xml:space="preserve">الصادرة </w:t>
      </w:r>
      <w:r w:rsidR="00D90E52" w:rsidRPr="00D73189">
        <w:rPr>
          <w:rFonts w:hint="cs"/>
          <w:rtl/>
        </w:rPr>
        <w:t xml:space="preserve">خلال شهر يناير سنة 2016، وذلك بناء على </w:t>
      </w:r>
      <w:r w:rsidR="008211EC" w:rsidRPr="00D73189">
        <w:rPr>
          <w:rFonts w:hint="cs"/>
          <w:rtl/>
        </w:rPr>
        <w:t xml:space="preserve">المعطيات </w:t>
      </w:r>
      <w:r w:rsidR="008211EC" w:rsidRPr="00D73189">
        <w:rPr>
          <w:rFonts w:ascii="Andalus" w:hAnsi="Andalus" w:hint="cs"/>
          <w:color w:val="000000"/>
          <w:rtl/>
        </w:rPr>
        <w:t xml:space="preserve"> التي </w:t>
      </w:r>
      <w:r w:rsidR="00972752" w:rsidRPr="00D73189">
        <w:rPr>
          <w:rFonts w:ascii="Andalus" w:hAnsi="Andalus" w:hint="cs"/>
          <w:color w:val="000000"/>
          <w:rtl/>
        </w:rPr>
        <w:t xml:space="preserve">توفرها </w:t>
      </w:r>
      <w:r w:rsidR="008211EC" w:rsidRPr="00D73189">
        <w:rPr>
          <w:rFonts w:ascii="Andalus" w:hAnsi="Andalus" w:hint="cs"/>
          <w:color w:val="000000"/>
          <w:rtl/>
        </w:rPr>
        <w:t>ال</w:t>
      </w:r>
      <w:r w:rsidR="00972752" w:rsidRPr="00D73189">
        <w:rPr>
          <w:rFonts w:ascii="Andalus" w:hAnsi="Andalus" w:hint="cs"/>
          <w:color w:val="000000"/>
          <w:rtl/>
        </w:rPr>
        <w:t>م</w:t>
      </w:r>
      <w:r w:rsidR="008211EC" w:rsidRPr="00D73189">
        <w:rPr>
          <w:rFonts w:ascii="Andalus" w:hAnsi="Andalus" w:hint="cs"/>
          <w:color w:val="000000"/>
          <w:rtl/>
        </w:rPr>
        <w:t>حاسبة الوطنية و</w:t>
      </w:r>
      <w:r w:rsidR="008211EC" w:rsidRPr="00D73189">
        <w:rPr>
          <w:rFonts w:ascii="Andalus" w:hAnsi="Andalus"/>
          <w:color w:val="000000"/>
          <w:rtl/>
        </w:rPr>
        <w:t>بحوث</w:t>
      </w:r>
      <w:r w:rsidR="00972752" w:rsidRPr="00D73189">
        <w:rPr>
          <w:rFonts w:ascii="Andalus" w:hAnsi="Andalus" w:hint="cs"/>
          <w:color w:val="000000"/>
          <w:rtl/>
        </w:rPr>
        <w:t>نا المتعلقة بال</w:t>
      </w:r>
      <w:r w:rsidR="008211EC" w:rsidRPr="00D73189">
        <w:rPr>
          <w:rFonts w:ascii="Andalus" w:hAnsi="Andalus"/>
          <w:color w:val="000000"/>
          <w:rtl/>
        </w:rPr>
        <w:t>ظرفية</w:t>
      </w:r>
      <w:r w:rsidR="00972752" w:rsidRPr="00D73189">
        <w:rPr>
          <w:rFonts w:ascii="Andalus" w:hAnsi="Andalus" w:hint="cs"/>
          <w:color w:val="000000"/>
          <w:rtl/>
        </w:rPr>
        <w:t xml:space="preserve"> لدى </w:t>
      </w:r>
      <w:r w:rsidR="008211EC" w:rsidRPr="00D73189">
        <w:rPr>
          <w:rFonts w:ascii="Andalus" w:hAnsi="Andalus" w:hint="cs"/>
          <w:color w:val="000000"/>
          <w:rtl/>
        </w:rPr>
        <w:t>المقاولات والأسر</w:t>
      </w:r>
      <w:r w:rsidR="00972752" w:rsidRPr="00D73189">
        <w:rPr>
          <w:rFonts w:ascii="Andalus" w:hAnsi="Andalus" w:hint="cs"/>
          <w:color w:val="000000"/>
          <w:rtl/>
        </w:rPr>
        <w:t>.</w:t>
      </w:r>
    </w:p>
    <w:p w:rsidR="001E6A6E" w:rsidRPr="00D73189" w:rsidRDefault="001E6A6E" w:rsidP="002C4AF4">
      <w:pPr>
        <w:rPr>
          <w:highlight w:val="yellow"/>
          <w:rtl/>
        </w:rPr>
      </w:pPr>
    </w:p>
    <w:p w:rsidR="00722314" w:rsidRDefault="009E0BBA" w:rsidP="002C4AF4">
      <w:pPr>
        <w:rPr>
          <w:rtl/>
        </w:rPr>
      </w:pPr>
      <w:r w:rsidRPr="007574DB">
        <w:rPr>
          <w:rFonts w:hint="cs"/>
          <w:b/>
          <w:bCs/>
          <w:u w:val="single"/>
          <w:rtl/>
        </w:rPr>
        <w:lastRenderedPageBreak/>
        <w:t>و</w:t>
      </w:r>
      <w:r w:rsidR="001E6A6E" w:rsidRPr="007574DB">
        <w:rPr>
          <w:rFonts w:hint="cs"/>
          <w:b/>
          <w:bCs/>
          <w:u w:val="single"/>
          <w:rtl/>
        </w:rPr>
        <w:t xml:space="preserve">على مستوى </w:t>
      </w:r>
      <w:r w:rsidR="009306E2" w:rsidRPr="007574DB">
        <w:rPr>
          <w:rFonts w:hint="cs"/>
          <w:b/>
          <w:bCs/>
          <w:u w:val="single"/>
          <w:rtl/>
        </w:rPr>
        <w:t>القطاع الفلاحي</w:t>
      </w:r>
      <w:r w:rsidR="001E6A6E" w:rsidRPr="009E0BBA">
        <w:rPr>
          <w:rFonts w:hint="cs"/>
          <w:b/>
          <w:bCs/>
          <w:rtl/>
        </w:rPr>
        <w:t>،</w:t>
      </w:r>
      <w:r w:rsidR="001E6A6E">
        <w:rPr>
          <w:rFonts w:hint="cs"/>
          <w:rtl/>
        </w:rPr>
        <w:t xml:space="preserve"> و</w:t>
      </w:r>
      <w:r w:rsidR="009306E2" w:rsidRPr="00D73189">
        <w:rPr>
          <w:rFonts w:hint="cs"/>
          <w:rtl/>
        </w:rPr>
        <w:t xml:space="preserve">في الوقت التي أشارت فيه توقعاتنا إلى تطور ملائم لأنشطة تربية الماشية والتشجير وزراعة الخضروات، عرفت هذه الأخيرة، منذ ذلك الحين، نتائج جيدة. فقد مكنت، إلى جانب، </w:t>
      </w:r>
      <w:r w:rsidR="00214844" w:rsidRPr="00D73189">
        <w:rPr>
          <w:rFonts w:hint="cs"/>
          <w:rtl/>
        </w:rPr>
        <w:t>منتجا</w:t>
      </w:r>
      <w:r w:rsidR="00214844" w:rsidRPr="00D73189">
        <w:rPr>
          <w:rFonts w:hint="eastAsia"/>
          <w:rtl/>
        </w:rPr>
        <w:t>ت</w:t>
      </w:r>
      <w:r w:rsidR="00214844" w:rsidRPr="00D73189">
        <w:rPr>
          <w:rFonts w:hint="cs"/>
          <w:rtl/>
        </w:rPr>
        <w:t xml:space="preserve"> الصيد البحري، </w:t>
      </w:r>
      <w:r w:rsidR="009306E2" w:rsidRPr="00D73189">
        <w:rPr>
          <w:rFonts w:hint="cs"/>
          <w:rtl/>
        </w:rPr>
        <w:t xml:space="preserve">من الحد من  </w:t>
      </w:r>
      <w:r w:rsidR="00214844" w:rsidRPr="00D73189">
        <w:rPr>
          <w:rFonts w:hint="cs"/>
          <w:rtl/>
        </w:rPr>
        <w:t xml:space="preserve">تأثير </w:t>
      </w:r>
      <w:r w:rsidR="009306E2" w:rsidRPr="00D73189">
        <w:rPr>
          <w:rFonts w:hint="cs"/>
          <w:rtl/>
        </w:rPr>
        <w:t xml:space="preserve">زراعة الحبوب على القيمة المضافة للقطاع الأولي. </w:t>
      </w:r>
      <w:r w:rsidR="00067260">
        <w:rPr>
          <w:rFonts w:hint="cs"/>
          <w:rtl/>
        </w:rPr>
        <w:t xml:space="preserve">غير أن المنحى التنازلي لوتيرة نمو إنتاج الحبوب سيستمر مع ضعف إنتاجية </w:t>
      </w:r>
      <w:r w:rsidR="00067260" w:rsidRPr="00D73189">
        <w:rPr>
          <w:rFonts w:hint="cs"/>
          <w:rtl/>
        </w:rPr>
        <w:t xml:space="preserve">المناطق البورية، التي تعرف </w:t>
      </w:r>
      <w:r w:rsidR="00067260" w:rsidRPr="00D73189">
        <w:rPr>
          <w:rtl/>
        </w:rPr>
        <w:t>ت</w:t>
      </w:r>
      <w:r w:rsidR="00067260" w:rsidRPr="00D73189">
        <w:rPr>
          <w:rFonts w:hint="cs"/>
          <w:rtl/>
        </w:rPr>
        <w:t>مركزا كبيرا للاستغلاليات العائلية الصغيرة والمتوسطة.</w:t>
      </w:r>
      <w:r w:rsidR="00FD6B3F">
        <w:rPr>
          <w:rFonts w:hint="cs"/>
          <w:rtl/>
        </w:rPr>
        <w:t xml:space="preserve"> </w:t>
      </w:r>
      <w:r w:rsidR="00BA206B">
        <w:rPr>
          <w:rFonts w:hint="cs"/>
          <w:rtl/>
        </w:rPr>
        <w:t xml:space="preserve">ورغم </w:t>
      </w:r>
      <w:r w:rsidR="009306E2" w:rsidRPr="00D73189">
        <w:rPr>
          <w:rFonts w:hint="cs"/>
          <w:rtl/>
        </w:rPr>
        <w:t xml:space="preserve">تكثيف برامج مخطط المغرب الأخضر، </w:t>
      </w:r>
      <w:r w:rsidR="00FD6B3F">
        <w:rPr>
          <w:rFonts w:hint="cs"/>
          <w:rtl/>
        </w:rPr>
        <w:t xml:space="preserve">فإن </w:t>
      </w:r>
      <w:r w:rsidR="00FD6B3F" w:rsidRPr="00D73189">
        <w:rPr>
          <w:rFonts w:hint="cs"/>
          <w:rtl/>
        </w:rPr>
        <w:t>منتجات أنشطة الزراعات الأخرى ك</w:t>
      </w:r>
      <w:r w:rsidR="00FD6B3F" w:rsidRPr="00D73189">
        <w:rPr>
          <w:rtl/>
        </w:rPr>
        <w:t xml:space="preserve">التشجير </w:t>
      </w:r>
      <w:r w:rsidR="00FD6B3F" w:rsidRPr="00D73189">
        <w:rPr>
          <w:rFonts w:hint="cs"/>
          <w:rtl/>
        </w:rPr>
        <w:t xml:space="preserve">وزراعة الخضروات وتربية </w:t>
      </w:r>
      <w:r w:rsidR="00FD6B3F" w:rsidRPr="00D73189">
        <w:rPr>
          <w:rtl/>
        </w:rPr>
        <w:t>الماشية</w:t>
      </w:r>
      <w:r w:rsidR="00FD6B3F" w:rsidRPr="00D73189">
        <w:rPr>
          <w:rFonts w:hint="cs"/>
          <w:rtl/>
        </w:rPr>
        <w:t>،</w:t>
      </w:r>
      <w:r w:rsidR="00FD6B3F" w:rsidRPr="00FD6B3F">
        <w:rPr>
          <w:rFonts w:hint="cs"/>
          <w:rtl/>
        </w:rPr>
        <w:t xml:space="preserve"> </w:t>
      </w:r>
      <w:r w:rsidR="00FD6B3F" w:rsidRPr="00D73189">
        <w:rPr>
          <w:rFonts w:hint="cs"/>
          <w:rtl/>
        </w:rPr>
        <w:t>تبقى مصدرا للقيمة المضافة والشغل ومحركا لمسلسل الت</w:t>
      </w:r>
      <w:r w:rsidR="00FD6B3F" w:rsidRPr="00D73189">
        <w:rPr>
          <w:rtl/>
        </w:rPr>
        <w:t>صنيع</w:t>
      </w:r>
      <w:r w:rsidR="00FD6B3F" w:rsidRPr="00D73189">
        <w:rPr>
          <w:rFonts w:hint="cs"/>
          <w:rtl/>
        </w:rPr>
        <w:t xml:space="preserve"> الضروري ل</w:t>
      </w:r>
      <w:r w:rsidR="00FD6B3F" w:rsidRPr="00D73189">
        <w:rPr>
          <w:rtl/>
        </w:rPr>
        <w:t xml:space="preserve">بلادنا </w:t>
      </w:r>
      <w:r w:rsidR="00FD6B3F" w:rsidRPr="00D73189">
        <w:rPr>
          <w:rFonts w:hint="cs"/>
          <w:rtl/>
        </w:rPr>
        <w:t>ورافعة لتكييف نظامنا الإنتاجي مع م</w:t>
      </w:r>
      <w:r w:rsidR="00FD6B3F" w:rsidRPr="00D73189">
        <w:rPr>
          <w:rtl/>
        </w:rPr>
        <w:t>عايير التنمية المستدامة</w:t>
      </w:r>
      <w:r w:rsidR="00FD6B3F">
        <w:rPr>
          <w:rFonts w:hint="cs"/>
          <w:rtl/>
        </w:rPr>
        <w:t xml:space="preserve">. وبالتالي، تغطية المنحى التنازلي لتعبئة </w:t>
      </w:r>
      <w:r w:rsidR="00FD6B3F" w:rsidRPr="00D73189">
        <w:rPr>
          <w:rFonts w:hint="cs"/>
          <w:rtl/>
        </w:rPr>
        <w:t xml:space="preserve">الموارد الأساسية خاصة </w:t>
      </w:r>
      <w:r w:rsidR="00FD6B3F" w:rsidRPr="009E0BBA">
        <w:rPr>
          <w:rFonts w:hint="cs"/>
          <w:rtl/>
        </w:rPr>
        <w:t>الأرض والماء</w:t>
      </w:r>
      <w:r w:rsidR="00601646" w:rsidRPr="009E0BBA">
        <w:rPr>
          <w:rFonts w:hint="cs"/>
          <w:rtl/>
        </w:rPr>
        <w:t xml:space="preserve"> ومواصلة تعزيز دينامية الصناعات الغذائية مستفيدة من مجهودات</w:t>
      </w:r>
      <w:r w:rsidR="00601646">
        <w:rPr>
          <w:rFonts w:hint="cs"/>
          <w:rtl/>
        </w:rPr>
        <w:t xml:space="preserve"> تنوع</w:t>
      </w:r>
      <w:r w:rsidR="00601646" w:rsidRPr="00601646">
        <w:rPr>
          <w:rtl/>
        </w:rPr>
        <w:t xml:space="preserve"> </w:t>
      </w:r>
      <w:r w:rsidR="00601646" w:rsidRPr="00D73189">
        <w:rPr>
          <w:rFonts w:hint="cs"/>
          <w:rtl/>
        </w:rPr>
        <w:t>الأ</w:t>
      </w:r>
      <w:r w:rsidR="00601646" w:rsidRPr="00D73189">
        <w:rPr>
          <w:rtl/>
        </w:rPr>
        <w:t>سواق</w:t>
      </w:r>
      <w:r w:rsidR="00601646" w:rsidRPr="00D73189">
        <w:rPr>
          <w:rFonts w:hint="cs"/>
          <w:rtl/>
        </w:rPr>
        <w:t xml:space="preserve"> الخارجية و</w:t>
      </w:r>
      <w:r w:rsidR="00601646">
        <w:rPr>
          <w:rFonts w:hint="cs"/>
          <w:rtl/>
        </w:rPr>
        <w:t xml:space="preserve">تحسن </w:t>
      </w:r>
      <w:r w:rsidR="00601646" w:rsidRPr="00D73189">
        <w:rPr>
          <w:rFonts w:hint="cs"/>
          <w:rtl/>
        </w:rPr>
        <w:t>الق</w:t>
      </w:r>
      <w:r w:rsidR="00601646" w:rsidRPr="00D73189">
        <w:rPr>
          <w:rtl/>
        </w:rPr>
        <w:t xml:space="preserve">درة الشرائية </w:t>
      </w:r>
      <w:r w:rsidR="00601646" w:rsidRPr="00D73189">
        <w:rPr>
          <w:rFonts w:hint="cs"/>
          <w:rtl/>
        </w:rPr>
        <w:t>لل</w:t>
      </w:r>
      <w:r w:rsidR="00601646" w:rsidRPr="00D73189">
        <w:rPr>
          <w:rtl/>
        </w:rPr>
        <w:t>أسر</w:t>
      </w:r>
      <w:r w:rsidR="00601646" w:rsidRPr="00D73189">
        <w:rPr>
          <w:rFonts w:hint="cs"/>
          <w:rtl/>
        </w:rPr>
        <w:t xml:space="preserve"> المغربية</w:t>
      </w:r>
      <w:r w:rsidR="00722314">
        <w:rPr>
          <w:rFonts w:hint="cs"/>
          <w:rtl/>
        </w:rPr>
        <w:t>.</w:t>
      </w:r>
    </w:p>
    <w:p w:rsidR="007574DB" w:rsidRDefault="007574DB" w:rsidP="002C4AF4">
      <w:pPr>
        <w:rPr>
          <w:rtl/>
        </w:rPr>
      </w:pPr>
    </w:p>
    <w:p w:rsidR="00E70953" w:rsidRDefault="007574DB" w:rsidP="00E70953">
      <w:pPr>
        <w:rPr>
          <w:rtl/>
        </w:rPr>
      </w:pPr>
      <w:r w:rsidRPr="007574DB">
        <w:rPr>
          <w:rFonts w:hint="cs"/>
          <w:b/>
          <w:bCs/>
          <w:u w:val="single"/>
          <w:rtl/>
        </w:rPr>
        <w:t>على مستوى القطاع غير الفلاحي</w:t>
      </w:r>
      <w:r>
        <w:rPr>
          <w:rFonts w:hint="cs"/>
          <w:rtl/>
        </w:rPr>
        <w:t xml:space="preserve">، </w:t>
      </w:r>
      <w:r w:rsidR="00D33553">
        <w:rPr>
          <w:rFonts w:hint="cs"/>
          <w:rtl/>
        </w:rPr>
        <w:t xml:space="preserve">واصلنا الإشارة إلى أن </w:t>
      </w:r>
      <w:r w:rsidR="00601646" w:rsidRPr="00D73189">
        <w:rPr>
          <w:rFonts w:hint="cs"/>
          <w:rtl/>
        </w:rPr>
        <w:t>مسلسل</w:t>
      </w:r>
      <w:r w:rsidR="00601646" w:rsidRPr="00D73189">
        <w:rPr>
          <w:rtl/>
        </w:rPr>
        <w:t xml:space="preserve"> </w:t>
      </w:r>
      <w:r w:rsidR="00D33553">
        <w:rPr>
          <w:rFonts w:hint="cs"/>
          <w:rtl/>
        </w:rPr>
        <w:t xml:space="preserve">عصرنة </w:t>
      </w:r>
      <w:r w:rsidR="00601646" w:rsidRPr="00D73189">
        <w:rPr>
          <w:rtl/>
        </w:rPr>
        <w:t>ال</w:t>
      </w:r>
      <w:r w:rsidR="00601646" w:rsidRPr="00D73189">
        <w:rPr>
          <w:rFonts w:hint="cs"/>
          <w:rtl/>
        </w:rPr>
        <w:t xml:space="preserve">بنيات </w:t>
      </w:r>
      <w:r w:rsidR="00D33553">
        <w:rPr>
          <w:rFonts w:hint="cs"/>
          <w:rtl/>
        </w:rPr>
        <w:t>الفلاحية وتحسين إنتاجيتها هو بطبيعته مسلسل طويل الأمد.</w:t>
      </w:r>
      <w:r>
        <w:t xml:space="preserve"> </w:t>
      </w:r>
      <w:r>
        <w:rPr>
          <w:rFonts w:hint="cs"/>
          <w:rtl/>
        </w:rPr>
        <w:t>ويكمن ضعف نمو اقتصادنا بشكل كبير في مستوى تنوع وتنافسية القطاع غير الفلاحي. وتزامن التراجع الكبير لأنشطة القطاع الثالثي، التي تمثل 66</w:t>
      </w:r>
      <w:r>
        <w:t>%</w:t>
      </w:r>
      <w:r>
        <w:rPr>
          <w:rFonts w:hint="cs"/>
          <w:rtl/>
        </w:rPr>
        <w:t xml:space="preserve"> من القيمة المضافة للقطاع غير الفلاحي، مع أزمة  قطاع البناء والأشغال العمومية، خاصة أنشطة البناء التي تمثل أكثر من </w:t>
      </w:r>
      <w:r>
        <w:t>%</w:t>
      </w:r>
      <w:r>
        <w:rPr>
          <w:rFonts w:hint="cs"/>
          <w:rtl/>
        </w:rPr>
        <w:t xml:space="preserve">80. وتعتبر، اليوم، مديونية </w:t>
      </w:r>
      <w:r>
        <w:rPr>
          <w:rFonts w:hint="cs"/>
          <w:rtl/>
        </w:rPr>
        <w:lastRenderedPageBreak/>
        <w:t>المقاولات والأسر وسياسة توزيع القروض البنكية مصدرا لهذه الأزمة بعد أن كانت محركا للنمو.</w:t>
      </w:r>
      <w:r w:rsidRPr="007574DB">
        <w:rPr>
          <w:rFonts w:hint="cs"/>
          <w:rtl/>
        </w:rPr>
        <w:t xml:space="preserve"> </w:t>
      </w:r>
      <w:r>
        <w:rPr>
          <w:rFonts w:hint="cs"/>
          <w:rtl/>
        </w:rPr>
        <w:t>إن تراجع مختلف أنشطة قطاع البناء والأشغال العمومية، تستوجب، اليوم، استعجالية تقييم  مجهودات الاستثمار</w:t>
      </w:r>
      <w:r w:rsidR="00212B33">
        <w:rPr>
          <w:rFonts w:hint="cs"/>
          <w:rtl/>
        </w:rPr>
        <w:t>ات</w:t>
      </w:r>
      <w:r>
        <w:rPr>
          <w:rFonts w:hint="cs"/>
          <w:rtl/>
        </w:rPr>
        <w:t xml:space="preserve"> المبذولة من طرف بلادنا في البنيات التحتية، </w:t>
      </w:r>
      <w:r w:rsidR="00212B33">
        <w:rPr>
          <w:rFonts w:hint="cs"/>
          <w:rtl/>
        </w:rPr>
        <w:t>الاقتصادية منها والاجتماعية</w:t>
      </w:r>
      <w:r w:rsidR="00E70953">
        <w:rPr>
          <w:rFonts w:hint="cs"/>
          <w:rtl/>
        </w:rPr>
        <w:t>.</w:t>
      </w:r>
    </w:p>
    <w:p w:rsidR="00F30AB2" w:rsidRDefault="00F30AB2" w:rsidP="00E70953">
      <w:pPr>
        <w:tabs>
          <w:tab w:val="clear" w:pos="3241"/>
          <w:tab w:val="right" w:pos="848"/>
        </w:tabs>
        <w:rPr>
          <w:rtl/>
        </w:rPr>
      </w:pPr>
    </w:p>
    <w:p w:rsidR="00E70953" w:rsidRDefault="00E70953" w:rsidP="00E70953">
      <w:pPr>
        <w:tabs>
          <w:tab w:val="clear" w:pos="3241"/>
          <w:tab w:val="right" w:pos="848"/>
        </w:tabs>
        <w:rPr>
          <w:rtl/>
        </w:rPr>
      </w:pPr>
      <w:r>
        <w:rPr>
          <w:rFonts w:hint="cs"/>
          <w:rtl/>
        </w:rPr>
        <w:t xml:space="preserve">ويتم هذا التقييم </w:t>
      </w:r>
      <w:r w:rsidR="00212B33">
        <w:rPr>
          <w:rFonts w:hint="cs"/>
          <w:rtl/>
        </w:rPr>
        <w:t xml:space="preserve">عبر تشجيع </w:t>
      </w:r>
      <w:r w:rsidR="007574DB">
        <w:rPr>
          <w:rFonts w:hint="cs"/>
          <w:rtl/>
        </w:rPr>
        <w:t>برامج</w:t>
      </w:r>
      <w:r w:rsidR="007574DB">
        <w:t xml:space="preserve"> </w:t>
      </w:r>
      <w:r w:rsidR="007574DB">
        <w:rPr>
          <w:rFonts w:hint="cs"/>
          <w:rtl/>
        </w:rPr>
        <w:t xml:space="preserve">تنموية </w:t>
      </w:r>
      <w:r w:rsidR="00212B33">
        <w:rPr>
          <w:rFonts w:hint="cs"/>
          <w:rtl/>
        </w:rPr>
        <w:t>ل</w:t>
      </w:r>
      <w:r w:rsidR="007574DB">
        <w:rPr>
          <w:rFonts w:hint="cs"/>
          <w:rtl/>
        </w:rPr>
        <w:t>ل</w:t>
      </w:r>
      <w:r w:rsidR="00212B33">
        <w:rPr>
          <w:rFonts w:hint="cs"/>
          <w:rtl/>
        </w:rPr>
        <w:t>ت</w:t>
      </w:r>
      <w:r w:rsidR="007574DB">
        <w:rPr>
          <w:rFonts w:hint="cs"/>
          <w:rtl/>
        </w:rPr>
        <w:t>صن</w:t>
      </w:r>
      <w:r w:rsidR="00212B33">
        <w:rPr>
          <w:rFonts w:hint="cs"/>
          <w:rtl/>
        </w:rPr>
        <w:t xml:space="preserve">يع </w:t>
      </w:r>
      <w:r w:rsidR="007574DB">
        <w:rPr>
          <w:rFonts w:hint="cs"/>
          <w:rtl/>
        </w:rPr>
        <w:t>من أجل خلق قيمة مضافة مستدامة ومداخيل وفرص ل</w:t>
      </w:r>
      <w:r w:rsidR="007574DB" w:rsidRPr="00D73189">
        <w:rPr>
          <w:rFonts w:hint="cs"/>
          <w:rtl/>
        </w:rPr>
        <w:t xml:space="preserve">لشغل </w:t>
      </w:r>
      <w:r w:rsidR="007574DB">
        <w:rPr>
          <w:rFonts w:hint="cs"/>
          <w:rtl/>
        </w:rPr>
        <w:t xml:space="preserve">ذات </w:t>
      </w:r>
      <w:r w:rsidR="007574DB" w:rsidRPr="00D73189">
        <w:rPr>
          <w:rFonts w:hint="cs"/>
          <w:rtl/>
        </w:rPr>
        <w:t>جودة عالية</w:t>
      </w:r>
      <w:r w:rsidR="007574DB">
        <w:rPr>
          <w:rFonts w:hint="cs"/>
          <w:rtl/>
        </w:rPr>
        <w:t>.</w:t>
      </w:r>
      <w:r w:rsidR="00212B33" w:rsidRPr="00212B33">
        <w:rPr>
          <w:rFonts w:hint="cs"/>
          <w:rtl/>
        </w:rPr>
        <w:t xml:space="preserve"> </w:t>
      </w:r>
      <w:r w:rsidR="00212B33">
        <w:rPr>
          <w:rFonts w:hint="cs"/>
          <w:rtl/>
        </w:rPr>
        <w:t xml:space="preserve">تجدر الإشارة في هذا الصدد إلى الإقلاع الذي تعرفه اليوم الصناعات الغذائية، نتيجة سياسة الإدماج المعتمدة في مخطط المغرب الأخضر. وساهمت هذه الفروع الصناعية، إلى جانب انتعاش تلك التي تعتبر مكتسبات تاريخية للمغرب في هذا المجال، والصعود القوي للمهن العالمية، في الرفع من حصة القطاع الثانوي في القطاع غير الفلاحي، وبالتالي، ساهمت في تقليص تباطؤ وتيرة نموه. </w:t>
      </w:r>
    </w:p>
    <w:p w:rsidR="00E70953" w:rsidRDefault="00E70953" w:rsidP="00E70953">
      <w:pPr>
        <w:tabs>
          <w:tab w:val="clear" w:pos="3241"/>
          <w:tab w:val="right" w:pos="848"/>
        </w:tabs>
        <w:rPr>
          <w:b/>
          <w:bCs/>
          <w:u w:val="single"/>
          <w:rtl/>
        </w:rPr>
      </w:pPr>
    </w:p>
    <w:p w:rsidR="00E70953" w:rsidRPr="00E70953" w:rsidRDefault="00E70953" w:rsidP="00F30AB2">
      <w:pPr>
        <w:tabs>
          <w:tab w:val="clear" w:pos="3241"/>
          <w:tab w:val="right" w:pos="848"/>
        </w:tabs>
        <w:rPr>
          <w:b/>
          <w:bCs/>
          <w:u w:val="single"/>
          <w:rtl/>
        </w:rPr>
      </w:pPr>
      <w:r w:rsidRPr="00E70953">
        <w:rPr>
          <w:rFonts w:hint="cs"/>
          <w:b/>
          <w:bCs/>
          <w:u w:val="single"/>
          <w:rtl/>
        </w:rPr>
        <w:t>الانتعاش الصناعي، ال</w:t>
      </w:r>
      <w:r w:rsidR="00F30AB2">
        <w:rPr>
          <w:rFonts w:hint="cs"/>
          <w:b/>
          <w:bCs/>
          <w:u w:val="single"/>
          <w:rtl/>
        </w:rPr>
        <w:t xml:space="preserve">آفاق </w:t>
      </w:r>
      <w:r w:rsidRPr="00E70953">
        <w:rPr>
          <w:rFonts w:hint="cs"/>
          <w:b/>
          <w:bCs/>
          <w:u w:val="single"/>
          <w:rtl/>
        </w:rPr>
        <w:t>والمتطلبات</w:t>
      </w:r>
    </w:p>
    <w:p w:rsidR="004970EA" w:rsidRPr="00F30AB2" w:rsidRDefault="003927DE" w:rsidP="004970EA">
      <w:pPr>
        <w:tabs>
          <w:tab w:val="clear" w:pos="3241"/>
          <w:tab w:val="right" w:pos="848"/>
        </w:tabs>
        <w:rPr>
          <w:rtl/>
        </w:rPr>
      </w:pPr>
      <w:r>
        <w:rPr>
          <w:rFonts w:hint="cs"/>
          <w:rtl/>
        </w:rPr>
        <w:t>وتعبد هذه التطورات الطريق، بشكل تدريجي، أمام نموذج جديد للتنمية، يعتمد أساسا على الصناعة، خاصة الصناعات التقليدية للمغرب والتي لها أعلى التأثيرات المضاعفة على نمو القيمة المضافة وخلق فرص الشغل. ولا يسمح ذلك بأي وجه كان التقليل من المساهمة القيمة للمهن الجديدة للمغرب في الاقتصاد الوطني، خاصة في تنافسية صادراته. غير أن</w:t>
      </w:r>
      <w:r w:rsidR="003F0D14">
        <w:rPr>
          <w:rFonts w:hint="cs"/>
          <w:rtl/>
        </w:rPr>
        <w:t xml:space="preserve">ه </w:t>
      </w:r>
      <w:r w:rsidR="003F0D14">
        <w:rPr>
          <w:rFonts w:hint="cs"/>
          <w:rtl/>
        </w:rPr>
        <w:lastRenderedPageBreak/>
        <w:t>ينبغي التساؤل خول آفاق دورها في دينامية محيطها السوسيو اقتصادي الوطني من خلال تنمية أنشطة صناعية جديدة وخدماتية ذات قيمة مضافة عالية.</w:t>
      </w:r>
      <w:r w:rsidR="000418C4">
        <w:rPr>
          <w:rFonts w:hint="cs"/>
          <w:rtl/>
        </w:rPr>
        <w:t xml:space="preserve"> </w:t>
      </w:r>
      <w:r w:rsidR="000418C4" w:rsidRPr="00F30AB2">
        <w:rPr>
          <w:rFonts w:hint="cs"/>
          <w:rtl/>
        </w:rPr>
        <w:t>وهكذا يجب</w:t>
      </w:r>
      <w:r w:rsidR="000418C4" w:rsidRPr="00F30AB2">
        <w:rPr>
          <w:rtl/>
        </w:rPr>
        <w:t xml:space="preserve"> </w:t>
      </w:r>
      <w:r w:rsidR="000418C4" w:rsidRPr="00F30AB2">
        <w:rPr>
          <w:rFonts w:hint="cs"/>
          <w:rtl/>
        </w:rPr>
        <w:t>للمهن</w:t>
      </w:r>
      <w:r w:rsidR="000418C4" w:rsidRPr="00F30AB2">
        <w:rPr>
          <w:rtl/>
        </w:rPr>
        <w:t xml:space="preserve"> </w:t>
      </w:r>
      <w:r w:rsidR="000418C4" w:rsidRPr="00F30AB2">
        <w:rPr>
          <w:rFonts w:hint="cs"/>
          <w:rtl/>
        </w:rPr>
        <w:t>الجديدة</w:t>
      </w:r>
      <w:r w:rsidR="000418C4" w:rsidRPr="00F30AB2">
        <w:rPr>
          <w:rtl/>
        </w:rPr>
        <w:t xml:space="preserve"> </w:t>
      </w:r>
      <w:r w:rsidR="000418C4" w:rsidRPr="00F30AB2">
        <w:rPr>
          <w:rFonts w:hint="cs"/>
          <w:rtl/>
        </w:rPr>
        <w:t>أن</w:t>
      </w:r>
      <w:r w:rsidR="000418C4" w:rsidRPr="00F30AB2">
        <w:rPr>
          <w:rtl/>
        </w:rPr>
        <w:t xml:space="preserve"> </w:t>
      </w:r>
      <w:r w:rsidR="000418C4" w:rsidRPr="00F30AB2">
        <w:rPr>
          <w:rFonts w:hint="cs"/>
          <w:rtl/>
        </w:rPr>
        <w:t>تكون مثالا</w:t>
      </w:r>
      <w:r w:rsidR="000418C4" w:rsidRPr="00F30AB2">
        <w:rPr>
          <w:rtl/>
        </w:rPr>
        <w:t xml:space="preserve"> </w:t>
      </w:r>
      <w:r w:rsidR="000418C4" w:rsidRPr="00F30AB2">
        <w:rPr>
          <w:rFonts w:hint="cs"/>
          <w:rtl/>
        </w:rPr>
        <w:t>يحتذى به</w:t>
      </w:r>
      <w:r w:rsidR="000418C4" w:rsidRPr="00F30AB2">
        <w:rPr>
          <w:rtl/>
        </w:rPr>
        <w:t xml:space="preserve"> </w:t>
      </w:r>
      <w:r w:rsidR="004970EA" w:rsidRPr="00F30AB2">
        <w:rPr>
          <w:rFonts w:hint="cs"/>
          <w:rtl/>
        </w:rPr>
        <w:t xml:space="preserve">للتوطين </w:t>
      </w:r>
      <w:r w:rsidR="000418C4" w:rsidRPr="00F30AB2">
        <w:rPr>
          <w:rFonts w:hint="cs"/>
          <w:rtl/>
        </w:rPr>
        <w:t>الصناعي</w:t>
      </w:r>
      <w:r w:rsidR="000418C4" w:rsidRPr="00F30AB2">
        <w:rPr>
          <w:rtl/>
        </w:rPr>
        <w:t xml:space="preserve"> </w:t>
      </w:r>
      <w:r w:rsidR="000418C4" w:rsidRPr="00F30AB2">
        <w:rPr>
          <w:rFonts w:hint="cs"/>
          <w:rtl/>
        </w:rPr>
        <w:t>الناجح</w:t>
      </w:r>
      <w:r w:rsidR="000418C4" w:rsidRPr="00F30AB2">
        <w:rPr>
          <w:rtl/>
        </w:rPr>
        <w:t xml:space="preserve"> </w:t>
      </w:r>
      <w:r w:rsidR="000418C4" w:rsidRPr="00F30AB2">
        <w:rPr>
          <w:rFonts w:hint="cs"/>
          <w:rtl/>
        </w:rPr>
        <w:t>لصالح</w:t>
      </w:r>
      <w:r w:rsidR="000418C4" w:rsidRPr="00F30AB2">
        <w:rPr>
          <w:rtl/>
        </w:rPr>
        <w:t xml:space="preserve"> </w:t>
      </w:r>
      <w:r w:rsidR="000418C4" w:rsidRPr="00F30AB2">
        <w:rPr>
          <w:rFonts w:hint="cs"/>
          <w:rtl/>
        </w:rPr>
        <w:t>بلادنا</w:t>
      </w:r>
      <w:r w:rsidR="000418C4" w:rsidRPr="00F30AB2">
        <w:rPr>
          <w:rtl/>
        </w:rPr>
        <w:t xml:space="preserve"> </w:t>
      </w:r>
      <w:r w:rsidR="000418C4" w:rsidRPr="00F30AB2">
        <w:rPr>
          <w:rFonts w:hint="cs"/>
          <w:rtl/>
        </w:rPr>
        <w:t>عوض</w:t>
      </w:r>
      <w:r w:rsidR="000418C4" w:rsidRPr="00F30AB2">
        <w:rPr>
          <w:rtl/>
        </w:rPr>
        <w:t xml:space="preserve"> </w:t>
      </w:r>
      <w:r w:rsidR="004970EA" w:rsidRPr="00F30AB2">
        <w:rPr>
          <w:rFonts w:hint="cs"/>
          <w:rtl/>
        </w:rPr>
        <w:t>التوطين</w:t>
      </w:r>
      <w:r w:rsidR="000418C4" w:rsidRPr="00F30AB2">
        <w:rPr>
          <w:rtl/>
        </w:rPr>
        <w:t xml:space="preserve"> </w:t>
      </w:r>
      <w:r w:rsidR="004970EA" w:rsidRPr="00F30AB2">
        <w:rPr>
          <w:rFonts w:hint="cs"/>
          <w:rtl/>
        </w:rPr>
        <w:t xml:space="preserve">المجالي </w:t>
      </w:r>
      <w:r w:rsidR="000418C4" w:rsidRPr="00F30AB2">
        <w:rPr>
          <w:rFonts w:hint="cs"/>
          <w:rtl/>
        </w:rPr>
        <w:t>لبل</w:t>
      </w:r>
      <w:r w:rsidR="004970EA" w:rsidRPr="00F30AB2">
        <w:rPr>
          <w:rFonts w:hint="cs"/>
          <w:rtl/>
        </w:rPr>
        <w:t>ا</w:t>
      </w:r>
      <w:r w:rsidR="000418C4" w:rsidRPr="00F30AB2">
        <w:rPr>
          <w:rFonts w:hint="cs"/>
          <w:rtl/>
        </w:rPr>
        <w:t>دنا</w:t>
      </w:r>
      <w:r w:rsidR="000418C4" w:rsidRPr="00F30AB2">
        <w:rPr>
          <w:rtl/>
        </w:rPr>
        <w:t xml:space="preserve"> </w:t>
      </w:r>
      <w:r w:rsidR="000418C4" w:rsidRPr="00F30AB2">
        <w:rPr>
          <w:rFonts w:hint="cs"/>
          <w:rtl/>
        </w:rPr>
        <w:t>لصالح</w:t>
      </w:r>
      <w:r w:rsidR="000418C4" w:rsidRPr="00F30AB2">
        <w:rPr>
          <w:rtl/>
        </w:rPr>
        <w:t xml:space="preserve"> </w:t>
      </w:r>
      <w:r w:rsidR="000418C4" w:rsidRPr="00F30AB2">
        <w:rPr>
          <w:rFonts w:hint="cs"/>
          <w:rtl/>
        </w:rPr>
        <w:t>الخارج</w:t>
      </w:r>
      <w:r w:rsidR="004970EA" w:rsidRPr="00F30AB2">
        <w:rPr>
          <w:rFonts w:hint="cs"/>
          <w:rtl/>
        </w:rPr>
        <w:t xml:space="preserve">، حيث ينبغي على </w:t>
      </w:r>
      <w:r w:rsidR="000418C4" w:rsidRPr="00F30AB2">
        <w:rPr>
          <w:rFonts w:hint="cs"/>
          <w:rtl/>
        </w:rPr>
        <w:t>المغرب</w:t>
      </w:r>
      <w:r w:rsidR="000418C4" w:rsidRPr="00F30AB2">
        <w:rPr>
          <w:rtl/>
        </w:rPr>
        <w:t xml:space="preserve"> </w:t>
      </w:r>
      <w:r w:rsidR="000418C4" w:rsidRPr="00F30AB2">
        <w:rPr>
          <w:rFonts w:hint="cs"/>
          <w:rtl/>
        </w:rPr>
        <w:t>وكذا شركائه،</w:t>
      </w:r>
      <w:r w:rsidR="000418C4" w:rsidRPr="00F30AB2">
        <w:rPr>
          <w:rtl/>
        </w:rPr>
        <w:t xml:space="preserve"> </w:t>
      </w:r>
      <w:r w:rsidR="000418C4" w:rsidRPr="00F30AB2">
        <w:rPr>
          <w:rFonts w:hint="cs"/>
          <w:rtl/>
        </w:rPr>
        <w:t xml:space="preserve">خاصة في </w:t>
      </w:r>
      <w:r w:rsidR="004970EA" w:rsidRPr="00F30AB2">
        <w:rPr>
          <w:rFonts w:hint="cs"/>
          <w:rtl/>
        </w:rPr>
        <w:t xml:space="preserve">ظل المستوى </w:t>
      </w:r>
      <w:r w:rsidR="000418C4" w:rsidRPr="00F30AB2">
        <w:rPr>
          <w:rFonts w:hint="cs"/>
          <w:rtl/>
        </w:rPr>
        <w:t>الحالي</w:t>
      </w:r>
      <w:r w:rsidR="000418C4" w:rsidRPr="00F30AB2">
        <w:rPr>
          <w:rtl/>
        </w:rPr>
        <w:t xml:space="preserve"> </w:t>
      </w:r>
      <w:r w:rsidR="000418C4" w:rsidRPr="00F30AB2">
        <w:rPr>
          <w:rFonts w:hint="cs"/>
          <w:rtl/>
        </w:rPr>
        <w:t>للتنمية</w:t>
      </w:r>
      <w:r w:rsidR="000418C4" w:rsidRPr="00F30AB2">
        <w:rPr>
          <w:rtl/>
        </w:rPr>
        <w:t xml:space="preserve"> </w:t>
      </w:r>
      <w:r w:rsidR="000418C4" w:rsidRPr="00F30AB2">
        <w:rPr>
          <w:rFonts w:hint="cs"/>
          <w:rtl/>
        </w:rPr>
        <w:t>في</w:t>
      </w:r>
      <w:r w:rsidR="000418C4" w:rsidRPr="00F30AB2">
        <w:rPr>
          <w:rtl/>
        </w:rPr>
        <w:t xml:space="preserve"> </w:t>
      </w:r>
      <w:r w:rsidR="000418C4" w:rsidRPr="00F30AB2">
        <w:rPr>
          <w:rFonts w:hint="cs"/>
          <w:rtl/>
        </w:rPr>
        <w:t>بلادنا،</w:t>
      </w:r>
      <w:r w:rsidR="000418C4" w:rsidRPr="00F30AB2">
        <w:rPr>
          <w:rtl/>
        </w:rPr>
        <w:t xml:space="preserve"> </w:t>
      </w:r>
      <w:r w:rsidR="004970EA" w:rsidRPr="00F30AB2">
        <w:rPr>
          <w:rFonts w:hint="cs"/>
          <w:rtl/>
        </w:rPr>
        <w:t>إيلاء اهتمام كبير ل</w:t>
      </w:r>
      <w:r w:rsidR="000418C4" w:rsidRPr="00F30AB2">
        <w:rPr>
          <w:rFonts w:hint="cs"/>
          <w:rtl/>
        </w:rPr>
        <w:t>لتصنيع</w:t>
      </w:r>
      <w:r w:rsidR="000418C4" w:rsidRPr="00F30AB2">
        <w:rPr>
          <w:rtl/>
        </w:rPr>
        <w:t xml:space="preserve"> </w:t>
      </w:r>
      <w:r w:rsidR="004970EA" w:rsidRPr="00F30AB2">
        <w:rPr>
          <w:rFonts w:hint="cs"/>
          <w:rtl/>
        </w:rPr>
        <w:t xml:space="preserve">الذي أصبح يكتسي </w:t>
      </w:r>
      <w:r w:rsidR="000418C4" w:rsidRPr="00F30AB2">
        <w:rPr>
          <w:rFonts w:hint="cs"/>
          <w:rtl/>
        </w:rPr>
        <w:t>طابع</w:t>
      </w:r>
      <w:r w:rsidR="004970EA" w:rsidRPr="00F30AB2">
        <w:rPr>
          <w:rFonts w:hint="cs"/>
          <w:rtl/>
        </w:rPr>
        <w:t>ا</w:t>
      </w:r>
      <w:r w:rsidR="000418C4" w:rsidRPr="00F30AB2">
        <w:rPr>
          <w:rtl/>
        </w:rPr>
        <w:t xml:space="preserve"> </w:t>
      </w:r>
      <w:r w:rsidR="000418C4" w:rsidRPr="00F30AB2">
        <w:rPr>
          <w:rFonts w:hint="cs"/>
          <w:rtl/>
        </w:rPr>
        <w:t>ضرور</w:t>
      </w:r>
      <w:r w:rsidR="004970EA" w:rsidRPr="00F30AB2">
        <w:rPr>
          <w:rFonts w:hint="cs"/>
          <w:rtl/>
        </w:rPr>
        <w:t>يا و</w:t>
      </w:r>
      <w:r w:rsidR="000418C4" w:rsidRPr="00F30AB2">
        <w:rPr>
          <w:rFonts w:hint="cs"/>
          <w:rtl/>
        </w:rPr>
        <w:t>حتمي</w:t>
      </w:r>
      <w:r w:rsidR="004970EA" w:rsidRPr="00F30AB2">
        <w:rPr>
          <w:rFonts w:hint="cs"/>
          <w:rtl/>
        </w:rPr>
        <w:t>ا.</w:t>
      </w:r>
    </w:p>
    <w:p w:rsidR="004970EA" w:rsidRDefault="004970EA" w:rsidP="004970EA">
      <w:pPr>
        <w:tabs>
          <w:tab w:val="clear" w:pos="3241"/>
          <w:tab w:val="right" w:pos="848"/>
        </w:tabs>
        <w:rPr>
          <w:rFonts w:cs="Arial"/>
          <w:rtl/>
        </w:rPr>
      </w:pPr>
    </w:p>
    <w:p w:rsidR="004970EA" w:rsidRPr="004970EA" w:rsidRDefault="004970EA" w:rsidP="004970EA">
      <w:pPr>
        <w:tabs>
          <w:tab w:val="clear" w:pos="3241"/>
          <w:tab w:val="right" w:pos="848"/>
        </w:tabs>
        <w:rPr>
          <w:rFonts w:cs="Arial"/>
          <w:b/>
          <w:bCs/>
          <w:u w:val="single"/>
          <w:rtl/>
        </w:rPr>
      </w:pPr>
      <w:r w:rsidRPr="004970EA">
        <w:rPr>
          <w:rFonts w:cs="Arial" w:hint="cs"/>
          <w:b/>
          <w:bCs/>
          <w:u w:val="single"/>
          <w:rtl/>
        </w:rPr>
        <w:t>النمو الاقتصادي في توازن منخفض</w:t>
      </w:r>
    </w:p>
    <w:p w:rsidR="000418C4" w:rsidRDefault="004970EA" w:rsidP="00F30AB2">
      <w:pPr>
        <w:tabs>
          <w:tab w:val="clear" w:pos="3241"/>
          <w:tab w:val="right" w:pos="848"/>
        </w:tabs>
        <w:rPr>
          <w:rFonts w:cs="Arial"/>
          <w:rtl/>
        </w:rPr>
      </w:pPr>
      <w:r>
        <w:rPr>
          <w:rFonts w:hint="cs"/>
          <w:rtl/>
        </w:rPr>
        <w:t>و</w:t>
      </w:r>
      <w:r w:rsidR="000418C4">
        <w:rPr>
          <w:rFonts w:cs="Arial" w:hint="cs"/>
          <w:rtl/>
        </w:rPr>
        <w:t>إجمالا</w:t>
      </w:r>
      <w:r w:rsidR="000418C4" w:rsidRPr="00463573">
        <w:rPr>
          <w:rFonts w:cs="Arial" w:hint="cs"/>
          <w:rtl/>
        </w:rPr>
        <w:t>،</w:t>
      </w:r>
      <w:r w:rsidR="000418C4">
        <w:rPr>
          <w:rFonts w:cs="Arial" w:hint="cs"/>
          <w:rtl/>
        </w:rPr>
        <w:t xml:space="preserve"> سيعرف </w:t>
      </w:r>
      <w:r w:rsidR="000418C4" w:rsidRPr="00463573">
        <w:rPr>
          <w:rFonts w:cs="Arial" w:hint="cs"/>
          <w:rtl/>
        </w:rPr>
        <w:t>النمو</w:t>
      </w:r>
      <w:r w:rsidR="000418C4" w:rsidRPr="00463573">
        <w:rPr>
          <w:rFonts w:cs="Arial"/>
          <w:rtl/>
        </w:rPr>
        <w:t xml:space="preserve"> </w:t>
      </w:r>
      <w:r w:rsidR="000418C4" w:rsidRPr="00463573">
        <w:rPr>
          <w:rFonts w:cs="Arial" w:hint="cs"/>
          <w:rtl/>
        </w:rPr>
        <w:t>الاقتصادي</w:t>
      </w:r>
      <w:r w:rsidR="000418C4" w:rsidRPr="00463573">
        <w:rPr>
          <w:rFonts w:cs="Arial"/>
          <w:rtl/>
        </w:rPr>
        <w:t xml:space="preserve"> </w:t>
      </w:r>
      <w:r w:rsidR="000418C4" w:rsidRPr="00463573">
        <w:rPr>
          <w:rFonts w:cs="Arial" w:hint="cs"/>
          <w:rtl/>
        </w:rPr>
        <w:t xml:space="preserve">الوطني </w:t>
      </w:r>
      <w:r>
        <w:rPr>
          <w:rFonts w:cs="Arial" w:hint="cs"/>
          <w:rtl/>
        </w:rPr>
        <w:t>ارتفاعا ب</w:t>
      </w:r>
      <w:r w:rsidR="00F30AB2">
        <w:rPr>
          <w:rFonts w:cs="Arial"/>
          <w:lang w:val="fr-FR"/>
        </w:rPr>
        <w:t>%</w:t>
      </w:r>
      <w:r>
        <w:rPr>
          <w:rFonts w:cs="Arial"/>
          <w:lang w:val="fr-FR"/>
        </w:rPr>
        <w:t>1,5</w:t>
      </w:r>
      <w:r>
        <w:rPr>
          <w:rFonts w:cs="Arial" w:hint="cs"/>
          <w:rtl/>
          <w:lang w:val="fr-FR"/>
        </w:rPr>
        <w:t xml:space="preserve">، </w:t>
      </w:r>
      <w:r w:rsidR="000418C4">
        <w:rPr>
          <w:rFonts w:cs="Arial" w:hint="cs"/>
          <w:rtl/>
        </w:rPr>
        <w:t>مسجلا بذلك ارتفاعا ب</w:t>
      </w:r>
      <w:r>
        <w:rPr>
          <w:rFonts w:cs="Arial"/>
        </w:rPr>
        <w:t xml:space="preserve"> </w:t>
      </w:r>
      <w:r w:rsidR="00F30AB2">
        <w:rPr>
          <w:rFonts w:cs="Arial"/>
        </w:rPr>
        <w:t>%</w:t>
      </w:r>
      <w:r>
        <w:rPr>
          <w:rFonts w:cs="Arial"/>
        </w:rPr>
        <w:t>0,2</w:t>
      </w:r>
      <w:r w:rsidR="000418C4" w:rsidRPr="00463573">
        <w:rPr>
          <w:rFonts w:cs="Arial"/>
          <w:rtl/>
        </w:rPr>
        <w:t xml:space="preserve"> </w:t>
      </w:r>
      <w:r w:rsidR="000418C4" w:rsidRPr="00463573">
        <w:rPr>
          <w:rFonts w:cs="Arial" w:hint="cs"/>
          <w:rtl/>
        </w:rPr>
        <w:t>مقارنة</w:t>
      </w:r>
      <w:r w:rsidR="000418C4" w:rsidRPr="00463573">
        <w:rPr>
          <w:rFonts w:cs="Arial"/>
          <w:rtl/>
        </w:rPr>
        <w:t xml:space="preserve"> </w:t>
      </w:r>
      <w:r w:rsidR="000418C4">
        <w:rPr>
          <w:rFonts w:cs="Arial" w:hint="cs"/>
          <w:rtl/>
        </w:rPr>
        <w:t>ب</w:t>
      </w:r>
      <w:r w:rsidR="000418C4" w:rsidRPr="00463573">
        <w:rPr>
          <w:rFonts w:cs="Arial" w:hint="cs"/>
          <w:rtl/>
        </w:rPr>
        <w:t>توقعات</w:t>
      </w:r>
      <w:r w:rsidR="00F30AB2">
        <w:rPr>
          <w:rFonts w:cs="Arial" w:hint="cs"/>
          <w:rtl/>
        </w:rPr>
        <w:t>نا</w:t>
      </w:r>
      <w:r w:rsidR="000418C4">
        <w:rPr>
          <w:rFonts w:cs="Arial" w:hint="cs"/>
          <w:rtl/>
        </w:rPr>
        <w:t xml:space="preserve"> </w:t>
      </w:r>
      <w:r w:rsidR="00F30AB2">
        <w:rPr>
          <w:rFonts w:cs="Arial" w:hint="cs"/>
          <w:rtl/>
        </w:rPr>
        <w:t>ل</w:t>
      </w:r>
      <w:r w:rsidR="000418C4">
        <w:rPr>
          <w:rFonts w:cs="Arial" w:hint="cs"/>
          <w:rtl/>
        </w:rPr>
        <w:t>شهر</w:t>
      </w:r>
      <w:r w:rsidR="000418C4" w:rsidRPr="00463573">
        <w:rPr>
          <w:rFonts w:cs="Arial"/>
          <w:rtl/>
        </w:rPr>
        <w:t xml:space="preserve"> </w:t>
      </w:r>
      <w:r w:rsidR="000418C4">
        <w:rPr>
          <w:rFonts w:cs="Arial" w:hint="cs"/>
          <w:rtl/>
        </w:rPr>
        <w:t>يناير</w:t>
      </w:r>
      <w:r w:rsidR="00F30AB2">
        <w:rPr>
          <w:rFonts w:cs="Arial" w:hint="cs"/>
          <w:rtl/>
        </w:rPr>
        <w:t>،</w:t>
      </w:r>
      <w:r w:rsidR="000418C4">
        <w:rPr>
          <w:rFonts w:cs="Arial" w:hint="cs"/>
          <w:rtl/>
        </w:rPr>
        <w:t xml:space="preserve"> حيث ستنخفض </w:t>
      </w:r>
      <w:r w:rsidR="000418C4" w:rsidRPr="00463573">
        <w:rPr>
          <w:rFonts w:cs="Arial" w:hint="cs"/>
          <w:rtl/>
        </w:rPr>
        <w:t>القيمة</w:t>
      </w:r>
      <w:r w:rsidR="000418C4" w:rsidRPr="00463573">
        <w:rPr>
          <w:rFonts w:cs="Arial"/>
          <w:rtl/>
        </w:rPr>
        <w:t xml:space="preserve"> </w:t>
      </w:r>
      <w:r w:rsidR="000418C4" w:rsidRPr="00463573">
        <w:rPr>
          <w:rFonts w:cs="Arial" w:hint="cs"/>
          <w:rtl/>
        </w:rPr>
        <w:t>المضافة</w:t>
      </w:r>
      <w:r w:rsidR="000418C4" w:rsidRPr="00463573">
        <w:rPr>
          <w:rFonts w:cs="Arial"/>
          <w:rtl/>
        </w:rPr>
        <w:t xml:space="preserve"> </w:t>
      </w:r>
      <w:r w:rsidR="000418C4" w:rsidRPr="00463573">
        <w:rPr>
          <w:rFonts w:cs="Arial" w:hint="cs"/>
          <w:rtl/>
        </w:rPr>
        <w:t>للقطاع</w:t>
      </w:r>
      <w:r w:rsidR="000418C4" w:rsidRPr="00463573">
        <w:rPr>
          <w:rFonts w:cs="Arial"/>
          <w:rtl/>
        </w:rPr>
        <w:t xml:space="preserve"> </w:t>
      </w:r>
      <w:r w:rsidR="000418C4" w:rsidRPr="00463573">
        <w:rPr>
          <w:rFonts w:cs="Arial" w:hint="cs"/>
          <w:rtl/>
        </w:rPr>
        <w:t>الأولي</w:t>
      </w:r>
      <w:r w:rsidR="000418C4">
        <w:rPr>
          <w:rFonts w:cs="Arial" w:hint="cs"/>
          <w:rtl/>
        </w:rPr>
        <w:t xml:space="preserve"> بنسبة </w:t>
      </w:r>
      <w:r w:rsidR="00F30AB2">
        <w:rPr>
          <w:rFonts w:cs="Arial"/>
        </w:rPr>
        <w:t>%</w:t>
      </w:r>
      <w:r>
        <w:rPr>
          <w:rFonts w:cs="Arial"/>
        </w:rPr>
        <w:t>9,7</w:t>
      </w:r>
      <w:r w:rsidR="000418C4" w:rsidRPr="00463573">
        <w:rPr>
          <w:rFonts w:cs="Arial"/>
          <w:rtl/>
        </w:rPr>
        <w:t xml:space="preserve"> </w:t>
      </w:r>
      <w:r w:rsidR="000418C4">
        <w:rPr>
          <w:rFonts w:cs="Arial" w:hint="cs"/>
          <w:rtl/>
        </w:rPr>
        <w:t xml:space="preserve">في حين سيعرف </w:t>
      </w:r>
      <w:r w:rsidR="000418C4" w:rsidRPr="00463573">
        <w:rPr>
          <w:rFonts w:cs="Arial" w:hint="cs"/>
          <w:rtl/>
        </w:rPr>
        <w:t>الناتج</w:t>
      </w:r>
      <w:r w:rsidR="000418C4" w:rsidRPr="00463573">
        <w:rPr>
          <w:rFonts w:cs="Arial"/>
          <w:rtl/>
        </w:rPr>
        <w:t xml:space="preserve"> </w:t>
      </w:r>
      <w:r w:rsidR="000418C4" w:rsidRPr="00463573">
        <w:rPr>
          <w:rFonts w:cs="Arial" w:hint="cs"/>
          <w:rtl/>
        </w:rPr>
        <w:t>المحلي</w:t>
      </w:r>
      <w:r w:rsidR="000418C4" w:rsidRPr="00463573">
        <w:rPr>
          <w:rFonts w:cs="Arial"/>
          <w:rtl/>
        </w:rPr>
        <w:t xml:space="preserve"> </w:t>
      </w:r>
      <w:r w:rsidR="000418C4" w:rsidRPr="00463573">
        <w:rPr>
          <w:rFonts w:cs="Arial" w:hint="cs"/>
          <w:rtl/>
        </w:rPr>
        <w:t>الإجمالي</w:t>
      </w:r>
      <w:r w:rsidR="000418C4" w:rsidRPr="00463573">
        <w:rPr>
          <w:rFonts w:cs="Arial"/>
          <w:rtl/>
        </w:rPr>
        <w:t xml:space="preserve"> </w:t>
      </w:r>
      <w:r w:rsidR="000418C4" w:rsidRPr="00463573">
        <w:rPr>
          <w:rFonts w:cs="Arial" w:hint="cs"/>
          <w:rtl/>
        </w:rPr>
        <w:t>غير</w:t>
      </w:r>
      <w:r w:rsidR="000418C4" w:rsidRPr="00463573">
        <w:rPr>
          <w:rFonts w:cs="Arial"/>
          <w:rtl/>
        </w:rPr>
        <w:t xml:space="preserve"> </w:t>
      </w:r>
      <w:r>
        <w:rPr>
          <w:rFonts w:cs="Arial" w:hint="cs"/>
          <w:rtl/>
        </w:rPr>
        <w:t xml:space="preserve">الفلاحي </w:t>
      </w:r>
      <w:r w:rsidR="000418C4" w:rsidRPr="00463573">
        <w:rPr>
          <w:rFonts w:cs="Arial" w:hint="cs"/>
          <w:rtl/>
        </w:rPr>
        <w:t>زيادة</w:t>
      </w:r>
      <w:r w:rsidR="000418C4" w:rsidRPr="00463573">
        <w:rPr>
          <w:rFonts w:cs="Arial"/>
          <w:rtl/>
        </w:rPr>
        <w:t xml:space="preserve"> </w:t>
      </w:r>
      <w:r w:rsidR="000418C4" w:rsidRPr="00463573">
        <w:rPr>
          <w:rFonts w:cs="Arial" w:hint="cs"/>
          <w:rtl/>
        </w:rPr>
        <w:t>ب</w:t>
      </w:r>
      <w:r>
        <w:rPr>
          <w:rFonts w:cs="Arial" w:hint="cs"/>
          <w:rtl/>
        </w:rPr>
        <w:t xml:space="preserve"> </w:t>
      </w:r>
      <w:r w:rsidR="00F30AB2">
        <w:rPr>
          <w:rFonts w:cs="Arial"/>
          <w:lang w:val="fr-FR"/>
        </w:rPr>
        <w:t>%</w:t>
      </w:r>
      <w:r>
        <w:rPr>
          <w:rFonts w:cs="Arial"/>
          <w:lang w:val="fr-FR"/>
        </w:rPr>
        <w:t>3,1</w:t>
      </w:r>
      <w:r w:rsidR="000418C4" w:rsidRPr="00463573">
        <w:rPr>
          <w:rFonts w:cs="Arial"/>
          <w:rtl/>
        </w:rPr>
        <w:t>.</w:t>
      </w:r>
    </w:p>
    <w:p w:rsidR="000418C4" w:rsidRDefault="000418C4" w:rsidP="000418C4">
      <w:pPr>
        <w:tabs>
          <w:tab w:val="left" w:pos="6750"/>
        </w:tabs>
        <w:rPr>
          <w:rFonts w:cs="Arial"/>
          <w:rtl/>
        </w:rPr>
      </w:pPr>
    </w:p>
    <w:p w:rsidR="000418C4" w:rsidRDefault="000418C4" w:rsidP="00014744">
      <w:pPr>
        <w:tabs>
          <w:tab w:val="left" w:pos="6750"/>
        </w:tabs>
        <w:rPr>
          <w:rFonts w:cs="Arial"/>
          <w:rtl/>
        </w:rPr>
      </w:pPr>
      <w:r w:rsidRPr="00F00826">
        <w:rPr>
          <w:rFonts w:cs="Arial" w:hint="cs"/>
          <w:rtl/>
        </w:rPr>
        <w:t>في</w:t>
      </w:r>
      <w:r w:rsidRPr="00F00826">
        <w:rPr>
          <w:rFonts w:cs="Arial"/>
          <w:rtl/>
        </w:rPr>
        <w:t xml:space="preserve"> </w:t>
      </w:r>
      <w:r w:rsidRPr="00F00826">
        <w:rPr>
          <w:rFonts w:cs="Arial" w:hint="cs"/>
          <w:rtl/>
        </w:rPr>
        <w:t>ظل</w:t>
      </w:r>
      <w:r w:rsidRPr="00F00826">
        <w:rPr>
          <w:rFonts w:cs="Arial"/>
          <w:rtl/>
        </w:rPr>
        <w:t xml:space="preserve"> </w:t>
      </w:r>
      <w:r w:rsidRPr="00F00826">
        <w:rPr>
          <w:rFonts w:cs="Arial" w:hint="cs"/>
          <w:rtl/>
        </w:rPr>
        <w:t>هذه</w:t>
      </w:r>
      <w:r w:rsidRPr="00F00826">
        <w:rPr>
          <w:rFonts w:cs="Arial"/>
          <w:rtl/>
        </w:rPr>
        <w:t xml:space="preserve"> </w:t>
      </w:r>
      <w:r w:rsidRPr="00F00826">
        <w:rPr>
          <w:rFonts w:cs="Arial" w:hint="cs"/>
          <w:rtl/>
        </w:rPr>
        <w:t>الظروف،</w:t>
      </w:r>
      <w:r w:rsidRPr="00F00826">
        <w:rPr>
          <w:rFonts w:cs="Arial"/>
          <w:rtl/>
        </w:rPr>
        <w:t xml:space="preserve"> </w:t>
      </w:r>
      <w:r w:rsidRPr="00F00826">
        <w:rPr>
          <w:rFonts w:cs="Arial" w:hint="cs"/>
          <w:rtl/>
        </w:rPr>
        <w:t>سي</w:t>
      </w:r>
      <w:r w:rsidR="004970EA">
        <w:rPr>
          <w:rFonts w:cs="Arial" w:hint="cs"/>
          <w:rtl/>
        </w:rPr>
        <w:t xml:space="preserve">واصل </w:t>
      </w:r>
      <w:r w:rsidRPr="00F00826">
        <w:rPr>
          <w:rFonts w:cs="Arial" w:hint="cs"/>
          <w:rtl/>
        </w:rPr>
        <w:t>الطلب</w:t>
      </w:r>
      <w:r w:rsidRPr="00F00826">
        <w:rPr>
          <w:rFonts w:cs="Arial"/>
          <w:rtl/>
        </w:rPr>
        <w:t xml:space="preserve"> </w:t>
      </w:r>
      <w:r w:rsidRPr="00F00826">
        <w:rPr>
          <w:rFonts w:cs="Arial" w:hint="cs"/>
          <w:rtl/>
        </w:rPr>
        <w:t>الداخلي دعم</w:t>
      </w:r>
      <w:r w:rsidR="004970EA">
        <w:rPr>
          <w:rFonts w:cs="Arial" w:hint="cs"/>
          <w:rtl/>
        </w:rPr>
        <w:t>ه ل</w:t>
      </w:r>
      <w:r w:rsidRPr="00F00826">
        <w:rPr>
          <w:rFonts w:cs="Arial" w:hint="cs"/>
          <w:rtl/>
        </w:rPr>
        <w:t>لنمو</w:t>
      </w:r>
      <w:r w:rsidR="004970EA">
        <w:rPr>
          <w:rFonts w:cs="Arial" w:hint="cs"/>
          <w:rtl/>
        </w:rPr>
        <w:t>، نتيجة ال</w:t>
      </w:r>
      <w:r w:rsidRPr="00F00826">
        <w:rPr>
          <w:rFonts w:cs="Arial" w:hint="cs"/>
          <w:rtl/>
        </w:rPr>
        <w:t>انتعاش الذي عرفه الاستثمار</w:t>
      </w:r>
      <w:r w:rsidR="00014744">
        <w:rPr>
          <w:rFonts w:cs="Arial" w:hint="cs"/>
          <w:rtl/>
        </w:rPr>
        <w:t>، بعد سنتين من التراجع</w:t>
      </w:r>
      <w:r w:rsidR="008F6025">
        <w:rPr>
          <w:rFonts w:cs="Arial" w:hint="cs"/>
          <w:rtl/>
        </w:rPr>
        <w:t>،</w:t>
      </w:r>
      <w:r w:rsidRPr="00F00826">
        <w:rPr>
          <w:rFonts w:cs="Arial"/>
          <w:rtl/>
        </w:rPr>
        <w:t xml:space="preserve"> </w:t>
      </w:r>
      <w:r w:rsidRPr="00F00826">
        <w:rPr>
          <w:rFonts w:cs="Arial" w:hint="cs"/>
          <w:rtl/>
        </w:rPr>
        <w:t>و</w:t>
      </w:r>
      <w:r w:rsidR="004970EA">
        <w:rPr>
          <w:rFonts w:cs="Arial" w:hint="cs"/>
          <w:rtl/>
        </w:rPr>
        <w:t>استقرار</w:t>
      </w:r>
      <w:r w:rsidRPr="00F00826">
        <w:rPr>
          <w:rFonts w:cs="Arial" w:hint="cs"/>
          <w:rtl/>
        </w:rPr>
        <w:t xml:space="preserve"> مستوى الاستهلاك</w:t>
      </w:r>
      <w:r w:rsidRPr="00F00826">
        <w:rPr>
          <w:rFonts w:cs="Arial"/>
          <w:rtl/>
        </w:rPr>
        <w:t xml:space="preserve"> </w:t>
      </w:r>
      <w:r w:rsidRPr="00F00826">
        <w:rPr>
          <w:rFonts w:cs="Arial" w:hint="cs"/>
          <w:rtl/>
        </w:rPr>
        <w:t>النهائي</w:t>
      </w:r>
      <w:r w:rsidR="00014744">
        <w:rPr>
          <w:rFonts w:cs="Arial" w:hint="cs"/>
          <w:rtl/>
        </w:rPr>
        <w:t xml:space="preserve"> في وتيرة معتدلة</w:t>
      </w:r>
      <w:r w:rsidRPr="00F00826">
        <w:rPr>
          <w:rFonts w:cs="Arial" w:hint="cs"/>
          <w:rtl/>
        </w:rPr>
        <w:t xml:space="preserve"> </w:t>
      </w:r>
      <w:r w:rsidR="00014744">
        <w:rPr>
          <w:rFonts w:cs="Arial" w:hint="cs"/>
          <w:rtl/>
        </w:rPr>
        <w:t xml:space="preserve">متأثرا بالانخفاض المتواصل لوتيرة نمو </w:t>
      </w:r>
      <w:r w:rsidRPr="00F00826">
        <w:rPr>
          <w:rFonts w:cs="Arial" w:hint="cs"/>
          <w:rtl/>
        </w:rPr>
        <w:t>استهلاك</w:t>
      </w:r>
      <w:r w:rsidRPr="00F00826">
        <w:rPr>
          <w:rFonts w:cs="Arial"/>
          <w:rtl/>
        </w:rPr>
        <w:t xml:space="preserve"> </w:t>
      </w:r>
      <w:r w:rsidR="004970EA">
        <w:rPr>
          <w:rFonts w:cs="Arial" w:hint="cs"/>
          <w:rtl/>
        </w:rPr>
        <w:t>الأسر</w:t>
      </w:r>
      <w:r w:rsidRPr="00F00826">
        <w:rPr>
          <w:rFonts w:cs="Arial"/>
          <w:rtl/>
        </w:rPr>
        <w:t>.</w:t>
      </w:r>
    </w:p>
    <w:p w:rsidR="000418C4" w:rsidRDefault="000418C4" w:rsidP="000418C4">
      <w:pPr>
        <w:tabs>
          <w:tab w:val="left" w:pos="6750"/>
        </w:tabs>
        <w:rPr>
          <w:rFonts w:cs="Arial"/>
          <w:rtl/>
        </w:rPr>
      </w:pPr>
    </w:p>
    <w:p w:rsidR="000418C4" w:rsidRPr="007D4446" w:rsidRDefault="000418C4" w:rsidP="00DC15F4">
      <w:pPr>
        <w:rPr>
          <w:rFonts w:cs="Arial"/>
        </w:rPr>
      </w:pPr>
      <w:r w:rsidRPr="007D4446">
        <w:rPr>
          <w:rFonts w:cs="Arial" w:hint="cs"/>
          <w:rtl/>
        </w:rPr>
        <w:t>علاوة</w:t>
      </w:r>
      <w:r w:rsidRPr="007D4446">
        <w:rPr>
          <w:rFonts w:cs="Arial"/>
          <w:rtl/>
        </w:rPr>
        <w:t xml:space="preserve"> </w:t>
      </w:r>
      <w:r w:rsidRPr="007D4446">
        <w:rPr>
          <w:rFonts w:cs="Arial" w:hint="cs"/>
          <w:rtl/>
        </w:rPr>
        <w:t>على</w:t>
      </w:r>
      <w:r w:rsidRPr="007D4446">
        <w:rPr>
          <w:rFonts w:cs="Arial"/>
          <w:rtl/>
        </w:rPr>
        <w:t xml:space="preserve"> </w:t>
      </w:r>
      <w:r w:rsidRPr="007D4446">
        <w:rPr>
          <w:rFonts w:cs="Arial" w:hint="cs"/>
          <w:rtl/>
        </w:rPr>
        <w:t>ذلك،</w:t>
      </w:r>
      <w:r w:rsidRPr="007D4446">
        <w:rPr>
          <w:rFonts w:cs="Arial"/>
          <w:rtl/>
        </w:rPr>
        <w:t xml:space="preserve"> </w:t>
      </w:r>
      <w:r w:rsidR="00DC15F4" w:rsidRPr="00DC15F4">
        <w:rPr>
          <w:rFonts w:cs="Arial" w:hint="cs"/>
          <w:rtl/>
        </w:rPr>
        <w:t xml:space="preserve">وبناء على </w:t>
      </w:r>
      <w:r w:rsidRPr="00DC15F4">
        <w:rPr>
          <w:rFonts w:cs="Arial" w:hint="cs"/>
          <w:rtl/>
        </w:rPr>
        <w:t>الفرضيات</w:t>
      </w:r>
      <w:r w:rsidRPr="00DC15F4">
        <w:rPr>
          <w:rFonts w:cs="Arial"/>
          <w:rtl/>
        </w:rPr>
        <w:t xml:space="preserve"> </w:t>
      </w:r>
      <w:r w:rsidRPr="00DC15F4">
        <w:rPr>
          <w:rFonts w:cs="Arial" w:hint="cs"/>
          <w:rtl/>
        </w:rPr>
        <w:t>و</w:t>
      </w:r>
      <w:r w:rsidR="00DC15F4" w:rsidRPr="00DC15F4">
        <w:rPr>
          <w:rFonts w:cs="Arial" w:hint="cs"/>
          <w:rtl/>
        </w:rPr>
        <w:t>التقنيات ا</w:t>
      </w:r>
      <w:r w:rsidRPr="00DC15F4">
        <w:rPr>
          <w:rFonts w:cs="Arial" w:hint="cs"/>
          <w:rtl/>
        </w:rPr>
        <w:t>لمعتمدة</w:t>
      </w:r>
      <w:r w:rsidRPr="007D4446">
        <w:rPr>
          <w:rFonts w:cs="Arial"/>
          <w:rtl/>
        </w:rPr>
        <w:t xml:space="preserve"> </w:t>
      </w:r>
      <w:r w:rsidRPr="007D4446">
        <w:rPr>
          <w:rFonts w:cs="Arial" w:hint="cs"/>
          <w:rtl/>
        </w:rPr>
        <w:t>من</w:t>
      </w:r>
      <w:r w:rsidRPr="007D4446">
        <w:rPr>
          <w:rFonts w:cs="Arial"/>
          <w:rtl/>
        </w:rPr>
        <w:t xml:space="preserve"> </w:t>
      </w:r>
      <w:r w:rsidR="00DC15F4">
        <w:rPr>
          <w:rFonts w:cs="Arial" w:hint="cs"/>
          <w:rtl/>
        </w:rPr>
        <w:t xml:space="preserve">طرف </w:t>
      </w:r>
      <w:r w:rsidRPr="007D4446">
        <w:rPr>
          <w:rFonts w:cs="Arial" w:hint="cs"/>
          <w:rtl/>
        </w:rPr>
        <w:t>مؤسستنا، ف</w:t>
      </w:r>
      <w:r w:rsidR="00DC15F4">
        <w:rPr>
          <w:rFonts w:cs="Arial" w:hint="cs"/>
          <w:rtl/>
        </w:rPr>
        <w:t xml:space="preserve">إن </w:t>
      </w:r>
      <w:r w:rsidRPr="007D4446">
        <w:rPr>
          <w:rFonts w:cs="Arial" w:hint="cs"/>
          <w:rtl/>
        </w:rPr>
        <w:t>توقعاتنا</w:t>
      </w:r>
      <w:r w:rsidRPr="007D4446">
        <w:rPr>
          <w:rFonts w:cs="Arial"/>
          <w:rtl/>
        </w:rPr>
        <w:t xml:space="preserve"> </w:t>
      </w:r>
      <w:r w:rsidRPr="007D4446">
        <w:rPr>
          <w:rFonts w:cs="Arial" w:hint="cs"/>
          <w:rtl/>
        </w:rPr>
        <w:t>في ظل</w:t>
      </w:r>
      <w:r w:rsidRPr="007D4446">
        <w:rPr>
          <w:rFonts w:cs="Arial"/>
          <w:rtl/>
        </w:rPr>
        <w:t xml:space="preserve"> </w:t>
      </w:r>
      <w:r w:rsidRPr="007D4446">
        <w:rPr>
          <w:rFonts w:cs="Arial" w:hint="cs"/>
          <w:rtl/>
        </w:rPr>
        <w:t>المعلومات</w:t>
      </w:r>
      <w:r w:rsidRPr="007D4446">
        <w:rPr>
          <w:rFonts w:cs="Arial"/>
          <w:rtl/>
        </w:rPr>
        <w:t xml:space="preserve"> </w:t>
      </w:r>
      <w:r w:rsidRPr="007D4446">
        <w:rPr>
          <w:rFonts w:cs="Arial" w:hint="cs"/>
          <w:rtl/>
        </w:rPr>
        <w:t xml:space="preserve">التي نتوفر عليها </w:t>
      </w:r>
      <w:r w:rsidR="00DC15F4">
        <w:rPr>
          <w:rFonts w:cs="Arial" w:hint="cs"/>
          <w:rtl/>
        </w:rPr>
        <w:t>بخصوص</w:t>
      </w:r>
      <w:r w:rsidRPr="007D4446">
        <w:rPr>
          <w:rFonts w:cs="Arial"/>
          <w:rtl/>
        </w:rPr>
        <w:t xml:space="preserve"> </w:t>
      </w:r>
      <w:r w:rsidRPr="007D4446">
        <w:rPr>
          <w:rFonts w:cs="Arial" w:hint="cs"/>
          <w:rtl/>
        </w:rPr>
        <w:t>وضع</w:t>
      </w:r>
      <w:r w:rsidR="00DC15F4">
        <w:rPr>
          <w:rFonts w:cs="Arial" w:hint="cs"/>
          <w:rtl/>
        </w:rPr>
        <w:t>ية</w:t>
      </w:r>
      <w:r w:rsidRPr="007D4446">
        <w:rPr>
          <w:rFonts w:cs="Arial"/>
          <w:rtl/>
        </w:rPr>
        <w:t xml:space="preserve"> </w:t>
      </w:r>
      <w:r w:rsidRPr="007D4446">
        <w:rPr>
          <w:rFonts w:cs="Arial" w:hint="cs"/>
          <w:rtl/>
        </w:rPr>
        <w:t>الاقتصادي</w:t>
      </w:r>
      <w:r w:rsidRPr="007D4446">
        <w:rPr>
          <w:rFonts w:cs="Arial"/>
          <w:rtl/>
        </w:rPr>
        <w:t xml:space="preserve"> </w:t>
      </w:r>
      <w:r w:rsidRPr="007D4446">
        <w:rPr>
          <w:rFonts w:cs="Arial" w:hint="cs"/>
          <w:rtl/>
        </w:rPr>
        <w:t>الوطني</w:t>
      </w:r>
      <w:r w:rsidRPr="007D4446">
        <w:rPr>
          <w:rFonts w:cs="Arial"/>
          <w:rtl/>
        </w:rPr>
        <w:t xml:space="preserve"> </w:t>
      </w:r>
      <w:r w:rsidRPr="007D4446">
        <w:rPr>
          <w:rFonts w:cs="Arial" w:hint="cs"/>
          <w:rtl/>
        </w:rPr>
        <w:t>والدولي،</w:t>
      </w:r>
      <w:r w:rsidRPr="007D4446">
        <w:rPr>
          <w:rFonts w:cs="Arial"/>
          <w:rtl/>
        </w:rPr>
        <w:t xml:space="preserve"> </w:t>
      </w:r>
      <w:r w:rsidR="00DC15F4">
        <w:rPr>
          <w:rFonts w:cs="Arial" w:hint="cs"/>
          <w:rtl/>
        </w:rPr>
        <w:t>سيعرف ا</w:t>
      </w:r>
      <w:r w:rsidRPr="007D4446">
        <w:rPr>
          <w:rFonts w:cs="Arial" w:hint="cs"/>
          <w:rtl/>
        </w:rPr>
        <w:t>لنمو</w:t>
      </w:r>
      <w:r w:rsidRPr="007D4446">
        <w:rPr>
          <w:rFonts w:cs="Arial"/>
          <w:rtl/>
        </w:rPr>
        <w:t xml:space="preserve"> </w:t>
      </w:r>
      <w:r w:rsidRPr="007D4446">
        <w:rPr>
          <w:rFonts w:cs="Arial" w:hint="cs"/>
          <w:rtl/>
        </w:rPr>
        <w:t>الاقتصادي</w:t>
      </w:r>
      <w:r w:rsidRPr="007D4446">
        <w:rPr>
          <w:rFonts w:cs="Arial"/>
          <w:rtl/>
        </w:rPr>
        <w:t xml:space="preserve"> </w:t>
      </w:r>
      <w:r w:rsidR="00DC15F4">
        <w:rPr>
          <w:rFonts w:cs="Arial" w:hint="cs"/>
          <w:rtl/>
        </w:rPr>
        <w:t xml:space="preserve">ارتفاعا ب </w:t>
      </w:r>
      <w:r w:rsidR="00DC15F4">
        <w:rPr>
          <w:rFonts w:cs="Arial"/>
        </w:rPr>
        <w:t>3,5%</w:t>
      </w:r>
      <w:r w:rsidRPr="007D4446">
        <w:rPr>
          <w:rFonts w:cs="Arial"/>
          <w:rtl/>
        </w:rPr>
        <w:t xml:space="preserve"> </w:t>
      </w:r>
      <w:r w:rsidRPr="007D4446">
        <w:rPr>
          <w:rFonts w:cs="Arial" w:hint="cs"/>
          <w:rtl/>
        </w:rPr>
        <w:t>سنة</w:t>
      </w:r>
      <w:r w:rsidRPr="007D4446">
        <w:rPr>
          <w:rFonts w:cs="Arial"/>
          <w:rtl/>
        </w:rPr>
        <w:t xml:space="preserve"> 2017</w:t>
      </w:r>
      <w:r w:rsidRPr="007D4446">
        <w:rPr>
          <w:rFonts w:cs="Arial" w:hint="cs"/>
          <w:rtl/>
        </w:rPr>
        <w:t>،</w:t>
      </w:r>
      <w:r w:rsidRPr="007D4446">
        <w:rPr>
          <w:rFonts w:cs="Arial"/>
          <w:rtl/>
        </w:rPr>
        <w:t xml:space="preserve"> </w:t>
      </w:r>
      <w:r w:rsidR="00DC15F4">
        <w:rPr>
          <w:rFonts w:cs="Arial" w:hint="cs"/>
          <w:rtl/>
        </w:rPr>
        <w:t xml:space="preserve">حيث </w:t>
      </w:r>
      <w:r w:rsidRPr="007D4446">
        <w:rPr>
          <w:rFonts w:cs="Arial" w:hint="cs"/>
          <w:rtl/>
        </w:rPr>
        <w:t>س</w:t>
      </w:r>
      <w:r w:rsidR="00DC15F4">
        <w:rPr>
          <w:rFonts w:cs="Arial" w:hint="cs"/>
          <w:rtl/>
        </w:rPr>
        <w:t>ت</w:t>
      </w:r>
      <w:r w:rsidRPr="007D4446">
        <w:rPr>
          <w:rFonts w:cs="Arial" w:hint="cs"/>
          <w:rtl/>
        </w:rPr>
        <w:t>تم مراجع</w:t>
      </w:r>
      <w:r w:rsidR="00DC15F4">
        <w:rPr>
          <w:rFonts w:cs="Arial" w:hint="cs"/>
          <w:rtl/>
        </w:rPr>
        <w:t xml:space="preserve">تها </w:t>
      </w:r>
      <w:r w:rsidRPr="007D4446">
        <w:rPr>
          <w:rFonts w:cs="Arial" w:hint="cs"/>
          <w:rtl/>
        </w:rPr>
        <w:t>نهاية</w:t>
      </w:r>
      <w:r w:rsidRPr="007D4446">
        <w:rPr>
          <w:rFonts w:cs="Arial"/>
          <w:rtl/>
        </w:rPr>
        <w:t xml:space="preserve"> </w:t>
      </w:r>
      <w:r w:rsidRPr="007D4446">
        <w:rPr>
          <w:rFonts w:cs="Arial" w:hint="cs"/>
          <w:rtl/>
        </w:rPr>
        <w:t>سنة</w:t>
      </w:r>
      <w:r w:rsidRPr="007D4446">
        <w:rPr>
          <w:rFonts w:cs="Arial"/>
          <w:rtl/>
        </w:rPr>
        <w:t xml:space="preserve"> 2016 </w:t>
      </w:r>
      <w:r w:rsidRPr="007D4446">
        <w:rPr>
          <w:rFonts w:cs="Arial" w:hint="cs"/>
          <w:rtl/>
        </w:rPr>
        <w:t>خلال</w:t>
      </w:r>
      <w:r w:rsidR="00DC15F4">
        <w:rPr>
          <w:rFonts w:cs="Arial" w:hint="cs"/>
          <w:rtl/>
        </w:rPr>
        <w:t xml:space="preserve"> تقديم</w:t>
      </w:r>
      <w:r w:rsidRPr="007D4446">
        <w:rPr>
          <w:rFonts w:cs="Arial"/>
          <w:rtl/>
        </w:rPr>
        <w:t xml:space="preserve"> </w:t>
      </w:r>
      <w:r w:rsidRPr="007D4446">
        <w:rPr>
          <w:rFonts w:cs="Arial" w:hint="cs"/>
          <w:rtl/>
        </w:rPr>
        <w:t>الميزانية</w:t>
      </w:r>
      <w:r w:rsidRPr="007D4446">
        <w:rPr>
          <w:rFonts w:cs="Arial"/>
          <w:rtl/>
        </w:rPr>
        <w:t xml:space="preserve"> </w:t>
      </w:r>
      <w:r w:rsidRPr="007D4446">
        <w:rPr>
          <w:rFonts w:cs="Arial" w:hint="cs"/>
          <w:rtl/>
        </w:rPr>
        <w:t>الاقتصادية</w:t>
      </w:r>
      <w:r w:rsidRPr="007D4446">
        <w:rPr>
          <w:rFonts w:cs="Arial"/>
          <w:rtl/>
        </w:rPr>
        <w:t xml:space="preserve"> </w:t>
      </w:r>
      <w:r w:rsidRPr="007D4446">
        <w:rPr>
          <w:rFonts w:cs="Arial" w:hint="cs"/>
          <w:rtl/>
        </w:rPr>
        <w:t>التوقعية لسنة</w:t>
      </w:r>
      <w:r w:rsidRPr="007D4446">
        <w:rPr>
          <w:rFonts w:cs="Arial"/>
          <w:rtl/>
        </w:rPr>
        <w:t xml:space="preserve"> 2017</w:t>
      </w:r>
      <w:r w:rsidRPr="007D4446">
        <w:rPr>
          <w:rFonts w:cs="Arial"/>
        </w:rPr>
        <w:t>.</w:t>
      </w:r>
    </w:p>
    <w:p w:rsidR="00E70953" w:rsidRPr="00DC15F4" w:rsidRDefault="00DC15F4" w:rsidP="000418C4">
      <w:pPr>
        <w:tabs>
          <w:tab w:val="clear" w:pos="3241"/>
          <w:tab w:val="right" w:pos="848"/>
        </w:tabs>
        <w:rPr>
          <w:b/>
          <w:bCs/>
          <w:u w:val="single"/>
          <w:rtl/>
        </w:rPr>
      </w:pPr>
      <w:r w:rsidRPr="00DC15F4">
        <w:rPr>
          <w:rFonts w:hint="cs"/>
          <w:b/>
          <w:bCs/>
          <w:u w:val="single"/>
          <w:rtl/>
        </w:rPr>
        <w:lastRenderedPageBreak/>
        <w:t>وختاما</w:t>
      </w:r>
      <w:r w:rsidR="000418C4" w:rsidRPr="00DC15F4">
        <w:rPr>
          <w:b/>
          <w:bCs/>
          <w:u w:val="single"/>
        </w:rPr>
        <w:tab/>
      </w:r>
    </w:p>
    <w:p w:rsidR="008F6025" w:rsidRDefault="003F0D14" w:rsidP="008F6025">
      <w:pPr>
        <w:rPr>
          <w:rtl/>
        </w:rPr>
      </w:pPr>
      <w:r>
        <w:rPr>
          <w:rFonts w:hint="cs"/>
          <w:rtl/>
        </w:rPr>
        <w:t xml:space="preserve">من خلال الملاحظات المدرجة مسبقا، تندرج </w:t>
      </w:r>
      <w:r w:rsidR="008F6025">
        <w:rPr>
          <w:rFonts w:hint="cs"/>
          <w:rtl/>
        </w:rPr>
        <w:t>خلال السنوات الأخيرة</w:t>
      </w:r>
      <w:r>
        <w:rPr>
          <w:rFonts w:hint="cs"/>
          <w:rtl/>
        </w:rPr>
        <w:t xml:space="preserve"> في منحى يمكن أن نطلق عليه توازن اقتصادي منخفض.</w:t>
      </w:r>
    </w:p>
    <w:p w:rsidR="008F6025" w:rsidRDefault="008F6025" w:rsidP="008F6025">
      <w:pPr>
        <w:rPr>
          <w:rtl/>
        </w:rPr>
      </w:pPr>
    </w:p>
    <w:p w:rsidR="003927DE" w:rsidRDefault="003F0D14" w:rsidP="008F6025">
      <w:pPr>
        <w:rPr>
          <w:rtl/>
        </w:rPr>
      </w:pPr>
      <w:r>
        <w:rPr>
          <w:rFonts w:hint="cs"/>
          <w:rtl/>
        </w:rPr>
        <w:t>فبفضل التراجع الكبير للأسعار العالمية للمواد الأولية ومساهمات تحويلات المغاربة المقيمين بالخارج  والتحويلات الجارية الأخرى، تمت استعادة التوازنات الماكرو اقتصادية.</w:t>
      </w:r>
      <w:r w:rsidR="008F6025">
        <w:rPr>
          <w:rFonts w:hint="cs"/>
          <w:rtl/>
        </w:rPr>
        <w:t xml:space="preserve"> </w:t>
      </w:r>
      <w:r w:rsidR="003542EA">
        <w:rPr>
          <w:rFonts w:hint="cs"/>
          <w:rtl/>
        </w:rPr>
        <w:t>وإجمالا، فإن الوضعية ملائمة لتحقيق إقلاع اقتصادي، حيث تمت استعادة التوازنات الأساسية</w:t>
      </w:r>
      <w:r w:rsidR="00AE606C">
        <w:rPr>
          <w:rFonts w:hint="cs"/>
          <w:rtl/>
        </w:rPr>
        <w:t>، على حساب التوازنات الماكر واقتصادي</w:t>
      </w:r>
      <w:r w:rsidR="00AE606C">
        <w:rPr>
          <w:rFonts w:hint="eastAsia"/>
          <w:rtl/>
        </w:rPr>
        <w:t>ة</w:t>
      </w:r>
      <w:r w:rsidR="00AE606C">
        <w:rPr>
          <w:rFonts w:hint="cs"/>
          <w:rtl/>
        </w:rPr>
        <w:t>. وهكذا تراجع</w:t>
      </w:r>
      <w:r w:rsidR="00AE606C">
        <w:t xml:space="preserve"> </w:t>
      </w:r>
      <w:r w:rsidR="00AE606C">
        <w:rPr>
          <w:rFonts w:hint="cs"/>
          <w:rtl/>
        </w:rPr>
        <w:t xml:space="preserve"> عجز الميزانية إلى </w:t>
      </w:r>
      <w:r w:rsidR="00AE606C">
        <w:t>4,1%</w:t>
      </w:r>
      <w:r w:rsidR="00AE606C">
        <w:rPr>
          <w:rFonts w:hint="cs"/>
          <w:rtl/>
        </w:rPr>
        <w:t xml:space="preserve"> وعجز ميزان الآداءات إلى </w:t>
      </w:r>
      <w:r w:rsidR="00AE606C">
        <w:t>2,2%</w:t>
      </w:r>
      <w:r w:rsidR="00AE606C">
        <w:rPr>
          <w:rFonts w:hint="cs"/>
          <w:rtl/>
        </w:rPr>
        <w:t xml:space="preserve"> ، في حين يبقى مستوى المديونية</w:t>
      </w:r>
      <w:r w:rsidR="00185D29">
        <w:rPr>
          <w:rFonts w:hint="cs"/>
          <w:rtl/>
        </w:rPr>
        <w:t xml:space="preserve">، بمعدل </w:t>
      </w:r>
      <w:r w:rsidR="00185D29">
        <w:t>81%</w:t>
      </w:r>
      <w:r w:rsidR="00185D29">
        <w:rPr>
          <w:rFonts w:hint="cs"/>
          <w:rtl/>
        </w:rPr>
        <w:t xml:space="preserve"> ورغم وتيرة نموه </w:t>
      </w:r>
      <w:r w:rsidR="00185D29" w:rsidRPr="007F7ED8">
        <w:rPr>
          <w:rFonts w:hint="cs"/>
          <w:rtl/>
        </w:rPr>
        <w:t xml:space="preserve">المقلقة، </w:t>
      </w:r>
      <w:r w:rsidR="00AE606C" w:rsidRPr="007F7ED8">
        <w:rPr>
          <w:rFonts w:hint="cs"/>
          <w:rtl/>
        </w:rPr>
        <w:t>قابلا للاستمرار</w:t>
      </w:r>
      <w:r w:rsidR="00185D29" w:rsidRPr="007F7ED8">
        <w:rPr>
          <w:rFonts w:hint="cs"/>
          <w:rtl/>
        </w:rPr>
        <w:t xml:space="preserve"> في ظل وتيرة النمو الحالية للاقتصاد.</w:t>
      </w:r>
    </w:p>
    <w:p w:rsidR="002378BD" w:rsidRDefault="002378BD" w:rsidP="002C4AF4">
      <w:pPr>
        <w:rPr>
          <w:rtl/>
        </w:rPr>
      </w:pPr>
    </w:p>
    <w:p w:rsidR="00185D29" w:rsidRDefault="007F7ED8" w:rsidP="002C4AF4">
      <w:pPr>
        <w:rPr>
          <w:rtl/>
        </w:rPr>
      </w:pPr>
      <w:r>
        <w:rPr>
          <w:rFonts w:hint="cs"/>
          <w:rtl/>
        </w:rPr>
        <w:t xml:space="preserve">وبلغ الاحتياطي من العملة الصعبة مستويات عالية، في حين انخفضت نسب الفائدة إلى أدنى مستوياتها. وتحسنت السيولة البنكية بشكل بنيوي، حيث سيصل فائضها حسب بنك المغرب إلى </w:t>
      </w:r>
      <w:r>
        <w:t>20,3</w:t>
      </w:r>
      <w:r>
        <w:rPr>
          <w:rFonts w:hint="cs"/>
          <w:rtl/>
        </w:rPr>
        <w:t xml:space="preserve"> مليار درهم نهاية سنة 2016 و</w:t>
      </w:r>
      <w:r>
        <w:t xml:space="preserve">20 </w:t>
      </w:r>
      <w:r>
        <w:rPr>
          <w:rFonts w:hint="cs"/>
          <w:rtl/>
        </w:rPr>
        <w:t xml:space="preserve"> مليار سنة 2017 عوض عجز بلغ </w:t>
      </w:r>
      <w:r>
        <w:t xml:space="preserve">16,5 </w:t>
      </w:r>
      <w:r>
        <w:rPr>
          <w:rFonts w:hint="cs"/>
          <w:rtl/>
        </w:rPr>
        <w:t xml:space="preserve"> مليار درهم سنة 2015.</w:t>
      </w:r>
    </w:p>
    <w:p w:rsidR="002378BD" w:rsidRDefault="002378BD" w:rsidP="002C4AF4">
      <w:pPr>
        <w:rPr>
          <w:rtl/>
        </w:rPr>
      </w:pPr>
    </w:p>
    <w:p w:rsidR="007F7ED8" w:rsidRPr="007F7ED8" w:rsidRDefault="007F7ED8" w:rsidP="002C4AF4">
      <w:pPr>
        <w:rPr>
          <w:rtl/>
          <w:lang w:val="fr-FR"/>
        </w:rPr>
      </w:pPr>
      <w:r>
        <w:rPr>
          <w:rFonts w:hint="cs"/>
          <w:rtl/>
        </w:rPr>
        <w:lastRenderedPageBreak/>
        <w:t xml:space="preserve">وبالفعل تمكنت البنوك </w:t>
      </w:r>
      <w:r w:rsidR="00AE6E53">
        <w:rPr>
          <w:rFonts w:hint="cs"/>
          <w:rtl/>
        </w:rPr>
        <w:t xml:space="preserve">في هذه الظروف </w:t>
      </w:r>
      <w:r>
        <w:rPr>
          <w:rFonts w:hint="cs"/>
          <w:rtl/>
        </w:rPr>
        <w:t>من تحسين التزاماتها اتجاه النسب الاحترازية المسطرة من طرف مجلس "بال"</w:t>
      </w:r>
      <w:r w:rsidR="00AE6E53">
        <w:rPr>
          <w:rFonts w:hint="cs"/>
          <w:rtl/>
        </w:rPr>
        <w:t xml:space="preserve">-وهو ما نهنئهم عليه- </w:t>
      </w:r>
      <w:r>
        <w:rPr>
          <w:rFonts w:hint="cs"/>
          <w:rtl/>
        </w:rPr>
        <w:t>و</w:t>
      </w:r>
      <w:r w:rsidR="002378BD">
        <w:rPr>
          <w:rFonts w:hint="cs"/>
          <w:rtl/>
        </w:rPr>
        <w:t>تقليص هوامشها الربحية واكتساب إمكانيات جديدة للتوسع في الخارج</w:t>
      </w:r>
      <w:r w:rsidR="00AE6E53">
        <w:rPr>
          <w:rFonts w:hint="cs"/>
          <w:rtl/>
        </w:rPr>
        <w:t>.</w:t>
      </w:r>
    </w:p>
    <w:p w:rsidR="008F6025" w:rsidRDefault="008F6025" w:rsidP="002C4AF4">
      <w:pPr>
        <w:rPr>
          <w:rtl/>
        </w:rPr>
      </w:pPr>
    </w:p>
    <w:p w:rsidR="003927DE" w:rsidRPr="0093225E" w:rsidRDefault="0093225E" w:rsidP="008F6025">
      <w:pPr>
        <w:rPr>
          <w:rtl/>
          <w:lang w:val="fr-FR"/>
        </w:rPr>
      </w:pPr>
      <w:r>
        <w:rPr>
          <w:rFonts w:hint="cs"/>
          <w:rtl/>
        </w:rPr>
        <w:t xml:space="preserve">غير أن القروض البنكية سجلت ارتفاعا انتقل من </w:t>
      </w:r>
      <w:r>
        <w:t>16%</w:t>
      </w:r>
      <w:r>
        <w:rPr>
          <w:rFonts w:hint="cs"/>
          <w:rtl/>
        </w:rPr>
        <w:t xml:space="preserve"> سنويا خلال الفترة 2005-2011 إلى </w:t>
      </w:r>
      <w:r>
        <w:t>3%</w:t>
      </w:r>
      <w:r>
        <w:rPr>
          <w:rFonts w:hint="cs"/>
          <w:rtl/>
        </w:rPr>
        <w:t xml:space="preserve">. كما عرف </w:t>
      </w:r>
      <w:r w:rsidR="009E0B2F">
        <w:rPr>
          <w:rFonts w:hint="cs"/>
          <w:rtl/>
        </w:rPr>
        <w:t xml:space="preserve">معدل </w:t>
      </w:r>
      <w:r>
        <w:rPr>
          <w:rFonts w:hint="cs"/>
          <w:rtl/>
        </w:rPr>
        <w:t>نمو الطلب الداخلي تباطؤا ل</w:t>
      </w:r>
      <w:r w:rsidR="009E0B2F">
        <w:rPr>
          <w:rFonts w:hint="cs"/>
          <w:rtl/>
        </w:rPr>
        <w:t>ي</w:t>
      </w:r>
      <w:r>
        <w:rPr>
          <w:rFonts w:hint="cs"/>
          <w:rtl/>
        </w:rPr>
        <w:t xml:space="preserve">نتقل من </w:t>
      </w:r>
      <w:r>
        <w:t>5,8%</w:t>
      </w:r>
      <w:r>
        <w:rPr>
          <w:rFonts w:hint="cs"/>
          <w:rtl/>
        </w:rPr>
        <w:t xml:space="preserve"> إلى </w:t>
      </w:r>
      <w:r>
        <w:t>2,3%</w:t>
      </w:r>
      <w:r w:rsidR="009E0B2F">
        <w:rPr>
          <w:rFonts w:hint="cs"/>
          <w:rtl/>
        </w:rPr>
        <w:t xml:space="preserve">. وسجلت وتيرة نمو القدرة الشرائية للأسر تراجعا لتنتقل من </w:t>
      </w:r>
      <w:r w:rsidR="009E0B2F">
        <w:t>3,4%</w:t>
      </w:r>
      <w:r w:rsidR="009E0B2F">
        <w:rPr>
          <w:rFonts w:hint="cs"/>
          <w:rtl/>
        </w:rPr>
        <w:t xml:space="preserve"> سنويا خلال الفترة 2005-2009 إلى </w:t>
      </w:r>
      <w:r w:rsidR="009E0B2F">
        <w:t>2,5%</w:t>
      </w:r>
      <w:r w:rsidR="009E0B2F">
        <w:rPr>
          <w:rFonts w:hint="cs"/>
          <w:rtl/>
        </w:rPr>
        <w:t xml:space="preserve"> سنويا خلال 2010-2014، في حين</w:t>
      </w:r>
      <w:r w:rsidR="008F6025">
        <w:rPr>
          <w:rFonts w:hint="cs"/>
          <w:rtl/>
        </w:rPr>
        <w:t xml:space="preserve"> أن الدين المالي انتقل من </w:t>
      </w:r>
      <w:r w:rsidR="008F6025">
        <w:rPr>
          <w:lang w:val="fr-FR"/>
        </w:rPr>
        <w:t>16,6%</w:t>
      </w:r>
      <w:r w:rsidR="008F6025">
        <w:rPr>
          <w:rFonts w:hint="cs"/>
          <w:rtl/>
          <w:lang w:val="fr-FR"/>
        </w:rPr>
        <w:t xml:space="preserve"> من الناتج الداخلي الإجمالي سنة 2004 إلى</w:t>
      </w:r>
      <w:r w:rsidR="008F6025">
        <w:rPr>
          <w:lang w:val="fr-FR"/>
        </w:rPr>
        <w:t xml:space="preserve">30,5% </w:t>
      </w:r>
      <w:r w:rsidR="008F6025">
        <w:rPr>
          <w:rFonts w:hint="cs"/>
          <w:rtl/>
          <w:lang w:val="fr-FR"/>
        </w:rPr>
        <w:t xml:space="preserve"> سنة 2014، كما انتقلت القروض البنكية المقدمة للمقاولات فير المالية من </w:t>
      </w:r>
      <w:r w:rsidR="008F6025">
        <w:rPr>
          <w:lang w:val="fr-FR"/>
        </w:rPr>
        <w:t>31,2%</w:t>
      </w:r>
      <w:r w:rsidR="008F6025">
        <w:rPr>
          <w:rFonts w:hint="cs"/>
          <w:rtl/>
          <w:lang w:val="fr-FR"/>
        </w:rPr>
        <w:t xml:space="preserve"> إلى </w:t>
      </w:r>
      <w:r w:rsidR="008F6025">
        <w:rPr>
          <w:lang w:val="fr-FR"/>
        </w:rPr>
        <w:t>50,1%</w:t>
      </w:r>
      <w:r w:rsidR="008F6025">
        <w:rPr>
          <w:rFonts w:hint="cs"/>
          <w:rtl/>
          <w:lang w:val="fr-FR"/>
        </w:rPr>
        <w:t>.</w:t>
      </w:r>
    </w:p>
    <w:p w:rsidR="001C17D1" w:rsidRDefault="001C17D1" w:rsidP="002C4AF4">
      <w:pPr>
        <w:rPr>
          <w:rtl/>
        </w:rPr>
      </w:pPr>
    </w:p>
    <w:p w:rsidR="003927DE" w:rsidRDefault="009E0B2F" w:rsidP="002C4AF4">
      <w:pPr>
        <w:rPr>
          <w:rtl/>
        </w:rPr>
      </w:pPr>
      <w:r>
        <w:rPr>
          <w:rFonts w:hint="cs"/>
          <w:rtl/>
        </w:rPr>
        <w:t>وفي ظل هذه الظروف، ي</w:t>
      </w:r>
      <w:r w:rsidR="005B2F00">
        <w:rPr>
          <w:rFonts w:hint="cs"/>
          <w:rtl/>
        </w:rPr>
        <w:t>تغير</w:t>
      </w:r>
      <w:r>
        <w:rPr>
          <w:rFonts w:hint="cs"/>
          <w:rtl/>
        </w:rPr>
        <w:t xml:space="preserve"> النمو الاقتصادي</w:t>
      </w:r>
      <w:r w:rsidR="005B2F00">
        <w:rPr>
          <w:rFonts w:hint="cs"/>
          <w:rtl/>
        </w:rPr>
        <w:t xml:space="preserve">، </w:t>
      </w:r>
      <w:r>
        <w:rPr>
          <w:rFonts w:hint="cs"/>
          <w:rtl/>
        </w:rPr>
        <w:t>حسب الظروف المناخية</w:t>
      </w:r>
      <w:r w:rsidR="005B2F00">
        <w:rPr>
          <w:rFonts w:hint="cs"/>
          <w:rtl/>
        </w:rPr>
        <w:t xml:space="preserve">، بين </w:t>
      </w:r>
      <w:r w:rsidR="005B2F00">
        <w:t>%</w:t>
      </w:r>
      <w:r w:rsidR="005B2F00">
        <w:rPr>
          <w:rFonts w:hint="cs"/>
          <w:rtl/>
        </w:rPr>
        <w:t>1 و</w:t>
      </w:r>
      <w:r w:rsidR="005B2F00">
        <w:t xml:space="preserve">3% </w:t>
      </w:r>
      <w:r w:rsidR="005B2F00">
        <w:rPr>
          <w:rFonts w:hint="cs"/>
          <w:rtl/>
        </w:rPr>
        <w:t xml:space="preserve"> وفي أحسن الأحوال يصل معدله إلى </w:t>
      </w:r>
      <w:r w:rsidR="005B2F00">
        <w:t>4%</w:t>
      </w:r>
      <w:r w:rsidR="005B2F00">
        <w:rPr>
          <w:rFonts w:hint="cs"/>
          <w:rtl/>
        </w:rPr>
        <w:t>. وبناء على مثل هذه المستويات من النمو، ينبغي التساؤل حول مدى قابلية استمرار هذا التوازن المنخفض</w:t>
      </w:r>
      <w:r w:rsidR="00DF099B">
        <w:rPr>
          <w:rFonts w:hint="cs"/>
          <w:rtl/>
        </w:rPr>
        <w:t>. لا ينبغي للتعديلات والملاءة المالية</w:t>
      </w:r>
      <w:r w:rsidR="001C17D1">
        <w:rPr>
          <w:rFonts w:hint="cs"/>
          <w:rtl/>
        </w:rPr>
        <w:t xml:space="preserve"> ووهم فاعلية معالجة عدم رضا الفاعلين الاقتصاديين للاستثمار والاستهلاك عبر السياسة النقدية، أن يحجب مخاطر هذه الوضعية على استمرارية التوازنات الماكرواقتصادية وعلى نتائجها على التشغيل، حيث إن أي تراجع بسيط لمعدل النشاط، سيغير بشكل كارثي </w:t>
      </w:r>
      <w:r w:rsidR="001C17D1">
        <w:rPr>
          <w:rFonts w:hint="cs"/>
          <w:rtl/>
        </w:rPr>
        <w:lastRenderedPageBreak/>
        <w:t>معدل البطالة في بلادنا.</w:t>
      </w:r>
      <w:r w:rsidR="008F12F9">
        <w:rPr>
          <w:rFonts w:hint="cs"/>
          <w:rtl/>
        </w:rPr>
        <w:t xml:space="preserve"> إن كل تغيير ممكن في الشروط التمويلية الخارجية يؤثر على إمكانيات المديونية وقابلية استمرار تحسن النمو.</w:t>
      </w:r>
    </w:p>
    <w:p w:rsidR="00592ED7" w:rsidRDefault="00592ED7" w:rsidP="002C4AF4">
      <w:pPr>
        <w:rPr>
          <w:rtl/>
        </w:rPr>
      </w:pPr>
    </w:p>
    <w:p w:rsidR="00592ED7" w:rsidRPr="00E70953" w:rsidRDefault="00592ED7" w:rsidP="002C4AF4">
      <w:pPr>
        <w:rPr>
          <w:b/>
          <w:bCs/>
          <w:u w:val="single"/>
          <w:rtl/>
          <w:lang w:val="fr-FR"/>
        </w:rPr>
      </w:pPr>
      <w:r w:rsidRPr="00E70953">
        <w:rPr>
          <w:rFonts w:hint="cs"/>
          <w:b/>
          <w:bCs/>
          <w:u w:val="single"/>
          <w:rtl/>
        </w:rPr>
        <w:t>نحو نموذج تنموي في تناغم بين عوامل الإنتاج والقطاعات والفاعلين</w:t>
      </w:r>
    </w:p>
    <w:p w:rsidR="00417DE4" w:rsidRDefault="00592ED7" w:rsidP="008F6025">
      <w:pPr>
        <w:rPr>
          <w:rtl/>
        </w:rPr>
      </w:pPr>
      <w:r w:rsidRPr="00592ED7">
        <w:rPr>
          <w:rtl/>
        </w:rPr>
        <w:t>لا يمكن مواجهة التحديات الحالية والمستقبلية في مجال التنمية الاقتصادية والاستقرار الاجتماعي</w:t>
      </w:r>
      <w:r>
        <w:rPr>
          <w:rFonts w:hint="cs"/>
          <w:rtl/>
        </w:rPr>
        <w:t>، إلا</w:t>
      </w:r>
      <w:r w:rsidRPr="00592ED7">
        <w:rPr>
          <w:rtl/>
        </w:rPr>
        <w:t xml:space="preserve"> من خلال </w:t>
      </w:r>
      <w:r>
        <w:rPr>
          <w:rFonts w:hint="cs"/>
          <w:rtl/>
        </w:rPr>
        <w:t>الدعم الفعلي لن</w:t>
      </w:r>
      <w:r w:rsidRPr="00592ED7">
        <w:rPr>
          <w:rtl/>
        </w:rPr>
        <w:t xml:space="preserve">موذج </w:t>
      </w:r>
      <w:r>
        <w:rPr>
          <w:rtl/>
        </w:rPr>
        <w:t>تعاقدي للتنمية</w:t>
      </w:r>
      <w:r>
        <w:rPr>
          <w:rFonts w:hint="cs"/>
          <w:rtl/>
        </w:rPr>
        <w:t xml:space="preserve">، الذي </w:t>
      </w:r>
      <w:r w:rsidR="008F6025">
        <w:rPr>
          <w:rFonts w:hint="cs"/>
          <w:rtl/>
        </w:rPr>
        <w:t>شرف</w:t>
      </w:r>
      <w:r>
        <w:rPr>
          <w:rFonts w:hint="cs"/>
          <w:rtl/>
        </w:rPr>
        <w:t xml:space="preserve"> به </w:t>
      </w:r>
      <w:r w:rsidRPr="00592ED7">
        <w:rPr>
          <w:rtl/>
        </w:rPr>
        <w:t xml:space="preserve">جلالة الملك، </w:t>
      </w:r>
      <w:r>
        <w:rPr>
          <w:rFonts w:hint="cs"/>
          <w:rtl/>
        </w:rPr>
        <w:t>نصره</w:t>
      </w:r>
      <w:r w:rsidRPr="00592ED7">
        <w:rPr>
          <w:rtl/>
        </w:rPr>
        <w:t xml:space="preserve"> الله، </w:t>
      </w:r>
      <w:r>
        <w:rPr>
          <w:rFonts w:hint="cs"/>
          <w:rtl/>
        </w:rPr>
        <w:t xml:space="preserve">منذ اعتلائه </w:t>
      </w:r>
      <w:r w:rsidRPr="00592ED7">
        <w:rPr>
          <w:rtl/>
        </w:rPr>
        <w:t>العرش العلوي</w:t>
      </w:r>
      <w:r w:rsidR="008F6025">
        <w:rPr>
          <w:rFonts w:hint="cs"/>
          <w:rtl/>
        </w:rPr>
        <w:t>،</w:t>
      </w:r>
      <w:r w:rsidRPr="00592ED7">
        <w:rPr>
          <w:rtl/>
        </w:rPr>
        <w:t xml:space="preserve"> بل</w:t>
      </w:r>
      <w:r>
        <w:rPr>
          <w:rFonts w:hint="cs"/>
          <w:rtl/>
        </w:rPr>
        <w:t>ا</w:t>
      </w:r>
      <w:r w:rsidR="00417DE4">
        <w:rPr>
          <w:rtl/>
        </w:rPr>
        <w:t>دنا. هذا النموذج الذي ي</w:t>
      </w:r>
      <w:r w:rsidR="00417DE4">
        <w:rPr>
          <w:rFonts w:hint="cs"/>
          <w:rtl/>
        </w:rPr>
        <w:t xml:space="preserve">ضم </w:t>
      </w:r>
      <w:r w:rsidRPr="00592ED7">
        <w:rPr>
          <w:rtl/>
        </w:rPr>
        <w:t>أهداف</w:t>
      </w:r>
      <w:r>
        <w:rPr>
          <w:rFonts w:hint="cs"/>
          <w:rtl/>
        </w:rPr>
        <w:t>ا متفقا عليها بين</w:t>
      </w:r>
      <w:r w:rsidRPr="00592ED7">
        <w:rPr>
          <w:rtl/>
        </w:rPr>
        <w:t xml:space="preserve"> </w:t>
      </w:r>
      <w:r>
        <w:rPr>
          <w:rFonts w:hint="cs"/>
          <w:rtl/>
        </w:rPr>
        <w:t>ال</w:t>
      </w:r>
      <w:r w:rsidRPr="00592ED7">
        <w:rPr>
          <w:rtl/>
        </w:rPr>
        <w:t>دولة المطور</w:t>
      </w:r>
      <w:r>
        <w:rPr>
          <w:rFonts w:hint="cs"/>
          <w:rtl/>
        </w:rPr>
        <w:t>ة</w:t>
      </w:r>
      <w:r w:rsidRPr="00592ED7">
        <w:rPr>
          <w:rtl/>
        </w:rPr>
        <w:t xml:space="preserve"> و</w:t>
      </w:r>
      <w:r w:rsidR="00417DE4">
        <w:rPr>
          <w:rFonts w:hint="cs"/>
          <w:rtl/>
        </w:rPr>
        <w:t>ال</w:t>
      </w:r>
      <w:r w:rsidRPr="00592ED7">
        <w:rPr>
          <w:rtl/>
        </w:rPr>
        <w:t xml:space="preserve">قطاع </w:t>
      </w:r>
      <w:r w:rsidR="00417DE4">
        <w:rPr>
          <w:rFonts w:hint="cs"/>
          <w:rtl/>
        </w:rPr>
        <w:t>ال</w:t>
      </w:r>
      <w:r w:rsidRPr="00592ED7">
        <w:rPr>
          <w:rtl/>
        </w:rPr>
        <w:t>خاص</w:t>
      </w:r>
      <w:r>
        <w:rPr>
          <w:rFonts w:hint="cs"/>
          <w:rtl/>
        </w:rPr>
        <w:t xml:space="preserve"> </w:t>
      </w:r>
      <w:r w:rsidR="00417DE4">
        <w:rPr>
          <w:rFonts w:hint="cs"/>
          <w:rtl/>
        </w:rPr>
        <w:t>ال</w:t>
      </w:r>
      <w:r>
        <w:rPr>
          <w:rFonts w:hint="cs"/>
          <w:rtl/>
        </w:rPr>
        <w:t>حريص على الاستقرار</w:t>
      </w:r>
      <w:r w:rsidR="00417DE4">
        <w:rPr>
          <w:rFonts w:hint="cs"/>
          <w:rtl/>
        </w:rPr>
        <w:t xml:space="preserve"> الأمني</w:t>
      </w:r>
      <w:r>
        <w:rPr>
          <w:rFonts w:hint="cs"/>
          <w:rtl/>
        </w:rPr>
        <w:t>،</w:t>
      </w:r>
      <w:r w:rsidR="00417DE4">
        <w:rPr>
          <w:rFonts w:hint="cs"/>
          <w:rtl/>
        </w:rPr>
        <w:t xml:space="preserve"> أ</w:t>
      </w:r>
      <w:r w:rsidRPr="00592ED7">
        <w:rPr>
          <w:rtl/>
        </w:rPr>
        <w:t xml:space="preserve">ثبت </w:t>
      </w:r>
      <w:r w:rsidR="00417DE4">
        <w:rPr>
          <w:rFonts w:hint="cs"/>
          <w:rtl/>
        </w:rPr>
        <w:t>نجاعته في</w:t>
      </w:r>
      <w:r w:rsidRPr="00592ED7">
        <w:rPr>
          <w:rtl/>
        </w:rPr>
        <w:t xml:space="preserve"> </w:t>
      </w:r>
      <w:r w:rsidR="00417DE4">
        <w:rPr>
          <w:rFonts w:hint="cs"/>
          <w:rtl/>
        </w:rPr>
        <w:t>المنجزات ال</w:t>
      </w:r>
      <w:r w:rsidRPr="00592ED7">
        <w:rPr>
          <w:rtl/>
        </w:rPr>
        <w:t xml:space="preserve">كبيرة في </w:t>
      </w:r>
      <w:r w:rsidR="00417DE4" w:rsidRPr="00592ED7">
        <w:rPr>
          <w:rtl/>
        </w:rPr>
        <w:t xml:space="preserve">البنية التحتية </w:t>
      </w:r>
      <w:r w:rsidRPr="00592ED7">
        <w:rPr>
          <w:rtl/>
        </w:rPr>
        <w:t>الاقتصادية</w:t>
      </w:r>
      <w:r w:rsidR="00417DE4">
        <w:rPr>
          <w:rFonts w:hint="cs"/>
          <w:rtl/>
        </w:rPr>
        <w:t xml:space="preserve"> منها</w:t>
      </w:r>
      <w:r w:rsidRPr="00592ED7">
        <w:rPr>
          <w:rtl/>
        </w:rPr>
        <w:t xml:space="preserve"> </w:t>
      </w:r>
      <w:r w:rsidR="00417DE4">
        <w:rPr>
          <w:rFonts w:hint="cs"/>
          <w:rtl/>
        </w:rPr>
        <w:t>و</w:t>
      </w:r>
      <w:r w:rsidRPr="00592ED7">
        <w:rPr>
          <w:rtl/>
        </w:rPr>
        <w:t xml:space="preserve">الاجتماعية </w:t>
      </w:r>
      <w:r w:rsidR="00417DE4">
        <w:rPr>
          <w:rFonts w:hint="cs"/>
          <w:rtl/>
        </w:rPr>
        <w:t>و</w:t>
      </w:r>
      <w:r w:rsidRPr="00592ED7">
        <w:rPr>
          <w:rtl/>
        </w:rPr>
        <w:t xml:space="preserve">في </w:t>
      </w:r>
      <w:r w:rsidR="00417DE4">
        <w:rPr>
          <w:rFonts w:hint="cs"/>
          <w:rtl/>
        </w:rPr>
        <w:t>الوسط القروي و</w:t>
      </w:r>
      <w:r w:rsidRPr="00592ED7">
        <w:rPr>
          <w:rtl/>
        </w:rPr>
        <w:t>الحضر</w:t>
      </w:r>
      <w:r w:rsidR="00417DE4">
        <w:rPr>
          <w:rFonts w:hint="cs"/>
          <w:rtl/>
        </w:rPr>
        <w:t xml:space="preserve">ي وعلى المستوى </w:t>
      </w:r>
      <w:r w:rsidRPr="00592ED7">
        <w:rPr>
          <w:rtl/>
        </w:rPr>
        <w:t>ال</w:t>
      </w:r>
      <w:r w:rsidR="00417DE4">
        <w:rPr>
          <w:rFonts w:hint="cs"/>
          <w:rtl/>
        </w:rPr>
        <w:t>جهوي والوطني وفي إطار المبادرة الوطنية للتنمية البشرية على المستوى المحلي.</w:t>
      </w:r>
    </w:p>
    <w:p w:rsidR="00592ED7" w:rsidRPr="00592ED7" w:rsidRDefault="00BD28C5" w:rsidP="00CB67EB">
      <w:r>
        <w:rPr>
          <w:rFonts w:hint="cs"/>
          <w:rtl/>
        </w:rPr>
        <w:t>وستندرج ه</w:t>
      </w:r>
      <w:r w:rsidR="00592ED7" w:rsidRPr="00592ED7">
        <w:rPr>
          <w:rtl/>
        </w:rPr>
        <w:t>ذ</w:t>
      </w:r>
      <w:r>
        <w:rPr>
          <w:rFonts w:hint="cs"/>
          <w:rtl/>
        </w:rPr>
        <w:t>ه</w:t>
      </w:r>
      <w:r w:rsidR="00592ED7" w:rsidRPr="00592ED7">
        <w:rPr>
          <w:rtl/>
        </w:rPr>
        <w:t xml:space="preserve"> </w:t>
      </w:r>
      <w:r>
        <w:rPr>
          <w:rFonts w:hint="cs"/>
          <w:rtl/>
        </w:rPr>
        <w:t>ال</w:t>
      </w:r>
      <w:r w:rsidR="00592ED7" w:rsidRPr="00592ED7">
        <w:rPr>
          <w:rtl/>
        </w:rPr>
        <w:t>دينامية</w:t>
      </w:r>
      <w:r>
        <w:rPr>
          <w:rFonts w:hint="cs"/>
          <w:rtl/>
        </w:rPr>
        <w:t xml:space="preserve">، إلى جانب </w:t>
      </w:r>
      <w:r w:rsidR="00592ED7" w:rsidRPr="00592ED7">
        <w:rPr>
          <w:rtl/>
        </w:rPr>
        <w:t xml:space="preserve">الجهوية المتقدمة اليوم </w:t>
      </w:r>
      <w:r>
        <w:rPr>
          <w:rFonts w:hint="cs"/>
          <w:rtl/>
        </w:rPr>
        <w:t xml:space="preserve">في إطار </w:t>
      </w:r>
      <w:r w:rsidR="00592ED7" w:rsidRPr="00592ED7">
        <w:rPr>
          <w:rtl/>
        </w:rPr>
        <w:t xml:space="preserve">تخطيط استراتيجي </w:t>
      </w:r>
      <w:r w:rsidR="00CF25CE">
        <w:rPr>
          <w:rFonts w:hint="cs"/>
          <w:rtl/>
        </w:rPr>
        <w:t>وتملك جماعي</w:t>
      </w:r>
      <w:r>
        <w:rPr>
          <w:rFonts w:hint="cs"/>
          <w:rtl/>
        </w:rPr>
        <w:t xml:space="preserve"> لأ</w:t>
      </w:r>
      <w:r w:rsidR="00592ED7" w:rsidRPr="00592ED7">
        <w:rPr>
          <w:rtl/>
        </w:rPr>
        <w:t>هدافه</w:t>
      </w:r>
      <w:r>
        <w:rPr>
          <w:rtl/>
        </w:rPr>
        <w:t xml:space="preserve"> وأساليبه</w:t>
      </w:r>
      <w:r>
        <w:rPr>
          <w:rFonts w:hint="cs"/>
          <w:rtl/>
        </w:rPr>
        <w:t xml:space="preserve"> </w:t>
      </w:r>
      <w:r w:rsidR="00592ED7" w:rsidRPr="00592ED7">
        <w:rPr>
          <w:rtl/>
        </w:rPr>
        <w:t xml:space="preserve">من </w:t>
      </w:r>
      <w:r>
        <w:rPr>
          <w:rFonts w:hint="cs"/>
          <w:rtl/>
        </w:rPr>
        <w:t>طرف</w:t>
      </w:r>
      <w:r w:rsidR="00592ED7" w:rsidRPr="00592ED7">
        <w:rPr>
          <w:rtl/>
        </w:rPr>
        <w:t xml:space="preserve"> المجتمع برمته. وفي هذا السياق يجب ت</w:t>
      </w:r>
      <w:r>
        <w:rPr>
          <w:rFonts w:hint="cs"/>
          <w:rtl/>
        </w:rPr>
        <w:t>وحيد الم</w:t>
      </w:r>
      <w:r w:rsidR="00592ED7" w:rsidRPr="00592ED7">
        <w:rPr>
          <w:rtl/>
        </w:rPr>
        <w:t>جهود</w:t>
      </w:r>
      <w:r>
        <w:rPr>
          <w:rFonts w:hint="cs"/>
          <w:rtl/>
        </w:rPr>
        <w:t xml:space="preserve">ات بين </w:t>
      </w:r>
      <w:r w:rsidR="00592ED7" w:rsidRPr="00592ED7">
        <w:rPr>
          <w:rtl/>
        </w:rPr>
        <w:t>القطاع الخاص والإدارة وال</w:t>
      </w:r>
      <w:r>
        <w:rPr>
          <w:rFonts w:hint="cs"/>
          <w:rtl/>
        </w:rPr>
        <w:t xml:space="preserve">منتخبين على </w:t>
      </w:r>
      <w:r w:rsidR="00592ED7" w:rsidRPr="00592ED7">
        <w:rPr>
          <w:rtl/>
        </w:rPr>
        <w:t xml:space="preserve">جميع المستويات </w:t>
      </w:r>
      <w:r>
        <w:rPr>
          <w:rFonts w:hint="cs"/>
          <w:rtl/>
        </w:rPr>
        <w:t xml:space="preserve">للانخراط في تعديل </w:t>
      </w:r>
      <w:r w:rsidR="00592ED7" w:rsidRPr="00592ED7">
        <w:rPr>
          <w:rtl/>
        </w:rPr>
        <w:t>نموذج</w:t>
      </w:r>
      <w:r>
        <w:rPr>
          <w:rFonts w:hint="cs"/>
          <w:rtl/>
        </w:rPr>
        <w:t>نا</w:t>
      </w:r>
      <w:r w:rsidR="00592ED7" w:rsidRPr="00592ED7">
        <w:rPr>
          <w:rtl/>
        </w:rPr>
        <w:t xml:space="preserve"> </w:t>
      </w:r>
      <w:r>
        <w:rPr>
          <w:rFonts w:hint="cs"/>
          <w:rtl/>
        </w:rPr>
        <w:t xml:space="preserve">الاقتصادي في سياق مناخ </w:t>
      </w:r>
      <w:r w:rsidR="00592ED7" w:rsidRPr="00592ED7">
        <w:rPr>
          <w:rtl/>
        </w:rPr>
        <w:t xml:space="preserve">جديد </w:t>
      </w:r>
      <w:r>
        <w:rPr>
          <w:rFonts w:hint="cs"/>
          <w:rtl/>
        </w:rPr>
        <w:t xml:space="preserve">للنمو يتمحور حول </w:t>
      </w:r>
      <w:r>
        <w:rPr>
          <w:rtl/>
        </w:rPr>
        <w:t>التصني</w:t>
      </w:r>
      <w:r>
        <w:rPr>
          <w:rFonts w:hint="cs"/>
          <w:rtl/>
        </w:rPr>
        <w:t xml:space="preserve">ع، </w:t>
      </w:r>
      <w:r w:rsidR="00592ED7" w:rsidRPr="00592ED7">
        <w:rPr>
          <w:rtl/>
        </w:rPr>
        <w:t xml:space="preserve">حيث </w:t>
      </w:r>
      <w:r w:rsidR="002C4AF4">
        <w:rPr>
          <w:rFonts w:hint="cs"/>
          <w:rtl/>
        </w:rPr>
        <w:t>يتعين على</w:t>
      </w:r>
      <w:r w:rsidR="00592ED7" w:rsidRPr="00592ED7">
        <w:rPr>
          <w:rtl/>
        </w:rPr>
        <w:t xml:space="preserve"> الدولة</w:t>
      </w:r>
      <w:r w:rsidR="002C4AF4">
        <w:rPr>
          <w:rFonts w:hint="cs"/>
          <w:rtl/>
        </w:rPr>
        <w:t xml:space="preserve"> الاستثمار في القطاعات الإنتاجية، علاوة على ا</w:t>
      </w:r>
      <w:r w:rsidR="002C4AF4" w:rsidRPr="00592ED7">
        <w:rPr>
          <w:rtl/>
        </w:rPr>
        <w:t>لبني</w:t>
      </w:r>
      <w:r w:rsidR="002C4AF4">
        <w:rPr>
          <w:rFonts w:hint="cs"/>
          <w:rtl/>
        </w:rPr>
        <w:t>ات</w:t>
      </w:r>
      <w:r w:rsidR="002C4AF4">
        <w:rPr>
          <w:rtl/>
        </w:rPr>
        <w:t xml:space="preserve"> التحتية</w:t>
      </w:r>
      <w:r w:rsidR="002C4AF4">
        <w:rPr>
          <w:rFonts w:hint="cs"/>
          <w:rtl/>
        </w:rPr>
        <w:t xml:space="preserve">، التي تخلت عنها </w:t>
      </w:r>
      <w:r w:rsidR="00592ED7" w:rsidRPr="00592ED7">
        <w:rPr>
          <w:rtl/>
        </w:rPr>
        <w:t>منذ فترة طويلة.</w:t>
      </w:r>
    </w:p>
    <w:p w:rsidR="0045349F" w:rsidRDefault="0045349F" w:rsidP="002C4AF4">
      <w:pPr>
        <w:rPr>
          <w:rtl/>
        </w:rPr>
      </w:pPr>
    </w:p>
    <w:p w:rsidR="00E70953" w:rsidRDefault="0045349F" w:rsidP="00E70953">
      <w:pPr>
        <w:rPr>
          <w:rFonts w:cs="Arial"/>
          <w:rtl/>
        </w:rPr>
      </w:pPr>
      <w:r>
        <w:rPr>
          <w:rFonts w:hint="cs"/>
          <w:rtl/>
        </w:rPr>
        <w:t xml:space="preserve">وقد </w:t>
      </w:r>
      <w:r w:rsidRPr="00592ED7">
        <w:rPr>
          <w:rtl/>
        </w:rPr>
        <w:t xml:space="preserve">استخدم </w:t>
      </w:r>
      <w:r>
        <w:rPr>
          <w:rFonts w:hint="cs"/>
          <w:rtl/>
        </w:rPr>
        <w:t>الفقيد "</w:t>
      </w:r>
      <w:r w:rsidR="00592ED7" w:rsidRPr="00592ED7">
        <w:rPr>
          <w:rtl/>
        </w:rPr>
        <w:t>ميشال روكار</w:t>
      </w:r>
      <w:r>
        <w:rPr>
          <w:rFonts w:hint="cs"/>
          <w:rtl/>
        </w:rPr>
        <w:t>"</w:t>
      </w:r>
      <w:r w:rsidR="00592ED7" w:rsidRPr="00592ED7">
        <w:rPr>
          <w:rtl/>
        </w:rPr>
        <w:t xml:space="preserve"> في </w:t>
      </w:r>
      <w:r>
        <w:rPr>
          <w:rFonts w:hint="cs"/>
          <w:rtl/>
        </w:rPr>
        <w:t>إحدى لقائتنا</w:t>
      </w:r>
      <w:r>
        <w:rPr>
          <w:rtl/>
        </w:rPr>
        <w:t xml:space="preserve"> الدولية</w:t>
      </w:r>
      <w:r w:rsidR="00592ED7" w:rsidRPr="00592ED7">
        <w:rPr>
          <w:rtl/>
        </w:rPr>
        <w:t xml:space="preserve">، </w:t>
      </w:r>
      <w:r>
        <w:rPr>
          <w:rFonts w:hint="cs"/>
          <w:rtl/>
        </w:rPr>
        <w:t>تعبيرا أنيقا هو</w:t>
      </w:r>
      <w:r w:rsidR="00592ED7" w:rsidRPr="00592ED7">
        <w:rPr>
          <w:rtl/>
        </w:rPr>
        <w:t xml:space="preserve"> "</w:t>
      </w:r>
      <w:r>
        <w:rPr>
          <w:rFonts w:hint="cs"/>
          <w:rtl/>
        </w:rPr>
        <w:t>تناغم ال</w:t>
      </w:r>
      <w:r w:rsidR="00592ED7" w:rsidRPr="00592ED7">
        <w:rPr>
          <w:rtl/>
        </w:rPr>
        <w:t>عوامل</w:t>
      </w:r>
      <w:r>
        <w:rPr>
          <w:rFonts w:hint="cs"/>
          <w:rtl/>
        </w:rPr>
        <w:t>"</w:t>
      </w:r>
      <w:r w:rsidR="00592ED7" w:rsidRPr="00592ED7">
        <w:rPr>
          <w:rtl/>
        </w:rPr>
        <w:t xml:space="preserve"> </w:t>
      </w:r>
      <w:r>
        <w:rPr>
          <w:rFonts w:hint="cs"/>
          <w:rtl/>
        </w:rPr>
        <w:t xml:space="preserve">وذلك </w:t>
      </w:r>
      <w:r w:rsidR="00592ED7" w:rsidRPr="00592ED7">
        <w:rPr>
          <w:rtl/>
        </w:rPr>
        <w:t>لوصف وضع</w:t>
      </w:r>
      <w:r>
        <w:rPr>
          <w:rFonts w:hint="cs"/>
          <w:rtl/>
        </w:rPr>
        <w:t>ية</w:t>
      </w:r>
      <w:r w:rsidR="00592ED7" w:rsidRPr="00592ED7">
        <w:rPr>
          <w:rtl/>
        </w:rPr>
        <w:t xml:space="preserve"> </w:t>
      </w:r>
      <w:r>
        <w:rPr>
          <w:rFonts w:cs="Arial" w:hint="cs"/>
          <w:rtl/>
        </w:rPr>
        <w:t>ا</w:t>
      </w:r>
      <w:r w:rsidRPr="00B15DCE">
        <w:rPr>
          <w:rFonts w:cs="Arial" w:hint="cs"/>
          <w:rtl/>
        </w:rPr>
        <w:t>زدو</w:t>
      </w:r>
      <w:r>
        <w:rPr>
          <w:rFonts w:cs="Arial" w:hint="cs"/>
          <w:rtl/>
        </w:rPr>
        <w:t>ا</w:t>
      </w:r>
      <w:r w:rsidRPr="00B15DCE">
        <w:rPr>
          <w:rFonts w:cs="Arial" w:hint="cs"/>
          <w:rtl/>
        </w:rPr>
        <w:t>ج</w:t>
      </w:r>
      <w:r>
        <w:rPr>
          <w:rFonts w:cs="Arial" w:hint="cs"/>
          <w:rtl/>
        </w:rPr>
        <w:t>ي</w:t>
      </w:r>
      <w:r w:rsidRPr="00B15DCE">
        <w:rPr>
          <w:rFonts w:cs="Arial" w:hint="cs"/>
          <w:rtl/>
        </w:rPr>
        <w:t>ة</w:t>
      </w:r>
      <w:r>
        <w:rPr>
          <w:rFonts w:cs="Arial" w:hint="cs"/>
          <w:rtl/>
        </w:rPr>
        <w:t xml:space="preserve"> التنمية</w:t>
      </w:r>
      <w:r w:rsidRPr="00B15DCE">
        <w:rPr>
          <w:rFonts w:cs="Arial"/>
          <w:rtl/>
        </w:rPr>
        <w:t xml:space="preserve"> </w:t>
      </w:r>
      <w:r>
        <w:rPr>
          <w:rFonts w:cs="Arial" w:hint="cs"/>
          <w:rtl/>
        </w:rPr>
        <w:t>ب</w:t>
      </w:r>
      <w:r w:rsidRPr="00B15DCE">
        <w:rPr>
          <w:rFonts w:cs="Arial" w:hint="cs"/>
          <w:rtl/>
        </w:rPr>
        <w:t>بلادنا</w:t>
      </w:r>
      <w:r w:rsidRPr="00B15DCE">
        <w:rPr>
          <w:rFonts w:cs="Arial"/>
          <w:rtl/>
        </w:rPr>
        <w:t xml:space="preserve"> </w:t>
      </w:r>
      <w:r w:rsidR="00592ED7" w:rsidRPr="00592ED7">
        <w:rPr>
          <w:rtl/>
        </w:rPr>
        <w:t xml:space="preserve">من خلال النمو الاقتصادي والتنمية البشرية. </w:t>
      </w:r>
      <w:r w:rsidRPr="00B15DCE">
        <w:rPr>
          <w:rFonts w:cs="Arial" w:hint="cs"/>
          <w:rtl/>
        </w:rPr>
        <w:t>وسوف</w:t>
      </w:r>
      <w:r w:rsidRPr="00B15DCE">
        <w:rPr>
          <w:rFonts w:cs="Arial"/>
          <w:rtl/>
        </w:rPr>
        <w:t xml:space="preserve"> </w:t>
      </w:r>
      <w:r>
        <w:rPr>
          <w:rFonts w:cs="Arial" w:hint="cs"/>
          <w:rtl/>
        </w:rPr>
        <w:t>ن</w:t>
      </w:r>
      <w:r w:rsidRPr="00B15DCE">
        <w:rPr>
          <w:rFonts w:cs="Arial" w:hint="cs"/>
          <w:rtl/>
        </w:rPr>
        <w:t>ست</w:t>
      </w:r>
      <w:r>
        <w:rPr>
          <w:rFonts w:cs="Arial" w:hint="cs"/>
          <w:rtl/>
        </w:rPr>
        <w:t>لهم اليوم</w:t>
      </w:r>
      <w:r w:rsidRPr="00B15DCE">
        <w:rPr>
          <w:rFonts w:cs="Arial"/>
          <w:rtl/>
        </w:rPr>
        <w:t xml:space="preserve"> </w:t>
      </w:r>
      <w:r w:rsidRPr="00B15DCE">
        <w:rPr>
          <w:rFonts w:cs="Arial" w:hint="cs"/>
          <w:rtl/>
        </w:rPr>
        <w:t>من</w:t>
      </w:r>
      <w:r w:rsidRPr="00B15DCE">
        <w:rPr>
          <w:rFonts w:cs="Arial"/>
          <w:rtl/>
        </w:rPr>
        <w:t xml:space="preserve"> </w:t>
      </w:r>
      <w:r w:rsidRPr="00B15DCE">
        <w:rPr>
          <w:rFonts w:cs="Arial" w:hint="cs"/>
          <w:rtl/>
        </w:rPr>
        <w:t>تعبير</w:t>
      </w:r>
      <w:r>
        <w:rPr>
          <w:rFonts w:cs="Arial" w:hint="cs"/>
          <w:rtl/>
        </w:rPr>
        <w:t xml:space="preserve">ه </w:t>
      </w:r>
      <w:r w:rsidRPr="00B15DCE">
        <w:rPr>
          <w:rFonts w:cs="Arial" w:hint="cs"/>
          <w:rtl/>
        </w:rPr>
        <w:t>هذا</w:t>
      </w:r>
      <w:r w:rsidRPr="00B15DCE">
        <w:rPr>
          <w:rFonts w:cs="Arial"/>
          <w:rtl/>
        </w:rPr>
        <w:t xml:space="preserve"> </w:t>
      </w:r>
      <w:r>
        <w:rPr>
          <w:rFonts w:cs="Arial" w:hint="cs"/>
          <w:rtl/>
        </w:rPr>
        <w:t>ل</w:t>
      </w:r>
      <w:r w:rsidRPr="00B15DCE">
        <w:rPr>
          <w:rFonts w:cs="Arial" w:hint="cs"/>
          <w:rtl/>
        </w:rPr>
        <w:t>لدعوة</w:t>
      </w:r>
      <w:r>
        <w:rPr>
          <w:rFonts w:cs="Arial" w:hint="cs"/>
          <w:rtl/>
        </w:rPr>
        <w:t xml:space="preserve"> إلى دينامكية </w:t>
      </w:r>
      <w:r w:rsidRPr="00B15DCE">
        <w:rPr>
          <w:rFonts w:cs="Arial" w:hint="cs"/>
          <w:rtl/>
        </w:rPr>
        <w:t>جديد</w:t>
      </w:r>
      <w:r>
        <w:rPr>
          <w:rFonts w:cs="Arial" w:hint="cs"/>
          <w:rtl/>
        </w:rPr>
        <w:t>ة</w:t>
      </w:r>
      <w:r w:rsidRPr="00B15DCE">
        <w:rPr>
          <w:rFonts w:cs="Arial"/>
          <w:rtl/>
        </w:rPr>
        <w:t xml:space="preserve"> </w:t>
      </w:r>
      <w:r>
        <w:rPr>
          <w:rFonts w:cs="Arial" w:hint="cs"/>
          <w:rtl/>
        </w:rPr>
        <w:t>ل</w:t>
      </w:r>
      <w:r w:rsidRPr="00B15DCE">
        <w:rPr>
          <w:rFonts w:cs="Arial" w:hint="cs"/>
          <w:rtl/>
        </w:rPr>
        <w:t>لنمو</w:t>
      </w:r>
      <w:r w:rsidRPr="00B15DCE">
        <w:rPr>
          <w:rFonts w:cs="Arial"/>
          <w:rtl/>
        </w:rPr>
        <w:t xml:space="preserve"> </w:t>
      </w:r>
      <w:r w:rsidRPr="00B15DCE">
        <w:rPr>
          <w:rFonts w:cs="Arial" w:hint="cs"/>
          <w:rtl/>
        </w:rPr>
        <w:t>في</w:t>
      </w:r>
      <w:r w:rsidRPr="00B15DCE">
        <w:rPr>
          <w:rFonts w:cs="Arial"/>
          <w:rtl/>
        </w:rPr>
        <w:t xml:space="preserve"> "</w:t>
      </w:r>
      <w:r>
        <w:rPr>
          <w:rFonts w:cs="Arial" w:hint="cs"/>
          <w:rtl/>
        </w:rPr>
        <w:t xml:space="preserve"> </w:t>
      </w:r>
      <w:r w:rsidR="00E70953">
        <w:rPr>
          <w:rFonts w:cs="Arial" w:hint="cs"/>
          <w:rtl/>
        </w:rPr>
        <w:t xml:space="preserve">تناغم </w:t>
      </w:r>
      <w:r>
        <w:rPr>
          <w:rFonts w:cs="Arial" w:hint="cs"/>
          <w:rtl/>
        </w:rPr>
        <w:t>ال</w:t>
      </w:r>
      <w:r w:rsidRPr="00B15DCE">
        <w:rPr>
          <w:rFonts w:cs="Arial" w:hint="cs"/>
          <w:rtl/>
        </w:rPr>
        <w:t>عوامل</w:t>
      </w:r>
      <w:r w:rsidRPr="00B15DCE">
        <w:rPr>
          <w:rFonts w:cs="Arial"/>
          <w:rtl/>
        </w:rPr>
        <w:t xml:space="preserve"> </w:t>
      </w:r>
      <w:r w:rsidRPr="00B15DCE">
        <w:rPr>
          <w:rFonts w:cs="Arial" w:hint="cs"/>
          <w:rtl/>
        </w:rPr>
        <w:t>والقطاعات</w:t>
      </w:r>
      <w:r w:rsidR="00E70953">
        <w:rPr>
          <w:rFonts w:cs="Arial" w:hint="cs"/>
          <w:rtl/>
        </w:rPr>
        <w:t xml:space="preserve"> والفاعلين.</w:t>
      </w:r>
    </w:p>
    <w:p w:rsidR="00E70953" w:rsidRDefault="00E70953" w:rsidP="00E70953">
      <w:pPr>
        <w:rPr>
          <w:rFonts w:cs="Arial"/>
          <w:rtl/>
        </w:rPr>
      </w:pPr>
    </w:p>
    <w:p w:rsidR="00E70953" w:rsidRDefault="00E70953" w:rsidP="00E70953">
      <w:pPr>
        <w:rPr>
          <w:rFonts w:cs="Arial"/>
          <w:rtl/>
        </w:rPr>
      </w:pPr>
    </w:p>
    <w:p w:rsidR="00E70953" w:rsidRPr="00E70953" w:rsidRDefault="00E70953" w:rsidP="00E70953">
      <w:pPr>
        <w:jc w:val="right"/>
        <w:rPr>
          <w:rFonts w:cs="Arial"/>
          <w:b/>
          <w:bCs/>
          <w:u w:val="single"/>
          <w:rtl/>
        </w:rPr>
      </w:pPr>
      <w:r w:rsidRPr="00E70953">
        <w:rPr>
          <w:rFonts w:cs="Arial" w:hint="cs"/>
          <w:b/>
          <w:bCs/>
          <w:u w:val="single"/>
          <w:rtl/>
        </w:rPr>
        <w:t>أحمد لحليمي علمي</w:t>
      </w:r>
      <w:bookmarkEnd w:id="0"/>
      <w:bookmarkEnd w:id="1"/>
      <w:bookmarkEnd w:id="2"/>
    </w:p>
    <w:sectPr w:rsidR="00E70953" w:rsidRPr="00E70953" w:rsidSect="00974FB9">
      <w:footerReference w:type="even" r:id="rId10"/>
      <w:footerReference w:type="default" r:id="rId11"/>
      <w:pgSz w:w="11906" w:h="16838"/>
      <w:pgMar w:top="1276" w:right="1418" w:bottom="2127" w:left="1418" w:header="709" w:footer="709"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29" w:rsidRDefault="00AA7629" w:rsidP="002C4AF4">
      <w:r>
        <w:separator/>
      </w:r>
    </w:p>
  </w:endnote>
  <w:endnote w:type="continuationSeparator" w:id="1">
    <w:p w:rsidR="00AA7629" w:rsidRDefault="00AA7629" w:rsidP="002C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02" w:rsidRDefault="002236A1" w:rsidP="002C4AF4">
    <w:pPr>
      <w:pStyle w:val="Pieddepage"/>
      <w:rPr>
        <w:rStyle w:val="Numrodepage"/>
      </w:rPr>
    </w:pPr>
    <w:r>
      <w:rPr>
        <w:rStyle w:val="Numrodepage"/>
      </w:rPr>
      <w:fldChar w:fldCharType="begin"/>
    </w:r>
    <w:r w:rsidR="00651F02">
      <w:rPr>
        <w:rStyle w:val="Numrodepage"/>
      </w:rPr>
      <w:instrText xml:space="preserve">PAGE  </w:instrText>
    </w:r>
    <w:r>
      <w:rPr>
        <w:rStyle w:val="Numrodepage"/>
      </w:rPr>
      <w:fldChar w:fldCharType="separate"/>
    </w:r>
    <w:r w:rsidR="00651F02">
      <w:rPr>
        <w:rStyle w:val="Numrodepage"/>
        <w:noProof/>
      </w:rPr>
      <w:t>35</w:t>
    </w:r>
    <w:r>
      <w:rPr>
        <w:rStyle w:val="Numrodepage"/>
      </w:rPr>
      <w:fldChar w:fldCharType="end"/>
    </w:r>
  </w:p>
  <w:p w:rsidR="00651F02" w:rsidRDefault="00651F02" w:rsidP="002C4A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02" w:rsidRDefault="002236A1" w:rsidP="007F0C9A">
    <w:pPr>
      <w:pStyle w:val="Pieddepage"/>
      <w:jc w:val="center"/>
    </w:pPr>
    <w:fldSimple w:instr=" PAGE   \* MERGEFORMAT ">
      <w:r w:rsidR="000067A6">
        <w:rPr>
          <w:noProof/>
          <w:rtl/>
        </w:rPr>
        <w:t>1</w:t>
      </w:r>
    </w:fldSimple>
  </w:p>
  <w:p w:rsidR="00651F02" w:rsidRDefault="00651F02" w:rsidP="002C4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29" w:rsidRDefault="00AA7629" w:rsidP="002C4AF4">
      <w:r>
        <w:separator/>
      </w:r>
    </w:p>
  </w:footnote>
  <w:footnote w:type="continuationSeparator" w:id="1">
    <w:p w:rsidR="00AA7629" w:rsidRDefault="00AA7629" w:rsidP="002C4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2DB"/>
    <w:multiLevelType w:val="multilevel"/>
    <w:tmpl w:val="DAA8157E"/>
    <w:lvl w:ilvl="0">
      <w:start w:val="4"/>
      <w:numFmt w:val="decimal"/>
      <w:lvlText w:val="%1."/>
      <w:lvlJc w:val="left"/>
      <w:pPr>
        <w:ind w:left="480" w:hanging="48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
    <w:nsid w:val="040733DF"/>
    <w:multiLevelType w:val="multilevel"/>
    <w:tmpl w:val="EBA0FC14"/>
    <w:lvl w:ilvl="0">
      <w:start w:val="1"/>
      <w:numFmt w:val="decimal"/>
      <w:lvlText w:val="%1."/>
      <w:lvlJc w:val="left"/>
      <w:pPr>
        <w:ind w:left="360" w:hanging="360"/>
      </w:pPr>
      <w:rPr>
        <w:rFonts w:hint="default"/>
        <w:color w:val="0070C0"/>
      </w:rPr>
    </w:lvl>
    <w:lvl w:ilvl="1">
      <w:start w:val="1"/>
      <w:numFmt w:val="decimal"/>
      <w:lvlText w:val="%1.%2."/>
      <w:lvlJc w:val="left"/>
      <w:pPr>
        <w:ind w:left="858" w:hanging="432"/>
      </w:pPr>
      <w:rPr>
        <w:rFonts w:ascii="Arabic Typesetting" w:hAnsi="Arabic Typesetting" w:cs="Arabic Typesetting" w:hint="default"/>
        <w:b/>
        <w:bCs/>
        <w:color w:val="0070C0"/>
        <w:sz w:val="56"/>
        <w:szCs w:val="56"/>
      </w:rPr>
    </w:lvl>
    <w:lvl w:ilvl="2">
      <w:start w:val="1"/>
      <w:numFmt w:val="decimal"/>
      <w:lvlText w:val="%1.%2.%3."/>
      <w:lvlJc w:val="left"/>
      <w:pPr>
        <w:ind w:left="1224" w:hanging="504"/>
      </w:pPr>
      <w:rPr>
        <w:color w:val="33996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C537F9"/>
    <w:multiLevelType w:val="multilevel"/>
    <w:tmpl w:val="1A20AEC4"/>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34907"/>
    <w:multiLevelType w:val="hybridMultilevel"/>
    <w:tmpl w:val="07F480B2"/>
    <w:lvl w:ilvl="0" w:tplc="E904DA52">
      <w:start w:val="3"/>
      <w:numFmt w:val="bullet"/>
      <w:lvlText w:val=""/>
      <w:lvlJc w:val="left"/>
      <w:pPr>
        <w:ind w:left="717" w:hanging="360"/>
      </w:pPr>
      <w:rPr>
        <w:rFonts w:ascii="Symbol" w:eastAsia="Times New Roman" w:hAnsi="Symbol" w:cs="Simplified Arabic"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70D245C"/>
    <w:multiLevelType w:val="hybridMultilevel"/>
    <w:tmpl w:val="2A06AD0A"/>
    <w:lvl w:ilvl="0" w:tplc="2A161D40">
      <w:start w:val="5"/>
      <w:numFmt w:val="bullet"/>
      <w:lvlText w:val="-"/>
      <w:lvlJc w:val="left"/>
      <w:pPr>
        <w:ind w:left="780" w:hanging="360"/>
      </w:pPr>
      <w:rPr>
        <w:rFonts w:ascii="Times New Roman" w:eastAsia="Times New Roman" w:hAnsi="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95F2042"/>
    <w:multiLevelType w:val="multilevel"/>
    <w:tmpl w:val="933E36A2"/>
    <w:lvl w:ilvl="0">
      <w:start w:val="2"/>
      <w:numFmt w:val="decimal"/>
      <w:lvlText w:val="%1-"/>
      <w:lvlJc w:val="left"/>
      <w:pPr>
        <w:ind w:left="720" w:hanging="720"/>
      </w:pPr>
      <w:rPr>
        <w:rFonts w:ascii="Times New Roman" w:hAnsi="Times New Roman" w:hint="default"/>
        <w:sz w:val="28"/>
      </w:rPr>
    </w:lvl>
    <w:lvl w:ilvl="1">
      <w:start w:val="1"/>
      <w:numFmt w:val="decimal"/>
      <w:lvlText w:val="%1-%2-"/>
      <w:lvlJc w:val="left"/>
      <w:pPr>
        <w:ind w:left="1080" w:hanging="1080"/>
      </w:pPr>
      <w:rPr>
        <w:rFonts w:ascii="Times New Roman" w:hAnsi="Times New Roman" w:hint="default"/>
        <w:sz w:val="28"/>
      </w:rPr>
    </w:lvl>
    <w:lvl w:ilvl="2">
      <w:start w:val="1"/>
      <w:numFmt w:val="decimal"/>
      <w:lvlText w:val="%1-%2-%3."/>
      <w:lvlJc w:val="left"/>
      <w:pPr>
        <w:ind w:left="1080" w:hanging="1080"/>
      </w:pPr>
      <w:rPr>
        <w:rFonts w:ascii="Times New Roman" w:hAnsi="Times New Roman" w:hint="default"/>
        <w:sz w:val="28"/>
      </w:rPr>
    </w:lvl>
    <w:lvl w:ilvl="3">
      <w:start w:val="1"/>
      <w:numFmt w:val="decimal"/>
      <w:lvlText w:val="%1-%2-%3.%4."/>
      <w:lvlJc w:val="left"/>
      <w:pPr>
        <w:ind w:left="1440" w:hanging="1440"/>
      </w:pPr>
      <w:rPr>
        <w:rFonts w:ascii="Times New Roman" w:hAnsi="Times New Roman" w:hint="default"/>
        <w:sz w:val="28"/>
      </w:rPr>
    </w:lvl>
    <w:lvl w:ilvl="4">
      <w:start w:val="1"/>
      <w:numFmt w:val="decimal"/>
      <w:lvlText w:val="%1-%2-%3.%4.%5."/>
      <w:lvlJc w:val="left"/>
      <w:pPr>
        <w:ind w:left="1800" w:hanging="1800"/>
      </w:pPr>
      <w:rPr>
        <w:rFonts w:ascii="Times New Roman" w:hAnsi="Times New Roman" w:hint="default"/>
        <w:sz w:val="28"/>
      </w:rPr>
    </w:lvl>
    <w:lvl w:ilvl="5">
      <w:start w:val="1"/>
      <w:numFmt w:val="decimal"/>
      <w:lvlText w:val="%1-%2-%3.%4.%5.%6."/>
      <w:lvlJc w:val="left"/>
      <w:pPr>
        <w:ind w:left="2160" w:hanging="2160"/>
      </w:pPr>
      <w:rPr>
        <w:rFonts w:ascii="Times New Roman" w:hAnsi="Times New Roman" w:hint="default"/>
        <w:sz w:val="28"/>
      </w:rPr>
    </w:lvl>
    <w:lvl w:ilvl="6">
      <w:start w:val="1"/>
      <w:numFmt w:val="decimal"/>
      <w:lvlText w:val="%1-%2-%3.%4.%5.%6.%7."/>
      <w:lvlJc w:val="left"/>
      <w:pPr>
        <w:ind w:left="2520" w:hanging="2520"/>
      </w:pPr>
      <w:rPr>
        <w:rFonts w:ascii="Times New Roman" w:hAnsi="Times New Roman" w:hint="default"/>
        <w:sz w:val="28"/>
      </w:rPr>
    </w:lvl>
    <w:lvl w:ilvl="7">
      <w:start w:val="1"/>
      <w:numFmt w:val="decimal"/>
      <w:lvlText w:val="%1-%2-%3.%4.%5.%6.%7.%8."/>
      <w:lvlJc w:val="left"/>
      <w:pPr>
        <w:ind w:left="2880" w:hanging="2880"/>
      </w:pPr>
      <w:rPr>
        <w:rFonts w:ascii="Times New Roman" w:hAnsi="Times New Roman" w:hint="default"/>
        <w:sz w:val="28"/>
      </w:rPr>
    </w:lvl>
    <w:lvl w:ilvl="8">
      <w:start w:val="1"/>
      <w:numFmt w:val="decimal"/>
      <w:lvlText w:val="%1-%2-%3.%4.%5.%6.%7.%8.%9."/>
      <w:lvlJc w:val="left"/>
      <w:pPr>
        <w:ind w:left="2880" w:hanging="2880"/>
      </w:pPr>
      <w:rPr>
        <w:rFonts w:ascii="Times New Roman" w:hAnsi="Times New Roman" w:hint="default"/>
        <w:sz w:val="28"/>
      </w:rPr>
    </w:lvl>
  </w:abstractNum>
  <w:abstractNum w:abstractNumId="6">
    <w:nsid w:val="0DF05045"/>
    <w:multiLevelType w:val="hybridMultilevel"/>
    <w:tmpl w:val="10281CE6"/>
    <w:lvl w:ilvl="0" w:tplc="9E62BE54">
      <w:start w:val="1"/>
      <w:numFmt w:val="bullet"/>
      <w:lvlText w:val=""/>
      <w:lvlJc w:val="left"/>
      <w:pPr>
        <w:ind w:left="360" w:hanging="360"/>
      </w:pPr>
      <w:rPr>
        <w:rFonts w:ascii="Wingdings" w:hAnsi="Wingdings" w:hint="default"/>
      </w:rPr>
    </w:lvl>
    <w:lvl w:ilvl="1" w:tplc="040C0003">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7">
    <w:nsid w:val="0E853A6F"/>
    <w:multiLevelType w:val="multilevel"/>
    <w:tmpl w:val="EDC8D0F4"/>
    <w:lvl w:ilvl="0">
      <w:start w:val="2"/>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EE9377D"/>
    <w:multiLevelType w:val="hybridMultilevel"/>
    <w:tmpl w:val="0FD845BC"/>
    <w:lvl w:ilvl="0" w:tplc="A31C0A12">
      <w:start w:val="1"/>
      <w:numFmt w:val="bullet"/>
      <w:lvlText w:val=""/>
      <w:lvlJc w:val="left"/>
      <w:pPr>
        <w:ind w:left="720" w:hanging="360"/>
      </w:pPr>
      <w:rPr>
        <w:rFonts w:ascii="Wingdings" w:hAnsi="Wingdings"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10">
    <w:nsid w:val="17252C37"/>
    <w:multiLevelType w:val="multilevel"/>
    <w:tmpl w:val="37262F64"/>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0070C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EB25423"/>
    <w:multiLevelType w:val="hybridMultilevel"/>
    <w:tmpl w:val="F2728146"/>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E85B9A"/>
    <w:multiLevelType w:val="hybridMultilevel"/>
    <w:tmpl w:val="D3DAF032"/>
    <w:lvl w:ilvl="0" w:tplc="A31C0A12">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465A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F047B4"/>
    <w:multiLevelType w:val="hybridMultilevel"/>
    <w:tmpl w:val="2AA2E1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30811049"/>
    <w:multiLevelType w:val="multilevel"/>
    <w:tmpl w:val="A7B430CA"/>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lang w:bidi="ar-MA"/>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17">
    <w:nsid w:val="31704D29"/>
    <w:multiLevelType w:val="hybridMultilevel"/>
    <w:tmpl w:val="003E87B8"/>
    <w:lvl w:ilvl="0" w:tplc="3A66DC48">
      <w:start w:val="1"/>
      <w:numFmt w:val="bullet"/>
      <w:lvlText w:val=""/>
      <w:lvlJc w:val="left"/>
      <w:pPr>
        <w:ind w:left="720" w:hanging="360"/>
      </w:pPr>
      <w:rPr>
        <w:rFonts w:ascii="Symbol" w:hAnsi="Symbol" w:hint="default"/>
        <w:color w:val="auto"/>
      </w:rPr>
    </w:lvl>
    <w:lvl w:ilvl="1" w:tplc="F2FE88EC">
      <w:numFmt w:val="bullet"/>
      <w:lvlText w:val="-"/>
      <w:lvlJc w:val="left"/>
      <w:pPr>
        <w:ind w:left="1440" w:hanging="360"/>
      </w:pPr>
      <w:rPr>
        <w:rFonts w:ascii="Book Antiqua" w:eastAsia="Times New Roman" w:hAnsi="Book Antiqu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D406D8"/>
    <w:multiLevelType w:val="hybridMultilevel"/>
    <w:tmpl w:val="FA041DE4"/>
    <w:lvl w:ilvl="0" w:tplc="28C80BD8">
      <w:start w:val="1"/>
      <w:numFmt w:val="bullet"/>
      <w:lvlText w:val=""/>
      <w:lvlJc w:val="left"/>
      <w:pPr>
        <w:ind w:left="717" w:hanging="360"/>
      </w:pPr>
      <w:rPr>
        <w:rFonts w:ascii="Wingdings" w:hAnsi="Wingdings" w:hint="default"/>
        <w:sz w:val="30"/>
        <w:szCs w:val="3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nsid w:val="35500DCC"/>
    <w:multiLevelType w:val="multilevel"/>
    <w:tmpl w:val="D702E65E"/>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20">
    <w:nsid w:val="3C903197"/>
    <w:multiLevelType w:val="multilevel"/>
    <w:tmpl w:val="E8C0AD16"/>
    <w:lvl w:ilvl="0">
      <w:start w:val="2"/>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21">
    <w:nsid w:val="432C3718"/>
    <w:multiLevelType w:val="hybridMultilevel"/>
    <w:tmpl w:val="BEC2C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DFA325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3E46E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54853D01"/>
    <w:multiLevelType w:val="hybridMultilevel"/>
    <w:tmpl w:val="58D07B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A06F94"/>
    <w:multiLevelType w:val="multilevel"/>
    <w:tmpl w:val="9DC2AEA6"/>
    <w:lvl w:ilvl="0">
      <w:start w:val="2"/>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5C712FA3"/>
    <w:multiLevelType w:val="hybridMultilevel"/>
    <w:tmpl w:val="5E18579C"/>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78201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9305E1"/>
    <w:multiLevelType w:val="hybridMultilevel"/>
    <w:tmpl w:val="77A68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E204E8"/>
    <w:multiLevelType w:val="hybridMultilevel"/>
    <w:tmpl w:val="AFFE236E"/>
    <w:lvl w:ilvl="0" w:tplc="9E62BE5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697033D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8370C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790430"/>
    <w:multiLevelType w:val="multilevel"/>
    <w:tmpl w:val="9BDE22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9EF0BE5"/>
    <w:multiLevelType w:val="multilevel"/>
    <w:tmpl w:val="5D40E240"/>
    <w:lvl w:ilvl="0">
      <w:start w:val="2"/>
      <w:numFmt w:val="decimal"/>
      <w:lvlText w:val="%1-"/>
      <w:lvlJc w:val="left"/>
      <w:pPr>
        <w:ind w:left="720" w:hanging="720"/>
      </w:pPr>
      <w:rPr>
        <w:rFonts w:hint="default"/>
      </w:rPr>
    </w:lvl>
    <w:lvl w:ilvl="1">
      <w:start w:val="1"/>
      <w:numFmt w:val="decimal"/>
      <w:lvlText w:val="%1-%2-"/>
      <w:lvlJc w:val="left"/>
      <w:pPr>
        <w:ind w:left="1080" w:hanging="1080"/>
      </w:pPr>
      <w:rPr>
        <w:rFonts w:cs="Simplified Arabic"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7">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4"/>
  </w:num>
  <w:num w:numId="2">
    <w:abstractNumId w:val="1"/>
  </w:num>
  <w:num w:numId="3">
    <w:abstractNumId w:val="17"/>
  </w:num>
  <w:num w:numId="4">
    <w:abstractNumId w:val="36"/>
  </w:num>
  <w:num w:numId="5">
    <w:abstractNumId w:val="6"/>
  </w:num>
  <w:num w:numId="6">
    <w:abstractNumId w:val="10"/>
  </w:num>
  <w:num w:numId="7">
    <w:abstractNumId w:val="16"/>
  </w:num>
  <w:num w:numId="8">
    <w:abstractNumId w:val="27"/>
  </w:num>
  <w:num w:numId="9">
    <w:abstractNumId w:val="3"/>
  </w:num>
  <w:num w:numId="10">
    <w:abstractNumId w:val="18"/>
  </w:num>
  <w:num w:numId="11">
    <w:abstractNumId w:val="28"/>
  </w:num>
  <w:num w:numId="12">
    <w:abstractNumId w:val="11"/>
  </w:num>
  <w:num w:numId="13">
    <w:abstractNumId w:val="26"/>
  </w:num>
  <w:num w:numId="14">
    <w:abstractNumId w:val="25"/>
  </w:num>
  <w:num w:numId="15">
    <w:abstractNumId w:val="30"/>
  </w:num>
  <w:num w:numId="16">
    <w:abstractNumId w:val="4"/>
  </w:num>
  <w:num w:numId="17">
    <w:abstractNumId w:val="23"/>
  </w:num>
  <w:num w:numId="18">
    <w:abstractNumId w:val="0"/>
  </w:num>
  <w:num w:numId="19">
    <w:abstractNumId w:val="35"/>
  </w:num>
  <w:num w:numId="20">
    <w:abstractNumId w:val="8"/>
  </w:num>
  <w:num w:numId="21">
    <w:abstractNumId w:val="12"/>
  </w:num>
  <w:num w:numId="22">
    <w:abstractNumId w:val="2"/>
  </w:num>
  <w:num w:numId="23">
    <w:abstractNumId w:val="19"/>
  </w:num>
  <w:num w:numId="24">
    <w:abstractNumId w:val="20"/>
  </w:num>
  <w:num w:numId="25">
    <w:abstractNumId w:val="14"/>
  </w:num>
  <w:num w:numId="26">
    <w:abstractNumId w:val="15"/>
  </w:num>
  <w:num w:numId="27">
    <w:abstractNumId w:val="29"/>
  </w:num>
  <w:num w:numId="28">
    <w:abstractNumId w:val="22"/>
  </w:num>
  <w:num w:numId="29">
    <w:abstractNumId w:val="37"/>
  </w:num>
  <w:num w:numId="30">
    <w:abstractNumId w:val="31"/>
  </w:num>
  <w:num w:numId="31">
    <w:abstractNumId w:val="21"/>
  </w:num>
  <w:num w:numId="32">
    <w:abstractNumId w:val="33"/>
  </w:num>
  <w:num w:numId="33">
    <w:abstractNumId w:val="32"/>
  </w:num>
  <w:num w:numId="34">
    <w:abstractNumId w:val="5"/>
  </w:num>
  <w:num w:numId="35">
    <w:abstractNumId w:val="13"/>
  </w:num>
  <w:num w:numId="36">
    <w:abstractNumId w:val="34"/>
  </w:num>
  <w:num w:numId="37">
    <w:abstractNumId w:val="9"/>
  </w:num>
  <w:num w:numId="3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hyphenationZone w:val="425"/>
  <w:drawingGridHorizontalSpacing w:val="120"/>
  <w:displayHorizontalDrawingGridEvery w:val="2"/>
  <w:characterSpacingControl w:val="doNotCompress"/>
  <w:hdrShapeDefaults>
    <o:shapedefaults v:ext="edit" spidmax="283650"/>
  </w:hdrShapeDefaults>
  <w:footnotePr>
    <w:footnote w:id="0"/>
    <w:footnote w:id="1"/>
  </w:footnotePr>
  <w:endnotePr>
    <w:endnote w:id="0"/>
    <w:endnote w:id="1"/>
  </w:endnotePr>
  <w:compat/>
  <w:rsids>
    <w:rsidRoot w:val="00541F3B"/>
    <w:rsid w:val="0000061A"/>
    <w:rsid w:val="000006D4"/>
    <w:rsid w:val="00000A90"/>
    <w:rsid w:val="00000EF7"/>
    <w:rsid w:val="00000FF2"/>
    <w:rsid w:val="00001757"/>
    <w:rsid w:val="00001F86"/>
    <w:rsid w:val="000029B3"/>
    <w:rsid w:val="000029ED"/>
    <w:rsid w:val="00003E94"/>
    <w:rsid w:val="0000416B"/>
    <w:rsid w:val="000043BF"/>
    <w:rsid w:val="000044B2"/>
    <w:rsid w:val="00004A2F"/>
    <w:rsid w:val="00004A76"/>
    <w:rsid w:val="00004C65"/>
    <w:rsid w:val="00005853"/>
    <w:rsid w:val="0000601F"/>
    <w:rsid w:val="000067A6"/>
    <w:rsid w:val="00006AEB"/>
    <w:rsid w:val="00006F36"/>
    <w:rsid w:val="00007072"/>
    <w:rsid w:val="00007C28"/>
    <w:rsid w:val="00010DF7"/>
    <w:rsid w:val="0001100C"/>
    <w:rsid w:val="000110B7"/>
    <w:rsid w:val="0001153E"/>
    <w:rsid w:val="000115AB"/>
    <w:rsid w:val="000117AB"/>
    <w:rsid w:val="000124C3"/>
    <w:rsid w:val="000130D2"/>
    <w:rsid w:val="00013966"/>
    <w:rsid w:val="00014744"/>
    <w:rsid w:val="00014CFE"/>
    <w:rsid w:val="00015159"/>
    <w:rsid w:val="000151E0"/>
    <w:rsid w:val="000154EC"/>
    <w:rsid w:val="00015AFA"/>
    <w:rsid w:val="00016367"/>
    <w:rsid w:val="0001655B"/>
    <w:rsid w:val="000168AC"/>
    <w:rsid w:val="00016A45"/>
    <w:rsid w:val="00016BC0"/>
    <w:rsid w:val="00017172"/>
    <w:rsid w:val="000178B5"/>
    <w:rsid w:val="0002064A"/>
    <w:rsid w:val="000208F0"/>
    <w:rsid w:val="0002178F"/>
    <w:rsid w:val="00022EC5"/>
    <w:rsid w:val="0002361F"/>
    <w:rsid w:val="00023CAF"/>
    <w:rsid w:val="000243B4"/>
    <w:rsid w:val="00024F22"/>
    <w:rsid w:val="000272DA"/>
    <w:rsid w:val="0002739C"/>
    <w:rsid w:val="00027811"/>
    <w:rsid w:val="00027851"/>
    <w:rsid w:val="00027DF6"/>
    <w:rsid w:val="00030494"/>
    <w:rsid w:val="00031683"/>
    <w:rsid w:val="00032799"/>
    <w:rsid w:val="0003334B"/>
    <w:rsid w:val="00033399"/>
    <w:rsid w:val="00033A2D"/>
    <w:rsid w:val="000340E5"/>
    <w:rsid w:val="00034579"/>
    <w:rsid w:val="000354CB"/>
    <w:rsid w:val="00035509"/>
    <w:rsid w:val="00035738"/>
    <w:rsid w:val="00036A16"/>
    <w:rsid w:val="00037016"/>
    <w:rsid w:val="00037194"/>
    <w:rsid w:val="00037437"/>
    <w:rsid w:val="000374A6"/>
    <w:rsid w:val="000400A8"/>
    <w:rsid w:val="000404A3"/>
    <w:rsid w:val="00041014"/>
    <w:rsid w:val="00041558"/>
    <w:rsid w:val="000418C4"/>
    <w:rsid w:val="0004340D"/>
    <w:rsid w:val="00043C35"/>
    <w:rsid w:val="0004432F"/>
    <w:rsid w:val="00046036"/>
    <w:rsid w:val="000467B6"/>
    <w:rsid w:val="00046857"/>
    <w:rsid w:val="00046C22"/>
    <w:rsid w:val="00046E30"/>
    <w:rsid w:val="00047120"/>
    <w:rsid w:val="00047214"/>
    <w:rsid w:val="00047488"/>
    <w:rsid w:val="00047768"/>
    <w:rsid w:val="0004792D"/>
    <w:rsid w:val="00047B08"/>
    <w:rsid w:val="000506BC"/>
    <w:rsid w:val="0005157A"/>
    <w:rsid w:val="0005164C"/>
    <w:rsid w:val="00051B68"/>
    <w:rsid w:val="00051CE9"/>
    <w:rsid w:val="0005200B"/>
    <w:rsid w:val="000522B6"/>
    <w:rsid w:val="0005261A"/>
    <w:rsid w:val="0005308B"/>
    <w:rsid w:val="00053B73"/>
    <w:rsid w:val="00055564"/>
    <w:rsid w:val="00055E29"/>
    <w:rsid w:val="000566EB"/>
    <w:rsid w:val="00057281"/>
    <w:rsid w:val="0006018E"/>
    <w:rsid w:val="00060B56"/>
    <w:rsid w:val="00060B80"/>
    <w:rsid w:val="00060D9A"/>
    <w:rsid w:val="00061331"/>
    <w:rsid w:val="000623A8"/>
    <w:rsid w:val="000637BE"/>
    <w:rsid w:val="00065895"/>
    <w:rsid w:val="000663F7"/>
    <w:rsid w:val="00066504"/>
    <w:rsid w:val="00066513"/>
    <w:rsid w:val="00067260"/>
    <w:rsid w:val="000709D6"/>
    <w:rsid w:val="00071749"/>
    <w:rsid w:val="000717B9"/>
    <w:rsid w:val="00072DF3"/>
    <w:rsid w:val="000733CD"/>
    <w:rsid w:val="0007363A"/>
    <w:rsid w:val="0007445F"/>
    <w:rsid w:val="00074AF4"/>
    <w:rsid w:val="0007507E"/>
    <w:rsid w:val="00075E1F"/>
    <w:rsid w:val="000763DC"/>
    <w:rsid w:val="00076789"/>
    <w:rsid w:val="0008079B"/>
    <w:rsid w:val="000808F5"/>
    <w:rsid w:val="00080FCE"/>
    <w:rsid w:val="00082566"/>
    <w:rsid w:val="000825AF"/>
    <w:rsid w:val="000834D4"/>
    <w:rsid w:val="00083B70"/>
    <w:rsid w:val="00083EC4"/>
    <w:rsid w:val="00084564"/>
    <w:rsid w:val="00085AA3"/>
    <w:rsid w:val="00085BE7"/>
    <w:rsid w:val="00085E6D"/>
    <w:rsid w:val="0008654D"/>
    <w:rsid w:val="00087927"/>
    <w:rsid w:val="00087B25"/>
    <w:rsid w:val="00090EE4"/>
    <w:rsid w:val="00091BCE"/>
    <w:rsid w:val="00092290"/>
    <w:rsid w:val="00092358"/>
    <w:rsid w:val="00092571"/>
    <w:rsid w:val="000925A7"/>
    <w:rsid w:val="000936DB"/>
    <w:rsid w:val="00094415"/>
    <w:rsid w:val="00094889"/>
    <w:rsid w:val="00094B18"/>
    <w:rsid w:val="00095283"/>
    <w:rsid w:val="0009553B"/>
    <w:rsid w:val="00096B0C"/>
    <w:rsid w:val="000971BA"/>
    <w:rsid w:val="00097DA5"/>
    <w:rsid w:val="000A06BF"/>
    <w:rsid w:val="000A0B97"/>
    <w:rsid w:val="000A2319"/>
    <w:rsid w:val="000A297F"/>
    <w:rsid w:val="000A3830"/>
    <w:rsid w:val="000A3E80"/>
    <w:rsid w:val="000A4C0B"/>
    <w:rsid w:val="000A5827"/>
    <w:rsid w:val="000A6C3A"/>
    <w:rsid w:val="000B0233"/>
    <w:rsid w:val="000B070D"/>
    <w:rsid w:val="000B0812"/>
    <w:rsid w:val="000B0F0D"/>
    <w:rsid w:val="000B1053"/>
    <w:rsid w:val="000B1A25"/>
    <w:rsid w:val="000B20C2"/>
    <w:rsid w:val="000B233F"/>
    <w:rsid w:val="000B28FE"/>
    <w:rsid w:val="000B42C7"/>
    <w:rsid w:val="000B43F1"/>
    <w:rsid w:val="000B448E"/>
    <w:rsid w:val="000B4B4C"/>
    <w:rsid w:val="000B4C10"/>
    <w:rsid w:val="000B58B2"/>
    <w:rsid w:val="000B65A3"/>
    <w:rsid w:val="000B6865"/>
    <w:rsid w:val="000B7491"/>
    <w:rsid w:val="000B7AEE"/>
    <w:rsid w:val="000C0833"/>
    <w:rsid w:val="000C0A7A"/>
    <w:rsid w:val="000C1BE7"/>
    <w:rsid w:val="000C1CF9"/>
    <w:rsid w:val="000C1F5D"/>
    <w:rsid w:val="000C2061"/>
    <w:rsid w:val="000C2377"/>
    <w:rsid w:val="000C26DA"/>
    <w:rsid w:val="000C2A41"/>
    <w:rsid w:val="000C2E0F"/>
    <w:rsid w:val="000C32BD"/>
    <w:rsid w:val="000C34A4"/>
    <w:rsid w:val="000C362C"/>
    <w:rsid w:val="000C3C4C"/>
    <w:rsid w:val="000C3F31"/>
    <w:rsid w:val="000C3FD8"/>
    <w:rsid w:val="000C469B"/>
    <w:rsid w:val="000C5A00"/>
    <w:rsid w:val="000C5FF1"/>
    <w:rsid w:val="000C6AFF"/>
    <w:rsid w:val="000C6F40"/>
    <w:rsid w:val="000C7DD6"/>
    <w:rsid w:val="000D0741"/>
    <w:rsid w:val="000D0780"/>
    <w:rsid w:val="000D0AE7"/>
    <w:rsid w:val="000D147B"/>
    <w:rsid w:val="000D1965"/>
    <w:rsid w:val="000D2118"/>
    <w:rsid w:val="000D2393"/>
    <w:rsid w:val="000D2453"/>
    <w:rsid w:val="000D4207"/>
    <w:rsid w:val="000D44BE"/>
    <w:rsid w:val="000D49AC"/>
    <w:rsid w:val="000D53E7"/>
    <w:rsid w:val="000D5913"/>
    <w:rsid w:val="000D5CA7"/>
    <w:rsid w:val="000D6024"/>
    <w:rsid w:val="000D6CA0"/>
    <w:rsid w:val="000D6E1F"/>
    <w:rsid w:val="000D701A"/>
    <w:rsid w:val="000D7B4F"/>
    <w:rsid w:val="000E07E5"/>
    <w:rsid w:val="000E0FBC"/>
    <w:rsid w:val="000E12CF"/>
    <w:rsid w:val="000E160B"/>
    <w:rsid w:val="000E1B8D"/>
    <w:rsid w:val="000E228C"/>
    <w:rsid w:val="000E3865"/>
    <w:rsid w:val="000E3DF3"/>
    <w:rsid w:val="000E5160"/>
    <w:rsid w:val="000E53FB"/>
    <w:rsid w:val="000E58CC"/>
    <w:rsid w:val="000E5C34"/>
    <w:rsid w:val="000E6A21"/>
    <w:rsid w:val="000E7352"/>
    <w:rsid w:val="000E7555"/>
    <w:rsid w:val="000F095C"/>
    <w:rsid w:val="000F10FE"/>
    <w:rsid w:val="000F18D8"/>
    <w:rsid w:val="000F1D2C"/>
    <w:rsid w:val="000F1DA8"/>
    <w:rsid w:val="000F2771"/>
    <w:rsid w:val="000F2891"/>
    <w:rsid w:val="000F2FFE"/>
    <w:rsid w:val="000F3981"/>
    <w:rsid w:val="000F494D"/>
    <w:rsid w:val="000F5399"/>
    <w:rsid w:val="000F5673"/>
    <w:rsid w:val="000F5A7C"/>
    <w:rsid w:val="000F5BDC"/>
    <w:rsid w:val="000F6434"/>
    <w:rsid w:val="000F73E7"/>
    <w:rsid w:val="000F7407"/>
    <w:rsid w:val="001005A9"/>
    <w:rsid w:val="001029C4"/>
    <w:rsid w:val="00102A8A"/>
    <w:rsid w:val="0010326D"/>
    <w:rsid w:val="00103794"/>
    <w:rsid w:val="00103D67"/>
    <w:rsid w:val="00103F4C"/>
    <w:rsid w:val="001043AE"/>
    <w:rsid w:val="00104537"/>
    <w:rsid w:val="00104F7B"/>
    <w:rsid w:val="00104F7D"/>
    <w:rsid w:val="001051C1"/>
    <w:rsid w:val="0010561C"/>
    <w:rsid w:val="00105813"/>
    <w:rsid w:val="00105F62"/>
    <w:rsid w:val="00105FF6"/>
    <w:rsid w:val="001073A7"/>
    <w:rsid w:val="00107431"/>
    <w:rsid w:val="001076E7"/>
    <w:rsid w:val="0010794A"/>
    <w:rsid w:val="00107ECF"/>
    <w:rsid w:val="00110024"/>
    <w:rsid w:val="001105A7"/>
    <w:rsid w:val="0011099C"/>
    <w:rsid w:val="00110AE9"/>
    <w:rsid w:val="00113309"/>
    <w:rsid w:val="00114870"/>
    <w:rsid w:val="00115BB6"/>
    <w:rsid w:val="00116278"/>
    <w:rsid w:val="001171C9"/>
    <w:rsid w:val="001176DE"/>
    <w:rsid w:val="001176E8"/>
    <w:rsid w:val="00117806"/>
    <w:rsid w:val="001178B5"/>
    <w:rsid w:val="00117A10"/>
    <w:rsid w:val="00117B33"/>
    <w:rsid w:val="00120050"/>
    <w:rsid w:val="00120397"/>
    <w:rsid w:val="00120E97"/>
    <w:rsid w:val="00121C7A"/>
    <w:rsid w:val="0012332F"/>
    <w:rsid w:val="0012343F"/>
    <w:rsid w:val="001235B4"/>
    <w:rsid w:val="00123B17"/>
    <w:rsid w:val="00125894"/>
    <w:rsid w:val="00125EA0"/>
    <w:rsid w:val="00126482"/>
    <w:rsid w:val="001265FD"/>
    <w:rsid w:val="0012677F"/>
    <w:rsid w:val="001269AF"/>
    <w:rsid w:val="00126EAA"/>
    <w:rsid w:val="001271E9"/>
    <w:rsid w:val="00130333"/>
    <w:rsid w:val="0013079F"/>
    <w:rsid w:val="00130918"/>
    <w:rsid w:val="00131274"/>
    <w:rsid w:val="001314F6"/>
    <w:rsid w:val="0013206B"/>
    <w:rsid w:val="0013233E"/>
    <w:rsid w:val="00133302"/>
    <w:rsid w:val="00133614"/>
    <w:rsid w:val="00134188"/>
    <w:rsid w:val="00134915"/>
    <w:rsid w:val="00135782"/>
    <w:rsid w:val="0013589E"/>
    <w:rsid w:val="001358F0"/>
    <w:rsid w:val="0013615D"/>
    <w:rsid w:val="001363D0"/>
    <w:rsid w:val="001367AB"/>
    <w:rsid w:val="00136A24"/>
    <w:rsid w:val="00137106"/>
    <w:rsid w:val="00137C67"/>
    <w:rsid w:val="00140136"/>
    <w:rsid w:val="00140540"/>
    <w:rsid w:val="00140C31"/>
    <w:rsid w:val="0014241B"/>
    <w:rsid w:val="00144251"/>
    <w:rsid w:val="0014435A"/>
    <w:rsid w:val="00144571"/>
    <w:rsid w:val="001446F9"/>
    <w:rsid w:val="00144758"/>
    <w:rsid w:val="00144E42"/>
    <w:rsid w:val="00145830"/>
    <w:rsid w:val="00145CC3"/>
    <w:rsid w:val="00145E60"/>
    <w:rsid w:val="00146093"/>
    <w:rsid w:val="00146334"/>
    <w:rsid w:val="00146A51"/>
    <w:rsid w:val="00146B00"/>
    <w:rsid w:val="00147532"/>
    <w:rsid w:val="0014768D"/>
    <w:rsid w:val="001479A8"/>
    <w:rsid w:val="001500A9"/>
    <w:rsid w:val="00150317"/>
    <w:rsid w:val="00150666"/>
    <w:rsid w:val="00150A18"/>
    <w:rsid w:val="00151186"/>
    <w:rsid w:val="00151F43"/>
    <w:rsid w:val="001520BC"/>
    <w:rsid w:val="00152443"/>
    <w:rsid w:val="0015280F"/>
    <w:rsid w:val="00153EEB"/>
    <w:rsid w:val="0015471B"/>
    <w:rsid w:val="001558FF"/>
    <w:rsid w:val="00155C68"/>
    <w:rsid w:val="00155F49"/>
    <w:rsid w:val="00156481"/>
    <w:rsid w:val="00156F59"/>
    <w:rsid w:val="00157618"/>
    <w:rsid w:val="00157789"/>
    <w:rsid w:val="0015789C"/>
    <w:rsid w:val="00160539"/>
    <w:rsid w:val="00161099"/>
    <w:rsid w:val="00164633"/>
    <w:rsid w:val="00164F67"/>
    <w:rsid w:val="0016535A"/>
    <w:rsid w:val="00165AB2"/>
    <w:rsid w:val="00166148"/>
    <w:rsid w:val="001667FC"/>
    <w:rsid w:val="00166B40"/>
    <w:rsid w:val="00166DE2"/>
    <w:rsid w:val="001672CE"/>
    <w:rsid w:val="0016762D"/>
    <w:rsid w:val="00167AFA"/>
    <w:rsid w:val="00170E11"/>
    <w:rsid w:val="00170E44"/>
    <w:rsid w:val="00171916"/>
    <w:rsid w:val="00171BCC"/>
    <w:rsid w:val="00171C17"/>
    <w:rsid w:val="001725BD"/>
    <w:rsid w:val="00172728"/>
    <w:rsid w:val="00172A5B"/>
    <w:rsid w:val="00172EFF"/>
    <w:rsid w:val="0017337F"/>
    <w:rsid w:val="00174100"/>
    <w:rsid w:val="0017687D"/>
    <w:rsid w:val="001769C4"/>
    <w:rsid w:val="00176D24"/>
    <w:rsid w:val="00180E0B"/>
    <w:rsid w:val="00181057"/>
    <w:rsid w:val="00181EFC"/>
    <w:rsid w:val="00182C1D"/>
    <w:rsid w:val="001831D9"/>
    <w:rsid w:val="00183D3B"/>
    <w:rsid w:val="00184EFB"/>
    <w:rsid w:val="00185263"/>
    <w:rsid w:val="00185D29"/>
    <w:rsid w:val="00185DE2"/>
    <w:rsid w:val="001876EE"/>
    <w:rsid w:val="00190A72"/>
    <w:rsid w:val="00193EBC"/>
    <w:rsid w:val="00194B85"/>
    <w:rsid w:val="00195126"/>
    <w:rsid w:val="00195944"/>
    <w:rsid w:val="001963EC"/>
    <w:rsid w:val="00196809"/>
    <w:rsid w:val="001969C6"/>
    <w:rsid w:val="0019765E"/>
    <w:rsid w:val="001976E2"/>
    <w:rsid w:val="001A00B4"/>
    <w:rsid w:val="001A0B69"/>
    <w:rsid w:val="001A1348"/>
    <w:rsid w:val="001A13D5"/>
    <w:rsid w:val="001A1CF0"/>
    <w:rsid w:val="001A300B"/>
    <w:rsid w:val="001A3E58"/>
    <w:rsid w:val="001A42EA"/>
    <w:rsid w:val="001A58FB"/>
    <w:rsid w:val="001A6DC7"/>
    <w:rsid w:val="001A702E"/>
    <w:rsid w:val="001A74F5"/>
    <w:rsid w:val="001A7FF9"/>
    <w:rsid w:val="001B0474"/>
    <w:rsid w:val="001B2C54"/>
    <w:rsid w:val="001B40CD"/>
    <w:rsid w:val="001B44B4"/>
    <w:rsid w:val="001B5598"/>
    <w:rsid w:val="001B70EF"/>
    <w:rsid w:val="001B73F8"/>
    <w:rsid w:val="001B78C2"/>
    <w:rsid w:val="001C0436"/>
    <w:rsid w:val="001C0E3E"/>
    <w:rsid w:val="001C17D1"/>
    <w:rsid w:val="001C1B78"/>
    <w:rsid w:val="001C1D5E"/>
    <w:rsid w:val="001C263C"/>
    <w:rsid w:val="001C2828"/>
    <w:rsid w:val="001C3083"/>
    <w:rsid w:val="001C398F"/>
    <w:rsid w:val="001C43E4"/>
    <w:rsid w:val="001C4806"/>
    <w:rsid w:val="001C4C48"/>
    <w:rsid w:val="001C5325"/>
    <w:rsid w:val="001C5567"/>
    <w:rsid w:val="001C570A"/>
    <w:rsid w:val="001C5996"/>
    <w:rsid w:val="001C5C02"/>
    <w:rsid w:val="001C6689"/>
    <w:rsid w:val="001D08EE"/>
    <w:rsid w:val="001D0CC1"/>
    <w:rsid w:val="001D0CD9"/>
    <w:rsid w:val="001D13AE"/>
    <w:rsid w:val="001D1D3D"/>
    <w:rsid w:val="001D28B6"/>
    <w:rsid w:val="001D2AF5"/>
    <w:rsid w:val="001D37BC"/>
    <w:rsid w:val="001D4BF3"/>
    <w:rsid w:val="001D5727"/>
    <w:rsid w:val="001D6B58"/>
    <w:rsid w:val="001E06F2"/>
    <w:rsid w:val="001E096F"/>
    <w:rsid w:val="001E16F2"/>
    <w:rsid w:val="001E26E6"/>
    <w:rsid w:val="001E30CA"/>
    <w:rsid w:val="001E336B"/>
    <w:rsid w:val="001E3496"/>
    <w:rsid w:val="001E47F2"/>
    <w:rsid w:val="001E4C63"/>
    <w:rsid w:val="001E5CC6"/>
    <w:rsid w:val="001E65B5"/>
    <w:rsid w:val="001E67B0"/>
    <w:rsid w:val="001E6A6E"/>
    <w:rsid w:val="001E7179"/>
    <w:rsid w:val="001E7226"/>
    <w:rsid w:val="001E7851"/>
    <w:rsid w:val="001E7D0C"/>
    <w:rsid w:val="001E7E9E"/>
    <w:rsid w:val="001F002A"/>
    <w:rsid w:val="001F0583"/>
    <w:rsid w:val="001F0BCA"/>
    <w:rsid w:val="001F1D87"/>
    <w:rsid w:val="001F22B9"/>
    <w:rsid w:val="001F24F1"/>
    <w:rsid w:val="001F250A"/>
    <w:rsid w:val="001F2802"/>
    <w:rsid w:val="001F3E17"/>
    <w:rsid w:val="001F4891"/>
    <w:rsid w:val="001F4C7C"/>
    <w:rsid w:val="001F723F"/>
    <w:rsid w:val="001F73AE"/>
    <w:rsid w:val="001F7712"/>
    <w:rsid w:val="0020015A"/>
    <w:rsid w:val="0020019F"/>
    <w:rsid w:val="002001FA"/>
    <w:rsid w:val="002002EE"/>
    <w:rsid w:val="00201314"/>
    <w:rsid w:val="002016DA"/>
    <w:rsid w:val="00201835"/>
    <w:rsid w:val="00201FEC"/>
    <w:rsid w:val="002027BB"/>
    <w:rsid w:val="002033F6"/>
    <w:rsid w:val="00203644"/>
    <w:rsid w:val="00204322"/>
    <w:rsid w:val="002044D7"/>
    <w:rsid w:val="002046AE"/>
    <w:rsid w:val="00204EAF"/>
    <w:rsid w:val="0020581E"/>
    <w:rsid w:val="00206553"/>
    <w:rsid w:val="002072B4"/>
    <w:rsid w:val="002074CF"/>
    <w:rsid w:val="002103B7"/>
    <w:rsid w:val="0021100C"/>
    <w:rsid w:val="00211227"/>
    <w:rsid w:val="00211309"/>
    <w:rsid w:val="002117E0"/>
    <w:rsid w:val="00211CA2"/>
    <w:rsid w:val="00212B0F"/>
    <w:rsid w:val="00212B33"/>
    <w:rsid w:val="00212D69"/>
    <w:rsid w:val="002130FB"/>
    <w:rsid w:val="0021321D"/>
    <w:rsid w:val="00213B7B"/>
    <w:rsid w:val="00213D46"/>
    <w:rsid w:val="00214844"/>
    <w:rsid w:val="00214B73"/>
    <w:rsid w:val="002159FE"/>
    <w:rsid w:val="00215DE4"/>
    <w:rsid w:val="00215FBE"/>
    <w:rsid w:val="002177DC"/>
    <w:rsid w:val="00217D71"/>
    <w:rsid w:val="00217EF0"/>
    <w:rsid w:val="002201FC"/>
    <w:rsid w:val="0022033F"/>
    <w:rsid w:val="00220580"/>
    <w:rsid w:val="00220A52"/>
    <w:rsid w:val="002236A1"/>
    <w:rsid w:val="00224CC5"/>
    <w:rsid w:val="00225C0B"/>
    <w:rsid w:val="0022630A"/>
    <w:rsid w:val="0022636B"/>
    <w:rsid w:val="00226586"/>
    <w:rsid w:val="0022694B"/>
    <w:rsid w:val="00226C7F"/>
    <w:rsid w:val="00226D88"/>
    <w:rsid w:val="0022757A"/>
    <w:rsid w:val="00227B7B"/>
    <w:rsid w:val="002314A6"/>
    <w:rsid w:val="002322E6"/>
    <w:rsid w:val="00233700"/>
    <w:rsid w:val="00233821"/>
    <w:rsid w:val="00234607"/>
    <w:rsid w:val="00234737"/>
    <w:rsid w:val="00234DB0"/>
    <w:rsid w:val="002378BD"/>
    <w:rsid w:val="00240571"/>
    <w:rsid w:val="0024067E"/>
    <w:rsid w:val="0024083D"/>
    <w:rsid w:val="00240BEA"/>
    <w:rsid w:val="002425B7"/>
    <w:rsid w:val="00242D23"/>
    <w:rsid w:val="00243D42"/>
    <w:rsid w:val="002451F8"/>
    <w:rsid w:val="00245718"/>
    <w:rsid w:val="002460C6"/>
    <w:rsid w:val="00246350"/>
    <w:rsid w:val="002472BF"/>
    <w:rsid w:val="00250AC1"/>
    <w:rsid w:val="00251FA9"/>
    <w:rsid w:val="0025205F"/>
    <w:rsid w:val="0025224E"/>
    <w:rsid w:val="00252517"/>
    <w:rsid w:val="0025366C"/>
    <w:rsid w:val="00254221"/>
    <w:rsid w:val="0025437C"/>
    <w:rsid w:val="002543E9"/>
    <w:rsid w:val="00255C0D"/>
    <w:rsid w:val="00255E19"/>
    <w:rsid w:val="00255E73"/>
    <w:rsid w:val="00255F4C"/>
    <w:rsid w:val="002566FC"/>
    <w:rsid w:val="00257089"/>
    <w:rsid w:val="00257D7F"/>
    <w:rsid w:val="0026064A"/>
    <w:rsid w:val="002612FA"/>
    <w:rsid w:val="00261EB8"/>
    <w:rsid w:val="002623A3"/>
    <w:rsid w:val="00263AA4"/>
    <w:rsid w:val="00263C21"/>
    <w:rsid w:val="00264068"/>
    <w:rsid w:val="002644B5"/>
    <w:rsid w:val="00264926"/>
    <w:rsid w:val="00264C4F"/>
    <w:rsid w:val="00264F42"/>
    <w:rsid w:val="002651A0"/>
    <w:rsid w:val="002655AF"/>
    <w:rsid w:val="00266E5B"/>
    <w:rsid w:val="00267458"/>
    <w:rsid w:val="00267B61"/>
    <w:rsid w:val="00267CB3"/>
    <w:rsid w:val="00270036"/>
    <w:rsid w:val="00270C2A"/>
    <w:rsid w:val="0027262C"/>
    <w:rsid w:val="00272A65"/>
    <w:rsid w:val="00273783"/>
    <w:rsid w:val="00274A55"/>
    <w:rsid w:val="002755FA"/>
    <w:rsid w:val="00275A62"/>
    <w:rsid w:val="002760B6"/>
    <w:rsid w:val="002760B9"/>
    <w:rsid w:val="00276170"/>
    <w:rsid w:val="0027678B"/>
    <w:rsid w:val="00276891"/>
    <w:rsid w:val="00276BB5"/>
    <w:rsid w:val="0027763B"/>
    <w:rsid w:val="0027771E"/>
    <w:rsid w:val="00277772"/>
    <w:rsid w:val="002806DF"/>
    <w:rsid w:val="002814C6"/>
    <w:rsid w:val="0028159D"/>
    <w:rsid w:val="002816E7"/>
    <w:rsid w:val="002819DC"/>
    <w:rsid w:val="00282358"/>
    <w:rsid w:val="00282BBF"/>
    <w:rsid w:val="00282ED2"/>
    <w:rsid w:val="00284752"/>
    <w:rsid w:val="00284F80"/>
    <w:rsid w:val="00284FCF"/>
    <w:rsid w:val="002854A1"/>
    <w:rsid w:val="00286A3D"/>
    <w:rsid w:val="002876EC"/>
    <w:rsid w:val="00290B8A"/>
    <w:rsid w:val="002910A5"/>
    <w:rsid w:val="00292CBB"/>
    <w:rsid w:val="00293E33"/>
    <w:rsid w:val="00294F7A"/>
    <w:rsid w:val="00295220"/>
    <w:rsid w:val="00295691"/>
    <w:rsid w:val="00296650"/>
    <w:rsid w:val="002971C6"/>
    <w:rsid w:val="00297810"/>
    <w:rsid w:val="00297924"/>
    <w:rsid w:val="002A078F"/>
    <w:rsid w:val="002A0DF0"/>
    <w:rsid w:val="002A0E72"/>
    <w:rsid w:val="002A1C9D"/>
    <w:rsid w:val="002A2146"/>
    <w:rsid w:val="002A27EE"/>
    <w:rsid w:val="002A29F6"/>
    <w:rsid w:val="002A2B59"/>
    <w:rsid w:val="002A39B1"/>
    <w:rsid w:val="002A477F"/>
    <w:rsid w:val="002A4C89"/>
    <w:rsid w:val="002A55A0"/>
    <w:rsid w:val="002A6FF8"/>
    <w:rsid w:val="002B0508"/>
    <w:rsid w:val="002B0806"/>
    <w:rsid w:val="002B0D98"/>
    <w:rsid w:val="002B1052"/>
    <w:rsid w:val="002B163B"/>
    <w:rsid w:val="002B1F7C"/>
    <w:rsid w:val="002B20F2"/>
    <w:rsid w:val="002B2347"/>
    <w:rsid w:val="002B3D0B"/>
    <w:rsid w:val="002B3DD6"/>
    <w:rsid w:val="002B6C5D"/>
    <w:rsid w:val="002C03C2"/>
    <w:rsid w:val="002C0477"/>
    <w:rsid w:val="002C0697"/>
    <w:rsid w:val="002C227A"/>
    <w:rsid w:val="002C259A"/>
    <w:rsid w:val="002C29BF"/>
    <w:rsid w:val="002C3607"/>
    <w:rsid w:val="002C47B9"/>
    <w:rsid w:val="002C4AF4"/>
    <w:rsid w:val="002C5504"/>
    <w:rsid w:val="002C7080"/>
    <w:rsid w:val="002C7D16"/>
    <w:rsid w:val="002D01BC"/>
    <w:rsid w:val="002D07B2"/>
    <w:rsid w:val="002D158B"/>
    <w:rsid w:val="002D2273"/>
    <w:rsid w:val="002D25D6"/>
    <w:rsid w:val="002D3025"/>
    <w:rsid w:val="002D3265"/>
    <w:rsid w:val="002D398F"/>
    <w:rsid w:val="002D44AA"/>
    <w:rsid w:val="002D4947"/>
    <w:rsid w:val="002D4DB8"/>
    <w:rsid w:val="002D50F3"/>
    <w:rsid w:val="002D58C6"/>
    <w:rsid w:val="002D6049"/>
    <w:rsid w:val="002D6C48"/>
    <w:rsid w:val="002D7029"/>
    <w:rsid w:val="002D7A0E"/>
    <w:rsid w:val="002D7A83"/>
    <w:rsid w:val="002D7C05"/>
    <w:rsid w:val="002E0415"/>
    <w:rsid w:val="002E056D"/>
    <w:rsid w:val="002E0895"/>
    <w:rsid w:val="002E103C"/>
    <w:rsid w:val="002E1B5B"/>
    <w:rsid w:val="002E1BCE"/>
    <w:rsid w:val="002E20EB"/>
    <w:rsid w:val="002E20ED"/>
    <w:rsid w:val="002E263D"/>
    <w:rsid w:val="002E403C"/>
    <w:rsid w:val="002E45D5"/>
    <w:rsid w:val="002E482E"/>
    <w:rsid w:val="002E4997"/>
    <w:rsid w:val="002E4C6F"/>
    <w:rsid w:val="002E5774"/>
    <w:rsid w:val="002E6ADC"/>
    <w:rsid w:val="002E7FBE"/>
    <w:rsid w:val="002F0317"/>
    <w:rsid w:val="002F0773"/>
    <w:rsid w:val="002F0828"/>
    <w:rsid w:val="002F1700"/>
    <w:rsid w:val="002F2425"/>
    <w:rsid w:val="002F2710"/>
    <w:rsid w:val="002F2797"/>
    <w:rsid w:val="002F4896"/>
    <w:rsid w:val="002F4F34"/>
    <w:rsid w:val="002F5270"/>
    <w:rsid w:val="002F5548"/>
    <w:rsid w:val="002F6113"/>
    <w:rsid w:val="002F6250"/>
    <w:rsid w:val="002F68C8"/>
    <w:rsid w:val="002F6BD5"/>
    <w:rsid w:val="002F749D"/>
    <w:rsid w:val="00300266"/>
    <w:rsid w:val="003004DD"/>
    <w:rsid w:val="00301B04"/>
    <w:rsid w:val="00301B88"/>
    <w:rsid w:val="00301EBD"/>
    <w:rsid w:val="003033A2"/>
    <w:rsid w:val="00303E72"/>
    <w:rsid w:val="00304948"/>
    <w:rsid w:val="003057AE"/>
    <w:rsid w:val="00305BEF"/>
    <w:rsid w:val="00306B69"/>
    <w:rsid w:val="00306C71"/>
    <w:rsid w:val="00307224"/>
    <w:rsid w:val="003073A3"/>
    <w:rsid w:val="00307503"/>
    <w:rsid w:val="00307A8C"/>
    <w:rsid w:val="00307B0C"/>
    <w:rsid w:val="0031043A"/>
    <w:rsid w:val="003105BC"/>
    <w:rsid w:val="003112A6"/>
    <w:rsid w:val="00311689"/>
    <w:rsid w:val="00311DA1"/>
    <w:rsid w:val="00311DBA"/>
    <w:rsid w:val="0031218D"/>
    <w:rsid w:val="0031252F"/>
    <w:rsid w:val="0031369E"/>
    <w:rsid w:val="00313FEB"/>
    <w:rsid w:val="00315684"/>
    <w:rsid w:val="003158DC"/>
    <w:rsid w:val="00315C5C"/>
    <w:rsid w:val="003164F3"/>
    <w:rsid w:val="00317740"/>
    <w:rsid w:val="00320A98"/>
    <w:rsid w:val="003221EF"/>
    <w:rsid w:val="003224B3"/>
    <w:rsid w:val="00322CD4"/>
    <w:rsid w:val="00323107"/>
    <w:rsid w:val="00323E38"/>
    <w:rsid w:val="00324545"/>
    <w:rsid w:val="0032503D"/>
    <w:rsid w:val="0032550A"/>
    <w:rsid w:val="003257D1"/>
    <w:rsid w:val="00325EF4"/>
    <w:rsid w:val="00325F6B"/>
    <w:rsid w:val="003267A4"/>
    <w:rsid w:val="00326A3C"/>
    <w:rsid w:val="00326C2C"/>
    <w:rsid w:val="0032751F"/>
    <w:rsid w:val="003300AA"/>
    <w:rsid w:val="00330BFE"/>
    <w:rsid w:val="003323BD"/>
    <w:rsid w:val="00332BBF"/>
    <w:rsid w:val="00333527"/>
    <w:rsid w:val="003335EF"/>
    <w:rsid w:val="003344DE"/>
    <w:rsid w:val="003353F3"/>
    <w:rsid w:val="0033686B"/>
    <w:rsid w:val="0034035B"/>
    <w:rsid w:val="003413E0"/>
    <w:rsid w:val="00341686"/>
    <w:rsid w:val="003417B8"/>
    <w:rsid w:val="00341E02"/>
    <w:rsid w:val="003437AE"/>
    <w:rsid w:val="00343C54"/>
    <w:rsid w:val="00343FB1"/>
    <w:rsid w:val="003445F1"/>
    <w:rsid w:val="00344C11"/>
    <w:rsid w:val="00344DFB"/>
    <w:rsid w:val="00344E00"/>
    <w:rsid w:val="0034613D"/>
    <w:rsid w:val="00346916"/>
    <w:rsid w:val="00346ED2"/>
    <w:rsid w:val="0034729E"/>
    <w:rsid w:val="00347BCB"/>
    <w:rsid w:val="003502AB"/>
    <w:rsid w:val="0035146E"/>
    <w:rsid w:val="0035297A"/>
    <w:rsid w:val="00353369"/>
    <w:rsid w:val="0035356C"/>
    <w:rsid w:val="0035384F"/>
    <w:rsid w:val="00353D39"/>
    <w:rsid w:val="003541A3"/>
    <w:rsid w:val="003542EA"/>
    <w:rsid w:val="00354447"/>
    <w:rsid w:val="003547BB"/>
    <w:rsid w:val="003557BD"/>
    <w:rsid w:val="0035619D"/>
    <w:rsid w:val="003564A2"/>
    <w:rsid w:val="003567F7"/>
    <w:rsid w:val="00357D56"/>
    <w:rsid w:val="00357DEC"/>
    <w:rsid w:val="0036004A"/>
    <w:rsid w:val="003602C6"/>
    <w:rsid w:val="00361D84"/>
    <w:rsid w:val="003626EB"/>
    <w:rsid w:val="00362A89"/>
    <w:rsid w:val="00362DD5"/>
    <w:rsid w:val="00363154"/>
    <w:rsid w:val="003632E1"/>
    <w:rsid w:val="00363A3E"/>
    <w:rsid w:val="00363D1D"/>
    <w:rsid w:val="00363E88"/>
    <w:rsid w:val="00364D78"/>
    <w:rsid w:val="00365634"/>
    <w:rsid w:val="00366AAF"/>
    <w:rsid w:val="00366D5C"/>
    <w:rsid w:val="003676C9"/>
    <w:rsid w:val="00370C5A"/>
    <w:rsid w:val="00370FF4"/>
    <w:rsid w:val="003711B2"/>
    <w:rsid w:val="003714A8"/>
    <w:rsid w:val="00371DFE"/>
    <w:rsid w:val="00373CC6"/>
    <w:rsid w:val="00374F71"/>
    <w:rsid w:val="0037616A"/>
    <w:rsid w:val="00376896"/>
    <w:rsid w:val="00376C19"/>
    <w:rsid w:val="00377050"/>
    <w:rsid w:val="00377355"/>
    <w:rsid w:val="00380C62"/>
    <w:rsid w:val="003819F9"/>
    <w:rsid w:val="00382126"/>
    <w:rsid w:val="0038278F"/>
    <w:rsid w:val="003828AF"/>
    <w:rsid w:val="00382B68"/>
    <w:rsid w:val="0038357B"/>
    <w:rsid w:val="00384201"/>
    <w:rsid w:val="00385D94"/>
    <w:rsid w:val="003861B6"/>
    <w:rsid w:val="0038671C"/>
    <w:rsid w:val="00387193"/>
    <w:rsid w:val="00387319"/>
    <w:rsid w:val="00387622"/>
    <w:rsid w:val="00390A31"/>
    <w:rsid w:val="00390E0D"/>
    <w:rsid w:val="003912F9"/>
    <w:rsid w:val="00391B46"/>
    <w:rsid w:val="003922A3"/>
    <w:rsid w:val="003927DE"/>
    <w:rsid w:val="00392E6C"/>
    <w:rsid w:val="003935B9"/>
    <w:rsid w:val="003943C9"/>
    <w:rsid w:val="003969A1"/>
    <w:rsid w:val="00397EE1"/>
    <w:rsid w:val="00397FE6"/>
    <w:rsid w:val="003A11DA"/>
    <w:rsid w:val="003A18CC"/>
    <w:rsid w:val="003A2F6B"/>
    <w:rsid w:val="003A381A"/>
    <w:rsid w:val="003A3855"/>
    <w:rsid w:val="003A45A4"/>
    <w:rsid w:val="003A487C"/>
    <w:rsid w:val="003A4C5E"/>
    <w:rsid w:val="003A5893"/>
    <w:rsid w:val="003A607F"/>
    <w:rsid w:val="003A620D"/>
    <w:rsid w:val="003A672C"/>
    <w:rsid w:val="003A6FFE"/>
    <w:rsid w:val="003A77EA"/>
    <w:rsid w:val="003B149A"/>
    <w:rsid w:val="003B1B1E"/>
    <w:rsid w:val="003B21AB"/>
    <w:rsid w:val="003B41E7"/>
    <w:rsid w:val="003B498F"/>
    <w:rsid w:val="003B5F93"/>
    <w:rsid w:val="003B62F2"/>
    <w:rsid w:val="003B69BF"/>
    <w:rsid w:val="003B69F4"/>
    <w:rsid w:val="003C1E55"/>
    <w:rsid w:val="003C1FFE"/>
    <w:rsid w:val="003C2672"/>
    <w:rsid w:val="003C4336"/>
    <w:rsid w:val="003C44C3"/>
    <w:rsid w:val="003C44D4"/>
    <w:rsid w:val="003C4663"/>
    <w:rsid w:val="003C4C34"/>
    <w:rsid w:val="003C4F13"/>
    <w:rsid w:val="003C59AD"/>
    <w:rsid w:val="003C745D"/>
    <w:rsid w:val="003D0D91"/>
    <w:rsid w:val="003D1575"/>
    <w:rsid w:val="003D1FE3"/>
    <w:rsid w:val="003D2157"/>
    <w:rsid w:val="003D2762"/>
    <w:rsid w:val="003D2E16"/>
    <w:rsid w:val="003D43FC"/>
    <w:rsid w:val="003D4BB2"/>
    <w:rsid w:val="003D555D"/>
    <w:rsid w:val="003D5B17"/>
    <w:rsid w:val="003D61DD"/>
    <w:rsid w:val="003D6BA0"/>
    <w:rsid w:val="003D7836"/>
    <w:rsid w:val="003D78AD"/>
    <w:rsid w:val="003E004C"/>
    <w:rsid w:val="003E0822"/>
    <w:rsid w:val="003E08FE"/>
    <w:rsid w:val="003E0CBB"/>
    <w:rsid w:val="003E1069"/>
    <w:rsid w:val="003E2F3B"/>
    <w:rsid w:val="003E3265"/>
    <w:rsid w:val="003E3BB1"/>
    <w:rsid w:val="003E3C7E"/>
    <w:rsid w:val="003E494C"/>
    <w:rsid w:val="003E5295"/>
    <w:rsid w:val="003E52B4"/>
    <w:rsid w:val="003E622E"/>
    <w:rsid w:val="003E6CD1"/>
    <w:rsid w:val="003E7A2D"/>
    <w:rsid w:val="003E7D71"/>
    <w:rsid w:val="003F0D14"/>
    <w:rsid w:val="003F0DC5"/>
    <w:rsid w:val="003F1FBD"/>
    <w:rsid w:val="003F2D98"/>
    <w:rsid w:val="003F2DA3"/>
    <w:rsid w:val="003F372D"/>
    <w:rsid w:val="003F3BE0"/>
    <w:rsid w:val="003F5095"/>
    <w:rsid w:val="003F50A5"/>
    <w:rsid w:val="003F5120"/>
    <w:rsid w:val="003F51C1"/>
    <w:rsid w:val="003F5BFA"/>
    <w:rsid w:val="003F5FE8"/>
    <w:rsid w:val="003F604E"/>
    <w:rsid w:val="003F660F"/>
    <w:rsid w:val="003F7EC7"/>
    <w:rsid w:val="00400589"/>
    <w:rsid w:val="00400A48"/>
    <w:rsid w:val="0040101C"/>
    <w:rsid w:val="00401973"/>
    <w:rsid w:val="00402505"/>
    <w:rsid w:val="00403387"/>
    <w:rsid w:val="00403510"/>
    <w:rsid w:val="004043C1"/>
    <w:rsid w:val="004047BF"/>
    <w:rsid w:val="00405CF7"/>
    <w:rsid w:val="004062A8"/>
    <w:rsid w:val="00406A00"/>
    <w:rsid w:val="004073AC"/>
    <w:rsid w:val="00407FAC"/>
    <w:rsid w:val="0041018E"/>
    <w:rsid w:val="00410349"/>
    <w:rsid w:val="004108A1"/>
    <w:rsid w:val="00411777"/>
    <w:rsid w:val="0041270D"/>
    <w:rsid w:val="00414887"/>
    <w:rsid w:val="004150ED"/>
    <w:rsid w:val="00415D6D"/>
    <w:rsid w:val="004169AA"/>
    <w:rsid w:val="00416D2E"/>
    <w:rsid w:val="00416F55"/>
    <w:rsid w:val="00417767"/>
    <w:rsid w:val="00417BCB"/>
    <w:rsid w:val="00417DE4"/>
    <w:rsid w:val="0042120F"/>
    <w:rsid w:val="00421BD2"/>
    <w:rsid w:val="00421CF5"/>
    <w:rsid w:val="00421DFF"/>
    <w:rsid w:val="00422919"/>
    <w:rsid w:val="00423996"/>
    <w:rsid w:val="00423E64"/>
    <w:rsid w:val="00424776"/>
    <w:rsid w:val="00425781"/>
    <w:rsid w:val="00425F2A"/>
    <w:rsid w:val="004265CB"/>
    <w:rsid w:val="00426652"/>
    <w:rsid w:val="0042772C"/>
    <w:rsid w:val="004300AF"/>
    <w:rsid w:val="004301C7"/>
    <w:rsid w:val="00430617"/>
    <w:rsid w:val="00430731"/>
    <w:rsid w:val="0043239A"/>
    <w:rsid w:val="0043283B"/>
    <w:rsid w:val="004328FA"/>
    <w:rsid w:val="00432B31"/>
    <w:rsid w:val="00432D1D"/>
    <w:rsid w:val="004335C1"/>
    <w:rsid w:val="00433CFA"/>
    <w:rsid w:val="00433DFA"/>
    <w:rsid w:val="00434A68"/>
    <w:rsid w:val="00434D75"/>
    <w:rsid w:val="00434D97"/>
    <w:rsid w:val="00435067"/>
    <w:rsid w:val="004352F6"/>
    <w:rsid w:val="0043646D"/>
    <w:rsid w:val="00437410"/>
    <w:rsid w:val="004374F5"/>
    <w:rsid w:val="0043761C"/>
    <w:rsid w:val="00440DF6"/>
    <w:rsid w:val="00441D15"/>
    <w:rsid w:val="00441D28"/>
    <w:rsid w:val="00442989"/>
    <w:rsid w:val="00442ACC"/>
    <w:rsid w:val="00442F83"/>
    <w:rsid w:val="004434AE"/>
    <w:rsid w:val="004454D3"/>
    <w:rsid w:val="004461EC"/>
    <w:rsid w:val="00446406"/>
    <w:rsid w:val="00446512"/>
    <w:rsid w:val="00447829"/>
    <w:rsid w:val="00447B30"/>
    <w:rsid w:val="00447FDE"/>
    <w:rsid w:val="004503C5"/>
    <w:rsid w:val="00450A11"/>
    <w:rsid w:val="00450C6C"/>
    <w:rsid w:val="0045149E"/>
    <w:rsid w:val="00451B14"/>
    <w:rsid w:val="004520A6"/>
    <w:rsid w:val="00452F10"/>
    <w:rsid w:val="00453174"/>
    <w:rsid w:val="0045349F"/>
    <w:rsid w:val="004537DC"/>
    <w:rsid w:val="00454029"/>
    <w:rsid w:val="004547D2"/>
    <w:rsid w:val="004555C4"/>
    <w:rsid w:val="00455843"/>
    <w:rsid w:val="00455924"/>
    <w:rsid w:val="00456304"/>
    <w:rsid w:val="00456885"/>
    <w:rsid w:val="004569D4"/>
    <w:rsid w:val="0046004E"/>
    <w:rsid w:val="00460CFA"/>
    <w:rsid w:val="00460E8E"/>
    <w:rsid w:val="0046105C"/>
    <w:rsid w:val="00461126"/>
    <w:rsid w:val="004611D1"/>
    <w:rsid w:val="00461ABE"/>
    <w:rsid w:val="00462E2C"/>
    <w:rsid w:val="00463320"/>
    <w:rsid w:val="004633B6"/>
    <w:rsid w:val="00463968"/>
    <w:rsid w:val="0046437F"/>
    <w:rsid w:val="00465E4E"/>
    <w:rsid w:val="0046634B"/>
    <w:rsid w:val="00467282"/>
    <w:rsid w:val="0047014D"/>
    <w:rsid w:val="00470363"/>
    <w:rsid w:val="00471920"/>
    <w:rsid w:val="00472239"/>
    <w:rsid w:val="00472826"/>
    <w:rsid w:val="00472CA9"/>
    <w:rsid w:val="00473172"/>
    <w:rsid w:val="00473BF5"/>
    <w:rsid w:val="0047472E"/>
    <w:rsid w:val="00475110"/>
    <w:rsid w:val="00475481"/>
    <w:rsid w:val="00475E85"/>
    <w:rsid w:val="004761B0"/>
    <w:rsid w:val="004768EE"/>
    <w:rsid w:val="00476C4B"/>
    <w:rsid w:val="0048125B"/>
    <w:rsid w:val="00481DA7"/>
    <w:rsid w:val="004822B6"/>
    <w:rsid w:val="004823A0"/>
    <w:rsid w:val="00482B4E"/>
    <w:rsid w:val="004835BA"/>
    <w:rsid w:val="00483704"/>
    <w:rsid w:val="00484419"/>
    <w:rsid w:val="00484B05"/>
    <w:rsid w:val="00484F11"/>
    <w:rsid w:val="00485150"/>
    <w:rsid w:val="004854C1"/>
    <w:rsid w:val="00486D59"/>
    <w:rsid w:val="00487166"/>
    <w:rsid w:val="00487709"/>
    <w:rsid w:val="00487DA3"/>
    <w:rsid w:val="004908B7"/>
    <w:rsid w:val="00491145"/>
    <w:rsid w:val="004911ED"/>
    <w:rsid w:val="00491736"/>
    <w:rsid w:val="0049287F"/>
    <w:rsid w:val="00492885"/>
    <w:rsid w:val="004934B7"/>
    <w:rsid w:val="0049416A"/>
    <w:rsid w:val="00494328"/>
    <w:rsid w:val="004945E0"/>
    <w:rsid w:val="00495209"/>
    <w:rsid w:val="00495462"/>
    <w:rsid w:val="004959F0"/>
    <w:rsid w:val="00495C3F"/>
    <w:rsid w:val="004970EA"/>
    <w:rsid w:val="00497245"/>
    <w:rsid w:val="004A06E4"/>
    <w:rsid w:val="004A0971"/>
    <w:rsid w:val="004A3613"/>
    <w:rsid w:val="004A3756"/>
    <w:rsid w:val="004A4003"/>
    <w:rsid w:val="004A40D8"/>
    <w:rsid w:val="004A4D4E"/>
    <w:rsid w:val="004A5BB2"/>
    <w:rsid w:val="004A6795"/>
    <w:rsid w:val="004A7605"/>
    <w:rsid w:val="004A7649"/>
    <w:rsid w:val="004B1251"/>
    <w:rsid w:val="004B156F"/>
    <w:rsid w:val="004B19FC"/>
    <w:rsid w:val="004B337D"/>
    <w:rsid w:val="004B4C5A"/>
    <w:rsid w:val="004B5029"/>
    <w:rsid w:val="004B5265"/>
    <w:rsid w:val="004B5B37"/>
    <w:rsid w:val="004B5F28"/>
    <w:rsid w:val="004B65CC"/>
    <w:rsid w:val="004B7531"/>
    <w:rsid w:val="004B7CF4"/>
    <w:rsid w:val="004B7F32"/>
    <w:rsid w:val="004C070B"/>
    <w:rsid w:val="004C0CDF"/>
    <w:rsid w:val="004C0D6C"/>
    <w:rsid w:val="004C0DCD"/>
    <w:rsid w:val="004C11B9"/>
    <w:rsid w:val="004C1544"/>
    <w:rsid w:val="004C22BC"/>
    <w:rsid w:val="004C22E6"/>
    <w:rsid w:val="004C2984"/>
    <w:rsid w:val="004C3EFB"/>
    <w:rsid w:val="004C4F52"/>
    <w:rsid w:val="004C6013"/>
    <w:rsid w:val="004C61C0"/>
    <w:rsid w:val="004C61EA"/>
    <w:rsid w:val="004C69EC"/>
    <w:rsid w:val="004C6F32"/>
    <w:rsid w:val="004C7092"/>
    <w:rsid w:val="004D0CA2"/>
    <w:rsid w:val="004D0FD1"/>
    <w:rsid w:val="004D16B5"/>
    <w:rsid w:val="004D1B30"/>
    <w:rsid w:val="004D25DA"/>
    <w:rsid w:val="004D4441"/>
    <w:rsid w:val="004D56CC"/>
    <w:rsid w:val="004D5708"/>
    <w:rsid w:val="004D5726"/>
    <w:rsid w:val="004D59E3"/>
    <w:rsid w:val="004D5CC8"/>
    <w:rsid w:val="004D6180"/>
    <w:rsid w:val="004D6452"/>
    <w:rsid w:val="004D7669"/>
    <w:rsid w:val="004D7737"/>
    <w:rsid w:val="004D7EA2"/>
    <w:rsid w:val="004E0277"/>
    <w:rsid w:val="004E04F4"/>
    <w:rsid w:val="004E10D5"/>
    <w:rsid w:val="004E11F0"/>
    <w:rsid w:val="004E11F9"/>
    <w:rsid w:val="004E1A12"/>
    <w:rsid w:val="004E2056"/>
    <w:rsid w:val="004E2126"/>
    <w:rsid w:val="004E2BA8"/>
    <w:rsid w:val="004E31BD"/>
    <w:rsid w:val="004E44E4"/>
    <w:rsid w:val="004E4DE3"/>
    <w:rsid w:val="004E7BD5"/>
    <w:rsid w:val="004F063F"/>
    <w:rsid w:val="004F1BB9"/>
    <w:rsid w:val="004F2081"/>
    <w:rsid w:val="004F27D5"/>
    <w:rsid w:val="004F2ADD"/>
    <w:rsid w:val="004F33F8"/>
    <w:rsid w:val="004F410D"/>
    <w:rsid w:val="004F41FC"/>
    <w:rsid w:val="004F4284"/>
    <w:rsid w:val="004F4428"/>
    <w:rsid w:val="004F45B5"/>
    <w:rsid w:val="004F51D1"/>
    <w:rsid w:val="004F54C4"/>
    <w:rsid w:val="004F62C3"/>
    <w:rsid w:val="004F73ED"/>
    <w:rsid w:val="0050227B"/>
    <w:rsid w:val="005025F3"/>
    <w:rsid w:val="00502B5A"/>
    <w:rsid w:val="00502B6C"/>
    <w:rsid w:val="005042C7"/>
    <w:rsid w:val="005045AE"/>
    <w:rsid w:val="00505100"/>
    <w:rsid w:val="00505720"/>
    <w:rsid w:val="00506CF1"/>
    <w:rsid w:val="00507756"/>
    <w:rsid w:val="00507BD0"/>
    <w:rsid w:val="00507CE1"/>
    <w:rsid w:val="00510945"/>
    <w:rsid w:val="00511BA7"/>
    <w:rsid w:val="00511BF8"/>
    <w:rsid w:val="00511BFF"/>
    <w:rsid w:val="00512BBE"/>
    <w:rsid w:val="0051376D"/>
    <w:rsid w:val="00513945"/>
    <w:rsid w:val="005152D7"/>
    <w:rsid w:val="00515BF0"/>
    <w:rsid w:val="00516028"/>
    <w:rsid w:val="00516284"/>
    <w:rsid w:val="0051698B"/>
    <w:rsid w:val="00517719"/>
    <w:rsid w:val="005203F9"/>
    <w:rsid w:val="00520A36"/>
    <w:rsid w:val="00520D80"/>
    <w:rsid w:val="005215F5"/>
    <w:rsid w:val="00521C78"/>
    <w:rsid w:val="00522CA5"/>
    <w:rsid w:val="00523073"/>
    <w:rsid w:val="00523CCE"/>
    <w:rsid w:val="00523DA0"/>
    <w:rsid w:val="0052410A"/>
    <w:rsid w:val="005255B0"/>
    <w:rsid w:val="005267B2"/>
    <w:rsid w:val="00526AAB"/>
    <w:rsid w:val="00526F57"/>
    <w:rsid w:val="005279FC"/>
    <w:rsid w:val="00530682"/>
    <w:rsid w:val="00530D67"/>
    <w:rsid w:val="00532127"/>
    <w:rsid w:val="005326E7"/>
    <w:rsid w:val="00532875"/>
    <w:rsid w:val="005330C8"/>
    <w:rsid w:val="00533355"/>
    <w:rsid w:val="005335B8"/>
    <w:rsid w:val="0053460D"/>
    <w:rsid w:val="005347C2"/>
    <w:rsid w:val="00541184"/>
    <w:rsid w:val="00541475"/>
    <w:rsid w:val="00541F3B"/>
    <w:rsid w:val="00542122"/>
    <w:rsid w:val="005428C0"/>
    <w:rsid w:val="005429A4"/>
    <w:rsid w:val="00542A6C"/>
    <w:rsid w:val="00543300"/>
    <w:rsid w:val="00544B56"/>
    <w:rsid w:val="00544DF3"/>
    <w:rsid w:val="00545F40"/>
    <w:rsid w:val="00546081"/>
    <w:rsid w:val="00546BD1"/>
    <w:rsid w:val="00547368"/>
    <w:rsid w:val="00547407"/>
    <w:rsid w:val="0054743F"/>
    <w:rsid w:val="00550722"/>
    <w:rsid w:val="0055142A"/>
    <w:rsid w:val="005515ED"/>
    <w:rsid w:val="0055169A"/>
    <w:rsid w:val="0055252D"/>
    <w:rsid w:val="00552BB3"/>
    <w:rsid w:val="005538CA"/>
    <w:rsid w:val="00553EED"/>
    <w:rsid w:val="00554C4A"/>
    <w:rsid w:val="00554E22"/>
    <w:rsid w:val="00555AA7"/>
    <w:rsid w:val="0055623C"/>
    <w:rsid w:val="005568BE"/>
    <w:rsid w:val="00556E08"/>
    <w:rsid w:val="005572A8"/>
    <w:rsid w:val="005573AD"/>
    <w:rsid w:val="00562B39"/>
    <w:rsid w:val="00562CDD"/>
    <w:rsid w:val="005640E7"/>
    <w:rsid w:val="00564F13"/>
    <w:rsid w:val="00565431"/>
    <w:rsid w:val="00566B0A"/>
    <w:rsid w:val="00571AFF"/>
    <w:rsid w:val="005725BD"/>
    <w:rsid w:val="00572B56"/>
    <w:rsid w:val="00572D11"/>
    <w:rsid w:val="00572E72"/>
    <w:rsid w:val="0057340A"/>
    <w:rsid w:val="005739E4"/>
    <w:rsid w:val="00574A56"/>
    <w:rsid w:val="00576ABE"/>
    <w:rsid w:val="00577ACF"/>
    <w:rsid w:val="00577D06"/>
    <w:rsid w:val="00577E64"/>
    <w:rsid w:val="00580E10"/>
    <w:rsid w:val="00580EC0"/>
    <w:rsid w:val="00582089"/>
    <w:rsid w:val="00582346"/>
    <w:rsid w:val="005823BA"/>
    <w:rsid w:val="005828CE"/>
    <w:rsid w:val="00582F61"/>
    <w:rsid w:val="00583279"/>
    <w:rsid w:val="00583B0C"/>
    <w:rsid w:val="00583E44"/>
    <w:rsid w:val="005852A3"/>
    <w:rsid w:val="005854E1"/>
    <w:rsid w:val="00585740"/>
    <w:rsid w:val="005866D3"/>
    <w:rsid w:val="00586E59"/>
    <w:rsid w:val="00586EF0"/>
    <w:rsid w:val="00587CF4"/>
    <w:rsid w:val="00590950"/>
    <w:rsid w:val="005912C9"/>
    <w:rsid w:val="005920BD"/>
    <w:rsid w:val="0059236B"/>
    <w:rsid w:val="00592ACB"/>
    <w:rsid w:val="00592EA0"/>
    <w:rsid w:val="00592EB9"/>
    <w:rsid w:val="00592ED7"/>
    <w:rsid w:val="00593341"/>
    <w:rsid w:val="00594327"/>
    <w:rsid w:val="0059434D"/>
    <w:rsid w:val="00594574"/>
    <w:rsid w:val="005959A3"/>
    <w:rsid w:val="00595F10"/>
    <w:rsid w:val="005966FF"/>
    <w:rsid w:val="00596A8C"/>
    <w:rsid w:val="00597B7F"/>
    <w:rsid w:val="005A0578"/>
    <w:rsid w:val="005A0E41"/>
    <w:rsid w:val="005A11A5"/>
    <w:rsid w:val="005A1E5C"/>
    <w:rsid w:val="005A22D7"/>
    <w:rsid w:val="005A2878"/>
    <w:rsid w:val="005A37AF"/>
    <w:rsid w:val="005A39B2"/>
    <w:rsid w:val="005A5FEA"/>
    <w:rsid w:val="005A65AD"/>
    <w:rsid w:val="005A77B5"/>
    <w:rsid w:val="005A79A4"/>
    <w:rsid w:val="005B0472"/>
    <w:rsid w:val="005B0782"/>
    <w:rsid w:val="005B0AC8"/>
    <w:rsid w:val="005B0AF6"/>
    <w:rsid w:val="005B18BB"/>
    <w:rsid w:val="005B1EAE"/>
    <w:rsid w:val="005B2F00"/>
    <w:rsid w:val="005B381C"/>
    <w:rsid w:val="005B47F2"/>
    <w:rsid w:val="005B5AEF"/>
    <w:rsid w:val="005B6B84"/>
    <w:rsid w:val="005B77A4"/>
    <w:rsid w:val="005B7C33"/>
    <w:rsid w:val="005C0103"/>
    <w:rsid w:val="005C07EB"/>
    <w:rsid w:val="005C1042"/>
    <w:rsid w:val="005C1C60"/>
    <w:rsid w:val="005C2CFB"/>
    <w:rsid w:val="005C3A00"/>
    <w:rsid w:val="005C3AC6"/>
    <w:rsid w:val="005C5889"/>
    <w:rsid w:val="005C6E89"/>
    <w:rsid w:val="005C74BA"/>
    <w:rsid w:val="005C77D3"/>
    <w:rsid w:val="005C78B7"/>
    <w:rsid w:val="005D04C4"/>
    <w:rsid w:val="005D0AA7"/>
    <w:rsid w:val="005D1094"/>
    <w:rsid w:val="005D12DB"/>
    <w:rsid w:val="005D1A84"/>
    <w:rsid w:val="005D20A6"/>
    <w:rsid w:val="005D2A17"/>
    <w:rsid w:val="005D2A9E"/>
    <w:rsid w:val="005D2B50"/>
    <w:rsid w:val="005D2CAA"/>
    <w:rsid w:val="005D316D"/>
    <w:rsid w:val="005D34A0"/>
    <w:rsid w:val="005D385B"/>
    <w:rsid w:val="005D4920"/>
    <w:rsid w:val="005D4A06"/>
    <w:rsid w:val="005D4CC5"/>
    <w:rsid w:val="005D510D"/>
    <w:rsid w:val="005D5538"/>
    <w:rsid w:val="005D55E2"/>
    <w:rsid w:val="005D5972"/>
    <w:rsid w:val="005D5D58"/>
    <w:rsid w:val="005D73BB"/>
    <w:rsid w:val="005D77BB"/>
    <w:rsid w:val="005E04E1"/>
    <w:rsid w:val="005E0F99"/>
    <w:rsid w:val="005E1816"/>
    <w:rsid w:val="005E1C1C"/>
    <w:rsid w:val="005E1C1F"/>
    <w:rsid w:val="005E1FDF"/>
    <w:rsid w:val="005E23E5"/>
    <w:rsid w:val="005E2A26"/>
    <w:rsid w:val="005E2B00"/>
    <w:rsid w:val="005E2F8A"/>
    <w:rsid w:val="005E32C2"/>
    <w:rsid w:val="005E365A"/>
    <w:rsid w:val="005E3A0C"/>
    <w:rsid w:val="005E3ACA"/>
    <w:rsid w:val="005E4052"/>
    <w:rsid w:val="005E418B"/>
    <w:rsid w:val="005E4B48"/>
    <w:rsid w:val="005E529D"/>
    <w:rsid w:val="005E53A8"/>
    <w:rsid w:val="005E574D"/>
    <w:rsid w:val="005E6047"/>
    <w:rsid w:val="005E652A"/>
    <w:rsid w:val="005E67A5"/>
    <w:rsid w:val="005E7829"/>
    <w:rsid w:val="005F03C7"/>
    <w:rsid w:val="005F10ED"/>
    <w:rsid w:val="005F14DC"/>
    <w:rsid w:val="005F17C2"/>
    <w:rsid w:val="005F1A51"/>
    <w:rsid w:val="005F1A5C"/>
    <w:rsid w:val="005F346F"/>
    <w:rsid w:val="005F34FD"/>
    <w:rsid w:val="005F355C"/>
    <w:rsid w:val="005F486A"/>
    <w:rsid w:val="005F526B"/>
    <w:rsid w:val="005F567F"/>
    <w:rsid w:val="005F5C24"/>
    <w:rsid w:val="005F610C"/>
    <w:rsid w:val="005F6EE0"/>
    <w:rsid w:val="005F6EF3"/>
    <w:rsid w:val="005F72EF"/>
    <w:rsid w:val="00600BF4"/>
    <w:rsid w:val="00601073"/>
    <w:rsid w:val="00601231"/>
    <w:rsid w:val="00601490"/>
    <w:rsid w:val="00601646"/>
    <w:rsid w:val="00601698"/>
    <w:rsid w:val="00601A45"/>
    <w:rsid w:val="006023E1"/>
    <w:rsid w:val="0060295F"/>
    <w:rsid w:val="00603A11"/>
    <w:rsid w:val="00603A2B"/>
    <w:rsid w:val="00604189"/>
    <w:rsid w:val="00604B18"/>
    <w:rsid w:val="00604CDB"/>
    <w:rsid w:val="00604E2A"/>
    <w:rsid w:val="00605426"/>
    <w:rsid w:val="00605D14"/>
    <w:rsid w:val="00605DD4"/>
    <w:rsid w:val="00605F0A"/>
    <w:rsid w:val="00605F1F"/>
    <w:rsid w:val="00606156"/>
    <w:rsid w:val="006064FF"/>
    <w:rsid w:val="006075C1"/>
    <w:rsid w:val="00607999"/>
    <w:rsid w:val="00607A6C"/>
    <w:rsid w:val="00607B2B"/>
    <w:rsid w:val="00607EF3"/>
    <w:rsid w:val="00610891"/>
    <w:rsid w:val="00610897"/>
    <w:rsid w:val="00610FCE"/>
    <w:rsid w:val="00611363"/>
    <w:rsid w:val="0061148A"/>
    <w:rsid w:val="00611ED5"/>
    <w:rsid w:val="0061228A"/>
    <w:rsid w:val="0061348A"/>
    <w:rsid w:val="006134F0"/>
    <w:rsid w:val="0061381E"/>
    <w:rsid w:val="0061391D"/>
    <w:rsid w:val="00615018"/>
    <w:rsid w:val="0061525E"/>
    <w:rsid w:val="00615370"/>
    <w:rsid w:val="006160C7"/>
    <w:rsid w:val="00617265"/>
    <w:rsid w:val="006172F6"/>
    <w:rsid w:val="00617304"/>
    <w:rsid w:val="00617F8B"/>
    <w:rsid w:val="006209CB"/>
    <w:rsid w:val="00620C2A"/>
    <w:rsid w:val="00620CF8"/>
    <w:rsid w:val="006210A7"/>
    <w:rsid w:val="006227E7"/>
    <w:rsid w:val="006229A2"/>
    <w:rsid w:val="00622DF0"/>
    <w:rsid w:val="00622FB0"/>
    <w:rsid w:val="00623C73"/>
    <w:rsid w:val="00623CAA"/>
    <w:rsid w:val="00624030"/>
    <w:rsid w:val="00625692"/>
    <w:rsid w:val="006258E0"/>
    <w:rsid w:val="00625C71"/>
    <w:rsid w:val="00626379"/>
    <w:rsid w:val="00626A96"/>
    <w:rsid w:val="00626E4C"/>
    <w:rsid w:val="00627195"/>
    <w:rsid w:val="00627966"/>
    <w:rsid w:val="00627DB3"/>
    <w:rsid w:val="0063095B"/>
    <w:rsid w:val="00630CF1"/>
    <w:rsid w:val="00631537"/>
    <w:rsid w:val="00631636"/>
    <w:rsid w:val="0063196D"/>
    <w:rsid w:val="006329FF"/>
    <w:rsid w:val="00633A26"/>
    <w:rsid w:val="00633FDC"/>
    <w:rsid w:val="006342D8"/>
    <w:rsid w:val="00634581"/>
    <w:rsid w:val="006358F8"/>
    <w:rsid w:val="00636046"/>
    <w:rsid w:val="00636ABC"/>
    <w:rsid w:val="006378A1"/>
    <w:rsid w:val="00640D85"/>
    <w:rsid w:val="00642F45"/>
    <w:rsid w:val="00643CCC"/>
    <w:rsid w:val="0064478E"/>
    <w:rsid w:val="0064561C"/>
    <w:rsid w:val="00646F2D"/>
    <w:rsid w:val="006516CF"/>
    <w:rsid w:val="006516DF"/>
    <w:rsid w:val="00651B23"/>
    <w:rsid w:val="00651C01"/>
    <w:rsid w:val="00651F02"/>
    <w:rsid w:val="00652B43"/>
    <w:rsid w:val="00653A75"/>
    <w:rsid w:val="006544A6"/>
    <w:rsid w:val="00654BF8"/>
    <w:rsid w:val="00655AFB"/>
    <w:rsid w:val="0065610F"/>
    <w:rsid w:val="00656CB9"/>
    <w:rsid w:val="00656E40"/>
    <w:rsid w:val="006578E8"/>
    <w:rsid w:val="00657F4F"/>
    <w:rsid w:val="006640E1"/>
    <w:rsid w:val="006643CF"/>
    <w:rsid w:val="00664D1F"/>
    <w:rsid w:val="00664ED0"/>
    <w:rsid w:val="00666107"/>
    <w:rsid w:val="00666485"/>
    <w:rsid w:val="006664FC"/>
    <w:rsid w:val="0066740F"/>
    <w:rsid w:val="00667D95"/>
    <w:rsid w:val="00670698"/>
    <w:rsid w:val="00670A98"/>
    <w:rsid w:val="00670F48"/>
    <w:rsid w:val="006710A0"/>
    <w:rsid w:val="006711D5"/>
    <w:rsid w:val="0067120E"/>
    <w:rsid w:val="006717BA"/>
    <w:rsid w:val="00672814"/>
    <w:rsid w:val="0067285F"/>
    <w:rsid w:val="00674FDC"/>
    <w:rsid w:val="006752A7"/>
    <w:rsid w:val="006758D1"/>
    <w:rsid w:val="00676078"/>
    <w:rsid w:val="006761C4"/>
    <w:rsid w:val="00676636"/>
    <w:rsid w:val="00676FDA"/>
    <w:rsid w:val="00677C6F"/>
    <w:rsid w:val="00680023"/>
    <w:rsid w:val="006800D2"/>
    <w:rsid w:val="00680B28"/>
    <w:rsid w:val="00680ED9"/>
    <w:rsid w:val="0068153D"/>
    <w:rsid w:val="0068238A"/>
    <w:rsid w:val="0068249C"/>
    <w:rsid w:val="00683089"/>
    <w:rsid w:val="00683DF0"/>
    <w:rsid w:val="006842EE"/>
    <w:rsid w:val="00684C62"/>
    <w:rsid w:val="006850D4"/>
    <w:rsid w:val="00685B5D"/>
    <w:rsid w:val="00685E76"/>
    <w:rsid w:val="006861A0"/>
    <w:rsid w:val="00686375"/>
    <w:rsid w:val="00686390"/>
    <w:rsid w:val="00686709"/>
    <w:rsid w:val="006874A8"/>
    <w:rsid w:val="00692612"/>
    <w:rsid w:val="00692898"/>
    <w:rsid w:val="00693B37"/>
    <w:rsid w:val="006941D3"/>
    <w:rsid w:val="00694417"/>
    <w:rsid w:val="0069518B"/>
    <w:rsid w:val="006952F0"/>
    <w:rsid w:val="00695455"/>
    <w:rsid w:val="006957EB"/>
    <w:rsid w:val="006960ED"/>
    <w:rsid w:val="0069742F"/>
    <w:rsid w:val="00697D28"/>
    <w:rsid w:val="006A0C44"/>
    <w:rsid w:val="006A24A4"/>
    <w:rsid w:val="006A2941"/>
    <w:rsid w:val="006A2C92"/>
    <w:rsid w:val="006A3DEB"/>
    <w:rsid w:val="006A414F"/>
    <w:rsid w:val="006A550D"/>
    <w:rsid w:val="006A5F20"/>
    <w:rsid w:val="006A6238"/>
    <w:rsid w:val="006A668C"/>
    <w:rsid w:val="006A6948"/>
    <w:rsid w:val="006A79BD"/>
    <w:rsid w:val="006A7A40"/>
    <w:rsid w:val="006B075D"/>
    <w:rsid w:val="006B1234"/>
    <w:rsid w:val="006B1439"/>
    <w:rsid w:val="006B1C36"/>
    <w:rsid w:val="006B20E6"/>
    <w:rsid w:val="006B2732"/>
    <w:rsid w:val="006B2B9F"/>
    <w:rsid w:val="006B3F30"/>
    <w:rsid w:val="006B4ACD"/>
    <w:rsid w:val="006B5182"/>
    <w:rsid w:val="006B5BC9"/>
    <w:rsid w:val="006B5C48"/>
    <w:rsid w:val="006B6494"/>
    <w:rsid w:val="006C1DD5"/>
    <w:rsid w:val="006C2AE1"/>
    <w:rsid w:val="006C3039"/>
    <w:rsid w:val="006C32AA"/>
    <w:rsid w:val="006C3E5C"/>
    <w:rsid w:val="006C41C4"/>
    <w:rsid w:val="006C4270"/>
    <w:rsid w:val="006C4B60"/>
    <w:rsid w:val="006C5089"/>
    <w:rsid w:val="006C5FB1"/>
    <w:rsid w:val="006C60F2"/>
    <w:rsid w:val="006C6264"/>
    <w:rsid w:val="006C651C"/>
    <w:rsid w:val="006C6704"/>
    <w:rsid w:val="006C685E"/>
    <w:rsid w:val="006C6F3F"/>
    <w:rsid w:val="006C791B"/>
    <w:rsid w:val="006D0BC0"/>
    <w:rsid w:val="006D0D46"/>
    <w:rsid w:val="006D0F57"/>
    <w:rsid w:val="006D18E0"/>
    <w:rsid w:val="006D1C5D"/>
    <w:rsid w:val="006D1F5D"/>
    <w:rsid w:val="006D216D"/>
    <w:rsid w:val="006D2640"/>
    <w:rsid w:val="006D2FFD"/>
    <w:rsid w:val="006D361B"/>
    <w:rsid w:val="006D3C81"/>
    <w:rsid w:val="006D3F35"/>
    <w:rsid w:val="006D40B8"/>
    <w:rsid w:val="006D44E0"/>
    <w:rsid w:val="006D4E89"/>
    <w:rsid w:val="006D4F61"/>
    <w:rsid w:val="006D64B8"/>
    <w:rsid w:val="006D6B9F"/>
    <w:rsid w:val="006D6BC9"/>
    <w:rsid w:val="006D7C5D"/>
    <w:rsid w:val="006D7E6F"/>
    <w:rsid w:val="006E04AC"/>
    <w:rsid w:val="006E05F1"/>
    <w:rsid w:val="006E162F"/>
    <w:rsid w:val="006E1930"/>
    <w:rsid w:val="006E336A"/>
    <w:rsid w:val="006E40F5"/>
    <w:rsid w:val="006E4596"/>
    <w:rsid w:val="006E4C21"/>
    <w:rsid w:val="006E5023"/>
    <w:rsid w:val="006E6215"/>
    <w:rsid w:val="006E6412"/>
    <w:rsid w:val="006E6D39"/>
    <w:rsid w:val="006E6F44"/>
    <w:rsid w:val="006E749A"/>
    <w:rsid w:val="006E79F7"/>
    <w:rsid w:val="006E7C83"/>
    <w:rsid w:val="006F0B4A"/>
    <w:rsid w:val="006F1200"/>
    <w:rsid w:val="006F12E9"/>
    <w:rsid w:val="006F1E89"/>
    <w:rsid w:val="006F2729"/>
    <w:rsid w:val="006F2D8C"/>
    <w:rsid w:val="006F3D7C"/>
    <w:rsid w:val="006F55C7"/>
    <w:rsid w:val="006F5602"/>
    <w:rsid w:val="006F5A9D"/>
    <w:rsid w:val="006F6A20"/>
    <w:rsid w:val="006F6D3F"/>
    <w:rsid w:val="006F6E52"/>
    <w:rsid w:val="006F6EE0"/>
    <w:rsid w:val="006F7A1A"/>
    <w:rsid w:val="006F7DAB"/>
    <w:rsid w:val="00700234"/>
    <w:rsid w:val="00700676"/>
    <w:rsid w:val="0070193E"/>
    <w:rsid w:val="00702955"/>
    <w:rsid w:val="00705662"/>
    <w:rsid w:val="00706967"/>
    <w:rsid w:val="0070710F"/>
    <w:rsid w:val="0070720F"/>
    <w:rsid w:val="007072D2"/>
    <w:rsid w:val="00707B15"/>
    <w:rsid w:val="00707C89"/>
    <w:rsid w:val="00710133"/>
    <w:rsid w:val="007109DC"/>
    <w:rsid w:val="00710A5F"/>
    <w:rsid w:val="00710E80"/>
    <w:rsid w:val="0071277F"/>
    <w:rsid w:val="00712D3A"/>
    <w:rsid w:val="0071304B"/>
    <w:rsid w:val="007131D4"/>
    <w:rsid w:val="00713B9B"/>
    <w:rsid w:val="00713D06"/>
    <w:rsid w:val="00714F0F"/>
    <w:rsid w:val="007158D1"/>
    <w:rsid w:val="00715A77"/>
    <w:rsid w:val="00716552"/>
    <w:rsid w:val="007170FD"/>
    <w:rsid w:val="007171D3"/>
    <w:rsid w:val="007177B1"/>
    <w:rsid w:val="007177EB"/>
    <w:rsid w:val="007207FC"/>
    <w:rsid w:val="00720900"/>
    <w:rsid w:val="007209B6"/>
    <w:rsid w:val="007219FB"/>
    <w:rsid w:val="00721AA4"/>
    <w:rsid w:val="00721BF9"/>
    <w:rsid w:val="0072206B"/>
    <w:rsid w:val="00722314"/>
    <w:rsid w:val="0072256D"/>
    <w:rsid w:val="00722662"/>
    <w:rsid w:val="00723685"/>
    <w:rsid w:val="0072389A"/>
    <w:rsid w:val="00723DED"/>
    <w:rsid w:val="0072493E"/>
    <w:rsid w:val="00724C07"/>
    <w:rsid w:val="00724C0B"/>
    <w:rsid w:val="007256B2"/>
    <w:rsid w:val="00725AA0"/>
    <w:rsid w:val="007261C1"/>
    <w:rsid w:val="007264A9"/>
    <w:rsid w:val="00726BD5"/>
    <w:rsid w:val="0072799A"/>
    <w:rsid w:val="00731D65"/>
    <w:rsid w:val="00732447"/>
    <w:rsid w:val="00733137"/>
    <w:rsid w:val="00733B09"/>
    <w:rsid w:val="00733FFA"/>
    <w:rsid w:val="00734241"/>
    <w:rsid w:val="007342CF"/>
    <w:rsid w:val="00734AD8"/>
    <w:rsid w:val="00734C3F"/>
    <w:rsid w:val="00734FF3"/>
    <w:rsid w:val="00735433"/>
    <w:rsid w:val="00735713"/>
    <w:rsid w:val="00735E1E"/>
    <w:rsid w:val="00736F23"/>
    <w:rsid w:val="007374C5"/>
    <w:rsid w:val="0073767F"/>
    <w:rsid w:val="007400F5"/>
    <w:rsid w:val="007403D2"/>
    <w:rsid w:val="00740942"/>
    <w:rsid w:val="007410D0"/>
    <w:rsid w:val="0074125E"/>
    <w:rsid w:val="00741316"/>
    <w:rsid w:val="0074136A"/>
    <w:rsid w:val="00741E82"/>
    <w:rsid w:val="00742F1C"/>
    <w:rsid w:val="007435E2"/>
    <w:rsid w:val="00745076"/>
    <w:rsid w:val="007455CD"/>
    <w:rsid w:val="00745954"/>
    <w:rsid w:val="00745AC7"/>
    <w:rsid w:val="007460F7"/>
    <w:rsid w:val="00746965"/>
    <w:rsid w:val="007470F0"/>
    <w:rsid w:val="007503BA"/>
    <w:rsid w:val="00750F3A"/>
    <w:rsid w:val="007513DC"/>
    <w:rsid w:val="00751673"/>
    <w:rsid w:val="00752015"/>
    <w:rsid w:val="00753B84"/>
    <w:rsid w:val="00753F1C"/>
    <w:rsid w:val="00754904"/>
    <w:rsid w:val="00754A83"/>
    <w:rsid w:val="0075533A"/>
    <w:rsid w:val="00755419"/>
    <w:rsid w:val="00755DD2"/>
    <w:rsid w:val="00756288"/>
    <w:rsid w:val="00756449"/>
    <w:rsid w:val="007569E6"/>
    <w:rsid w:val="00757376"/>
    <w:rsid w:val="007574DB"/>
    <w:rsid w:val="0075783B"/>
    <w:rsid w:val="007613A8"/>
    <w:rsid w:val="007618A8"/>
    <w:rsid w:val="007627B7"/>
    <w:rsid w:val="007634B9"/>
    <w:rsid w:val="007634D8"/>
    <w:rsid w:val="007638AD"/>
    <w:rsid w:val="00763A21"/>
    <w:rsid w:val="00763BB4"/>
    <w:rsid w:val="00764006"/>
    <w:rsid w:val="0076436E"/>
    <w:rsid w:val="00764E4F"/>
    <w:rsid w:val="007652EA"/>
    <w:rsid w:val="0076540A"/>
    <w:rsid w:val="0076543D"/>
    <w:rsid w:val="00765DA3"/>
    <w:rsid w:val="00766089"/>
    <w:rsid w:val="00766590"/>
    <w:rsid w:val="007672F3"/>
    <w:rsid w:val="00770A16"/>
    <w:rsid w:val="00770B48"/>
    <w:rsid w:val="00770D56"/>
    <w:rsid w:val="00771CBE"/>
    <w:rsid w:val="0077226A"/>
    <w:rsid w:val="00772604"/>
    <w:rsid w:val="00773023"/>
    <w:rsid w:val="00773078"/>
    <w:rsid w:val="0077333F"/>
    <w:rsid w:val="007737C5"/>
    <w:rsid w:val="00774548"/>
    <w:rsid w:val="00774CFF"/>
    <w:rsid w:val="00775DF6"/>
    <w:rsid w:val="00777DCB"/>
    <w:rsid w:val="00780475"/>
    <w:rsid w:val="0078095A"/>
    <w:rsid w:val="00780CC6"/>
    <w:rsid w:val="007814F6"/>
    <w:rsid w:val="00781C6A"/>
    <w:rsid w:val="00781D03"/>
    <w:rsid w:val="00781E0F"/>
    <w:rsid w:val="00782457"/>
    <w:rsid w:val="007834A3"/>
    <w:rsid w:val="007837AC"/>
    <w:rsid w:val="0078443F"/>
    <w:rsid w:val="007849D7"/>
    <w:rsid w:val="00790908"/>
    <w:rsid w:val="00791DB6"/>
    <w:rsid w:val="007920E4"/>
    <w:rsid w:val="0079216D"/>
    <w:rsid w:val="00792A67"/>
    <w:rsid w:val="00792F0F"/>
    <w:rsid w:val="00793442"/>
    <w:rsid w:val="00793C51"/>
    <w:rsid w:val="00794B65"/>
    <w:rsid w:val="00794BC1"/>
    <w:rsid w:val="00794E79"/>
    <w:rsid w:val="00794E9A"/>
    <w:rsid w:val="00794EA5"/>
    <w:rsid w:val="00796067"/>
    <w:rsid w:val="007962F9"/>
    <w:rsid w:val="00796448"/>
    <w:rsid w:val="00796DCF"/>
    <w:rsid w:val="00797DF8"/>
    <w:rsid w:val="00797E9F"/>
    <w:rsid w:val="007A0B2A"/>
    <w:rsid w:val="007A110E"/>
    <w:rsid w:val="007A1699"/>
    <w:rsid w:val="007A2AF8"/>
    <w:rsid w:val="007A32E1"/>
    <w:rsid w:val="007A32E4"/>
    <w:rsid w:val="007A39B1"/>
    <w:rsid w:val="007A3A52"/>
    <w:rsid w:val="007A4C4C"/>
    <w:rsid w:val="007A5343"/>
    <w:rsid w:val="007A534F"/>
    <w:rsid w:val="007A696E"/>
    <w:rsid w:val="007A6CAC"/>
    <w:rsid w:val="007A6D91"/>
    <w:rsid w:val="007B0944"/>
    <w:rsid w:val="007B12A6"/>
    <w:rsid w:val="007B15D0"/>
    <w:rsid w:val="007B2620"/>
    <w:rsid w:val="007B26EB"/>
    <w:rsid w:val="007B293B"/>
    <w:rsid w:val="007B356B"/>
    <w:rsid w:val="007B367C"/>
    <w:rsid w:val="007B391A"/>
    <w:rsid w:val="007B3FF2"/>
    <w:rsid w:val="007B457D"/>
    <w:rsid w:val="007B466C"/>
    <w:rsid w:val="007B478A"/>
    <w:rsid w:val="007B5357"/>
    <w:rsid w:val="007B5FCC"/>
    <w:rsid w:val="007B6A66"/>
    <w:rsid w:val="007B6F6F"/>
    <w:rsid w:val="007C083C"/>
    <w:rsid w:val="007C0D32"/>
    <w:rsid w:val="007C1CC8"/>
    <w:rsid w:val="007C29F3"/>
    <w:rsid w:val="007C2AC6"/>
    <w:rsid w:val="007C337E"/>
    <w:rsid w:val="007C38A7"/>
    <w:rsid w:val="007C3BEB"/>
    <w:rsid w:val="007C3FAC"/>
    <w:rsid w:val="007C482A"/>
    <w:rsid w:val="007C4C2B"/>
    <w:rsid w:val="007C4F0A"/>
    <w:rsid w:val="007C51DB"/>
    <w:rsid w:val="007C5405"/>
    <w:rsid w:val="007C6897"/>
    <w:rsid w:val="007C6F93"/>
    <w:rsid w:val="007C6FED"/>
    <w:rsid w:val="007C79C5"/>
    <w:rsid w:val="007C7DE9"/>
    <w:rsid w:val="007D0374"/>
    <w:rsid w:val="007D0D23"/>
    <w:rsid w:val="007D2248"/>
    <w:rsid w:val="007D318A"/>
    <w:rsid w:val="007D32BF"/>
    <w:rsid w:val="007D3A5E"/>
    <w:rsid w:val="007D3F3D"/>
    <w:rsid w:val="007D499A"/>
    <w:rsid w:val="007D573C"/>
    <w:rsid w:val="007D5B4F"/>
    <w:rsid w:val="007D6002"/>
    <w:rsid w:val="007D635F"/>
    <w:rsid w:val="007D64B4"/>
    <w:rsid w:val="007D670B"/>
    <w:rsid w:val="007D6DBF"/>
    <w:rsid w:val="007E0C56"/>
    <w:rsid w:val="007E0E62"/>
    <w:rsid w:val="007E0F19"/>
    <w:rsid w:val="007E10C2"/>
    <w:rsid w:val="007E136A"/>
    <w:rsid w:val="007E172B"/>
    <w:rsid w:val="007E24B4"/>
    <w:rsid w:val="007E2948"/>
    <w:rsid w:val="007E34DA"/>
    <w:rsid w:val="007E4855"/>
    <w:rsid w:val="007E58D3"/>
    <w:rsid w:val="007E669B"/>
    <w:rsid w:val="007E7174"/>
    <w:rsid w:val="007E76F5"/>
    <w:rsid w:val="007E77C3"/>
    <w:rsid w:val="007E79CB"/>
    <w:rsid w:val="007E7C54"/>
    <w:rsid w:val="007F0854"/>
    <w:rsid w:val="007F0C0D"/>
    <w:rsid w:val="007F0C9A"/>
    <w:rsid w:val="007F0D09"/>
    <w:rsid w:val="007F1159"/>
    <w:rsid w:val="007F2179"/>
    <w:rsid w:val="007F2233"/>
    <w:rsid w:val="007F25E8"/>
    <w:rsid w:val="007F2C80"/>
    <w:rsid w:val="007F31C1"/>
    <w:rsid w:val="007F41AB"/>
    <w:rsid w:val="007F45A9"/>
    <w:rsid w:val="007F4733"/>
    <w:rsid w:val="007F49FC"/>
    <w:rsid w:val="007F512F"/>
    <w:rsid w:val="007F58BE"/>
    <w:rsid w:val="007F5BED"/>
    <w:rsid w:val="007F6163"/>
    <w:rsid w:val="007F66A2"/>
    <w:rsid w:val="007F6AA1"/>
    <w:rsid w:val="007F7ED8"/>
    <w:rsid w:val="00800B00"/>
    <w:rsid w:val="00800DD0"/>
    <w:rsid w:val="008014EA"/>
    <w:rsid w:val="00801B7A"/>
    <w:rsid w:val="0080241C"/>
    <w:rsid w:val="0080485C"/>
    <w:rsid w:val="008068F7"/>
    <w:rsid w:val="00807049"/>
    <w:rsid w:val="00807339"/>
    <w:rsid w:val="008074A2"/>
    <w:rsid w:val="00807697"/>
    <w:rsid w:val="008109DF"/>
    <w:rsid w:val="00811DC3"/>
    <w:rsid w:val="00812108"/>
    <w:rsid w:val="008122A4"/>
    <w:rsid w:val="00814162"/>
    <w:rsid w:val="00814880"/>
    <w:rsid w:val="00814B51"/>
    <w:rsid w:val="0081519A"/>
    <w:rsid w:val="0081549B"/>
    <w:rsid w:val="0081629E"/>
    <w:rsid w:val="00816ACB"/>
    <w:rsid w:val="00816B30"/>
    <w:rsid w:val="00816CC4"/>
    <w:rsid w:val="0081713F"/>
    <w:rsid w:val="008174CA"/>
    <w:rsid w:val="00820704"/>
    <w:rsid w:val="008211EC"/>
    <w:rsid w:val="00822B5B"/>
    <w:rsid w:val="008233F9"/>
    <w:rsid w:val="008234AB"/>
    <w:rsid w:val="00823743"/>
    <w:rsid w:val="00823B5F"/>
    <w:rsid w:val="00824393"/>
    <w:rsid w:val="00825568"/>
    <w:rsid w:val="00825691"/>
    <w:rsid w:val="00826040"/>
    <w:rsid w:val="00826C30"/>
    <w:rsid w:val="00826DBC"/>
    <w:rsid w:val="00827552"/>
    <w:rsid w:val="008279A7"/>
    <w:rsid w:val="008279EB"/>
    <w:rsid w:val="00830412"/>
    <w:rsid w:val="00830B1F"/>
    <w:rsid w:val="0083126D"/>
    <w:rsid w:val="00831DC8"/>
    <w:rsid w:val="00833EF9"/>
    <w:rsid w:val="008342FC"/>
    <w:rsid w:val="008346D1"/>
    <w:rsid w:val="00834A0A"/>
    <w:rsid w:val="00834DBB"/>
    <w:rsid w:val="00836206"/>
    <w:rsid w:val="008365C7"/>
    <w:rsid w:val="00836D17"/>
    <w:rsid w:val="00836E5D"/>
    <w:rsid w:val="00837727"/>
    <w:rsid w:val="00840CC1"/>
    <w:rsid w:val="0084223B"/>
    <w:rsid w:val="0084240C"/>
    <w:rsid w:val="00842DC5"/>
    <w:rsid w:val="008433C5"/>
    <w:rsid w:val="0084390B"/>
    <w:rsid w:val="008439E8"/>
    <w:rsid w:val="00843ED7"/>
    <w:rsid w:val="0084447C"/>
    <w:rsid w:val="00844538"/>
    <w:rsid w:val="00844A49"/>
    <w:rsid w:val="00844E16"/>
    <w:rsid w:val="008451AF"/>
    <w:rsid w:val="00845787"/>
    <w:rsid w:val="00847059"/>
    <w:rsid w:val="008470D3"/>
    <w:rsid w:val="008471D0"/>
    <w:rsid w:val="008472E1"/>
    <w:rsid w:val="00847312"/>
    <w:rsid w:val="008475F0"/>
    <w:rsid w:val="008476A6"/>
    <w:rsid w:val="00850268"/>
    <w:rsid w:val="00850A5D"/>
    <w:rsid w:val="00850BE0"/>
    <w:rsid w:val="00850C81"/>
    <w:rsid w:val="00850FBF"/>
    <w:rsid w:val="008519C6"/>
    <w:rsid w:val="00852088"/>
    <w:rsid w:val="0085246C"/>
    <w:rsid w:val="00853898"/>
    <w:rsid w:val="0085492F"/>
    <w:rsid w:val="00854C50"/>
    <w:rsid w:val="00855862"/>
    <w:rsid w:val="0085655A"/>
    <w:rsid w:val="00856B02"/>
    <w:rsid w:val="00856DF5"/>
    <w:rsid w:val="00860047"/>
    <w:rsid w:val="00860205"/>
    <w:rsid w:val="00861177"/>
    <w:rsid w:val="00861AC3"/>
    <w:rsid w:val="00861C79"/>
    <w:rsid w:val="00862DA0"/>
    <w:rsid w:val="008637E7"/>
    <w:rsid w:val="0086399B"/>
    <w:rsid w:val="0086405B"/>
    <w:rsid w:val="00864B4E"/>
    <w:rsid w:val="00865498"/>
    <w:rsid w:val="00866400"/>
    <w:rsid w:val="0086710B"/>
    <w:rsid w:val="00867671"/>
    <w:rsid w:val="00867A86"/>
    <w:rsid w:val="00867E09"/>
    <w:rsid w:val="00870959"/>
    <w:rsid w:val="0087114A"/>
    <w:rsid w:val="008711D9"/>
    <w:rsid w:val="00871973"/>
    <w:rsid w:val="00872BE4"/>
    <w:rsid w:val="0087340B"/>
    <w:rsid w:val="00873B26"/>
    <w:rsid w:val="00875C00"/>
    <w:rsid w:val="00875C1E"/>
    <w:rsid w:val="0087735C"/>
    <w:rsid w:val="0088014F"/>
    <w:rsid w:val="00880E21"/>
    <w:rsid w:val="00881249"/>
    <w:rsid w:val="008812D8"/>
    <w:rsid w:val="00883069"/>
    <w:rsid w:val="008832BA"/>
    <w:rsid w:val="008838D9"/>
    <w:rsid w:val="00883C57"/>
    <w:rsid w:val="00884716"/>
    <w:rsid w:val="008863C4"/>
    <w:rsid w:val="00886BD9"/>
    <w:rsid w:val="00890A40"/>
    <w:rsid w:val="00890CCC"/>
    <w:rsid w:val="00891391"/>
    <w:rsid w:val="00891880"/>
    <w:rsid w:val="00891B81"/>
    <w:rsid w:val="00891D56"/>
    <w:rsid w:val="0089390C"/>
    <w:rsid w:val="00894F64"/>
    <w:rsid w:val="00895099"/>
    <w:rsid w:val="00895110"/>
    <w:rsid w:val="008953A4"/>
    <w:rsid w:val="00895E5A"/>
    <w:rsid w:val="00896A32"/>
    <w:rsid w:val="008A0CB3"/>
    <w:rsid w:val="008A112E"/>
    <w:rsid w:val="008A11AA"/>
    <w:rsid w:val="008A177E"/>
    <w:rsid w:val="008A1EDE"/>
    <w:rsid w:val="008A2A9F"/>
    <w:rsid w:val="008A36A2"/>
    <w:rsid w:val="008A3A8C"/>
    <w:rsid w:val="008A461D"/>
    <w:rsid w:val="008A4790"/>
    <w:rsid w:val="008A5E8D"/>
    <w:rsid w:val="008A615B"/>
    <w:rsid w:val="008A6545"/>
    <w:rsid w:val="008B0651"/>
    <w:rsid w:val="008B07F1"/>
    <w:rsid w:val="008B0DE8"/>
    <w:rsid w:val="008B1C90"/>
    <w:rsid w:val="008B1FB8"/>
    <w:rsid w:val="008B263C"/>
    <w:rsid w:val="008B2F5D"/>
    <w:rsid w:val="008B402F"/>
    <w:rsid w:val="008B41E9"/>
    <w:rsid w:val="008B5333"/>
    <w:rsid w:val="008B544F"/>
    <w:rsid w:val="008B670B"/>
    <w:rsid w:val="008B7C91"/>
    <w:rsid w:val="008C0D49"/>
    <w:rsid w:val="008C13C0"/>
    <w:rsid w:val="008C1817"/>
    <w:rsid w:val="008C21BC"/>
    <w:rsid w:val="008C4305"/>
    <w:rsid w:val="008C5314"/>
    <w:rsid w:val="008C5C63"/>
    <w:rsid w:val="008C5D6A"/>
    <w:rsid w:val="008C5FE9"/>
    <w:rsid w:val="008C6517"/>
    <w:rsid w:val="008C6C39"/>
    <w:rsid w:val="008C779A"/>
    <w:rsid w:val="008D1DFE"/>
    <w:rsid w:val="008D25D1"/>
    <w:rsid w:val="008D3C56"/>
    <w:rsid w:val="008D3DE7"/>
    <w:rsid w:val="008D3EBC"/>
    <w:rsid w:val="008D4804"/>
    <w:rsid w:val="008D5352"/>
    <w:rsid w:val="008D6406"/>
    <w:rsid w:val="008D6848"/>
    <w:rsid w:val="008D6E1B"/>
    <w:rsid w:val="008E0047"/>
    <w:rsid w:val="008E11A6"/>
    <w:rsid w:val="008E1FD7"/>
    <w:rsid w:val="008E2944"/>
    <w:rsid w:val="008E30D3"/>
    <w:rsid w:val="008E388B"/>
    <w:rsid w:val="008E4125"/>
    <w:rsid w:val="008E5591"/>
    <w:rsid w:val="008E5AC6"/>
    <w:rsid w:val="008E5B4B"/>
    <w:rsid w:val="008E6209"/>
    <w:rsid w:val="008E6760"/>
    <w:rsid w:val="008E6A6A"/>
    <w:rsid w:val="008E6BD6"/>
    <w:rsid w:val="008E720E"/>
    <w:rsid w:val="008F0C24"/>
    <w:rsid w:val="008F0ECD"/>
    <w:rsid w:val="008F12F9"/>
    <w:rsid w:val="008F1F83"/>
    <w:rsid w:val="008F1FF1"/>
    <w:rsid w:val="008F2151"/>
    <w:rsid w:val="008F2183"/>
    <w:rsid w:val="008F2FF5"/>
    <w:rsid w:val="008F321A"/>
    <w:rsid w:val="008F39AC"/>
    <w:rsid w:val="008F3D90"/>
    <w:rsid w:val="008F3F7C"/>
    <w:rsid w:val="008F43C3"/>
    <w:rsid w:val="008F4DE7"/>
    <w:rsid w:val="008F5D8B"/>
    <w:rsid w:val="008F5EF9"/>
    <w:rsid w:val="008F6025"/>
    <w:rsid w:val="008F64A5"/>
    <w:rsid w:val="008F6611"/>
    <w:rsid w:val="008F6C26"/>
    <w:rsid w:val="00900DD5"/>
    <w:rsid w:val="00900F4E"/>
    <w:rsid w:val="00901F77"/>
    <w:rsid w:val="00903118"/>
    <w:rsid w:val="0090385A"/>
    <w:rsid w:val="00903D8C"/>
    <w:rsid w:val="00904757"/>
    <w:rsid w:val="00905054"/>
    <w:rsid w:val="009056B0"/>
    <w:rsid w:val="00910923"/>
    <w:rsid w:val="00911C32"/>
    <w:rsid w:val="00912EED"/>
    <w:rsid w:val="0091319E"/>
    <w:rsid w:val="00913416"/>
    <w:rsid w:val="00913FF2"/>
    <w:rsid w:val="00914C45"/>
    <w:rsid w:val="0091556A"/>
    <w:rsid w:val="009158F5"/>
    <w:rsid w:val="00915B8E"/>
    <w:rsid w:val="00916082"/>
    <w:rsid w:val="00916B08"/>
    <w:rsid w:val="00916BAB"/>
    <w:rsid w:val="00916FA0"/>
    <w:rsid w:val="00917EFF"/>
    <w:rsid w:val="009202EF"/>
    <w:rsid w:val="00920D02"/>
    <w:rsid w:val="00921141"/>
    <w:rsid w:val="009213AE"/>
    <w:rsid w:val="00921642"/>
    <w:rsid w:val="00922BA5"/>
    <w:rsid w:val="009254D6"/>
    <w:rsid w:val="0092584A"/>
    <w:rsid w:val="00925CEB"/>
    <w:rsid w:val="00926662"/>
    <w:rsid w:val="00926694"/>
    <w:rsid w:val="0092685C"/>
    <w:rsid w:val="00926ABC"/>
    <w:rsid w:val="00926C99"/>
    <w:rsid w:val="00927013"/>
    <w:rsid w:val="00927913"/>
    <w:rsid w:val="00927BAA"/>
    <w:rsid w:val="009302D9"/>
    <w:rsid w:val="009305AC"/>
    <w:rsid w:val="009306E2"/>
    <w:rsid w:val="009308F2"/>
    <w:rsid w:val="00931C2B"/>
    <w:rsid w:val="00931F5B"/>
    <w:rsid w:val="0093225E"/>
    <w:rsid w:val="00932876"/>
    <w:rsid w:val="00932E0F"/>
    <w:rsid w:val="00933800"/>
    <w:rsid w:val="00934AD8"/>
    <w:rsid w:val="00934B84"/>
    <w:rsid w:val="00941C95"/>
    <w:rsid w:val="00941FCC"/>
    <w:rsid w:val="00942631"/>
    <w:rsid w:val="00943696"/>
    <w:rsid w:val="009441B1"/>
    <w:rsid w:val="009441EC"/>
    <w:rsid w:val="00944D73"/>
    <w:rsid w:val="00945358"/>
    <w:rsid w:val="00945CCA"/>
    <w:rsid w:val="00946227"/>
    <w:rsid w:val="00946524"/>
    <w:rsid w:val="00946DE3"/>
    <w:rsid w:val="009470B4"/>
    <w:rsid w:val="00947595"/>
    <w:rsid w:val="00947F5B"/>
    <w:rsid w:val="0095007D"/>
    <w:rsid w:val="009520B9"/>
    <w:rsid w:val="00952DD5"/>
    <w:rsid w:val="0095389C"/>
    <w:rsid w:val="009538DF"/>
    <w:rsid w:val="00954AE6"/>
    <w:rsid w:val="00954D42"/>
    <w:rsid w:val="0095614A"/>
    <w:rsid w:val="009564C1"/>
    <w:rsid w:val="00956DA3"/>
    <w:rsid w:val="00956FDC"/>
    <w:rsid w:val="009571FE"/>
    <w:rsid w:val="009575A9"/>
    <w:rsid w:val="009575D6"/>
    <w:rsid w:val="00960090"/>
    <w:rsid w:val="00960419"/>
    <w:rsid w:val="00960E61"/>
    <w:rsid w:val="00961D97"/>
    <w:rsid w:val="00962A08"/>
    <w:rsid w:val="009632CF"/>
    <w:rsid w:val="009635A8"/>
    <w:rsid w:val="00963A40"/>
    <w:rsid w:val="00963F1E"/>
    <w:rsid w:val="009640D3"/>
    <w:rsid w:val="00964356"/>
    <w:rsid w:val="009650A5"/>
    <w:rsid w:val="00965606"/>
    <w:rsid w:val="00965B0B"/>
    <w:rsid w:val="00965D6C"/>
    <w:rsid w:val="00965E57"/>
    <w:rsid w:val="009661BD"/>
    <w:rsid w:val="00966204"/>
    <w:rsid w:val="0096667D"/>
    <w:rsid w:val="00966722"/>
    <w:rsid w:val="009669CB"/>
    <w:rsid w:val="00966D30"/>
    <w:rsid w:val="00970643"/>
    <w:rsid w:val="0097141D"/>
    <w:rsid w:val="00971E96"/>
    <w:rsid w:val="00971EA8"/>
    <w:rsid w:val="00972752"/>
    <w:rsid w:val="00972B51"/>
    <w:rsid w:val="00973594"/>
    <w:rsid w:val="009738C4"/>
    <w:rsid w:val="00973E02"/>
    <w:rsid w:val="00974FB9"/>
    <w:rsid w:val="009750E2"/>
    <w:rsid w:val="009760CD"/>
    <w:rsid w:val="00976BE9"/>
    <w:rsid w:val="00976F82"/>
    <w:rsid w:val="009773EC"/>
    <w:rsid w:val="009779B8"/>
    <w:rsid w:val="009800DA"/>
    <w:rsid w:val="00980FE9"/>
    <w:rsid w:val="009811E0"/>
    <w:rsid w:val="009818C1"/>
    <w:rsid w:val="00982729"/>
    <w:rsid w:val="00982CEA"/>
    <w:rsid w:val="00982D96"/>
    <w:rsid w:val="00982EB7"/>
    <w:rsid w:val="0098349B"/>
    <w:rsid w:val="00983EC4"/>
    <w:rsid w:val="00984224"/>
    <w:rsid w:val="009842C3"/>
    <w:rsid w:val="00984F93"/>
    <w:rsid w:val="009856EA"/>
    <w:rsid w:val="00985B29"/>
    <w:rsid w:val="00985DAC"/>
    <w:rsid w:val="00987E42"/>
    <w:rsid w:val="00987F77"/>
    <w:rsid w:val="009903ED"/>
    <w:rsid w:val="009916C5"/>
    <w:rsid w:val="00991DC9"/>
    <w:rsid w:val="00992F0B"/>
    <w:rsid w:val="00993906"/>
    <w:rsid w:val="009939E1"/>
    <w:rsid w:val="00994345"/>
    <w:rsid w:val="00995720"/>
    <w:rsid w:val="0099712D"/>
    <w:rsid w:val="0099796C"/>
    <w:rsid w:val="00997FA0"/>
    <w:rsid w:val="009A0602"/>
    <w:rsid w:val="009A065C"/>
    <w:rsid w:val="009A0716"/>
    <w:rsid w:val="009A0CF7"/>
    <w:rsid w:val="009A0F86"/>
    <w:rsid w:val="009A1B8B"/>
    <w:rsid w:val="009A2941"/>
    <w:rsid w:val="009A371E"/>
    <w:rsid w:val="009A3D98"/>
    <w:rsid w:val="009A415B"/>
    <w:rsid w:val="009A4409"/>
    <w:rsid w:val="009A5D2E"/>
    <w:rsid w:val="009A70FF"/>
    <w:rsid w:val="009A7AD4"/>
    <w:rsid w:val="009B03A9"/>
    <w:rsid w:val="009B0D57"/>
    <w:rsid w:val="009B1139"/>
    <w:rsid w:val="009B233B"/>
    <w:rsid w:val="009B23F0"/>
    <w:rsid w:val="009B2472"/>
    <w:rsid w:val="009B24C5"/>
    <w:rsid w:val="009B2882"/>
    <w:rsid w:val="009B38A6"/>
    <w:rsid w:val="009B3BD0"/>
    <w:rsid w:val="009B4441"/>
    <w:rsid w:val="009B6283"/>
    <w:rsid w:val="009B686F"/>
    <w:rsid w:val="009B6D92"/>
    <w:rsid w:val="009B74C0"/>
    <w:rsid w:val="009C1467"/>
    <w:rsid w:val="009C1B4B"/>
    <w:rsid w:val="009C2AE5"/>
    <w:rsid w:val="009C2DA3"/>
    <w:rsid w:val="009C2EE5"/>
    <w:rsid w:val="009C3434"/>
    <w:rsid w:val="009C38AD"/>
    <w:rsid w:val="009C425F"/>
    <w:rsid w:val="009C457E"/>
    <w:rsid w:val="009C4A60"/>
    <w:rsid w:val="009C53D6"/>
    <w:rsid w:val="009C59CC"/>
    <w:rsid w:val="009C6244"/>
    <w:rsid w:val="009C6479"/>
    <w:rsid w:val="009C72D8"/>
    <w:rsid w:val="009C770E"/>
    <w:rsid w:val="009D048D"/>
    <w:rsid w:val="009D050B"/>
    <w:rsid w:val="009D0C99"/>
    <w:rsid w:val="009D170C"/>
    <w:rsid w:val="009D182D"/>
    <w:rsid w:val="009D2358"/>
    <w:rsid w:val="009D32B6"/>
    <w:rsid w:val="009D4E66"/>
    <w:rsid w:val="009D54B3"/>
    <w:rsid w:val="009D55C8"/>
    <w:rsid w:val="009D5C94"/>
    <w:rsid w:val="009D607A"/>
    <w:rsid w:val="009D6740"/>
    <w:rsid w:val="009D6BAA"/>
    <w:rsid w:val="009D6BED"/>
    <w:rsid w:val="009D7992"/>
    <w:rsid w:val="009E0B2F"/>
    <w:rsid w:val="009E0BBA"/>
    <w:rsid w:val="009E135A"/>
    <w:rsid w:val="009E15D3"/>
    <w:rsid w:val="009E1C96"/>
    <w:rsid w:val="009E327E"/>
    <w:rsid w:val="009E3300"/>
    <w:rsid w:val="009E34EF"/>
    <w:rsid w:val="009E3902"/>
    <w:rsid w:val="009E43BA"/>
    <w:rsid w:val="009E471E"/>
    <w:rsid w:val="009E4AF0"/>
    <w:rsid w:val="009E4E22"/>
    <w:rsid w:val="009E54E8"/>
    <w:rsid w:val="009E5919"/>
    <w:rsid w:val="009E5DC7"/>
    <w:rsid w:val="009E6033"/>
    <w:rsid w:val="009E6989"/>
    <w:rsid w:val="009E7440"/>
    <w:rsid w:val="009F0594"/>
    <w:rsid w:val="009F1500"/>
    <w:rsid w:val="009F1552"/>
    <w:rsid w:val="009F16F8"/>
    <w:rsid w:val="009F2F9E"/>
    <w:rsid w:val="009F3CC6"/>
    <w:rsid w:val="009F3E48"/>
    <w:rsid w:val="009F3FE3"/>
    <w:rsid w:val="009F4398"/>
    <w:rsid w:val="009F47B8"/>
    <w:rsid w:val="009F6370"/>
    <w:rsid w:val="009F751F"/>
    <w:rsid w:val="00A00174"/>
    <w:rsid w:val="00A0056F"/>
    <w:rsid w:val="00A0147B"/>
    <w:rsid w:val="00A01989"/>
    <w:rsid w:val="00A034AC"/>
    <w:rsid w:val="00A04B7E"/>
    <w:rsid w:val="00A04C15"/>
    <w:rsid w:val="00A0631E"/>
    <w:rsid w:val="00A06A29"/>
    <w:rsid w:val="00A06D95"/>
    <w:rsid w:val="00A074D6"/>
    <w:rsid w:val="00A0767F"/>
    <w:rsid w:val="00A11684"/>
    <w:rsid w:val="00A11E36"/>
    <w:rsid w:val="00A1291E"/>
    <w:rsid w:val="00A12AA6"/>
    <w:rsid w:val="00A133E0"/>
    <w:rsid w:val="00A13ABB"/>
    <w:rsid w:val="00A13B00"/>
    <w:rsid w:val="00A13EDF"/>
    <w:rsid w:val="00A14367"/>
    <w:rsid w:val="00A147D6"/>
    <w:rsid w:val="00A150BC"/>
    <w:rsid w:val="00A15CD2"/>
    <w:rsid w:val="00A15DE7"/>
    <w:rsid w:val="00A15EF9"/>
    <w:rsid w:val="00A1641F"/>
    <w:rsid w:val="00A17F2A"/>
    <w:rsid w:val="00A17F4A"/>
    <w:rsid w:val="00A20436"/>
    <w:rsid w:val="00A20D8F"/>
    <w:rsid w:val="00A21498"/>
    <w:rsid w:val="00A215FA"/>
    <w:rsid w:val="00A21CCD"/>
    <w:rsid w:val="00A21F72"/>
    <w:rsid w:val="00A22511"/>
    <w:rsid w:val="00A23620"/>
    <w:rsid w:val="00A23722"/>
    <w:rsid w:val="00A23CC6"/>
    <w:rsid w:val="00A25714"/>
    <w:rsid w:val="00A26071"/>
    <w:rsid w:val="00A266D8"/>
    <w:rsid w:val="00A26833"/>
    <w:rsid w:val="00A26977"/>
    <w:rsid w:val="00A27C64"/>
    <w:rsid w:val="00A27FC7"/>
    <w:rsid w:val="00A30AB4"/>
    <w:rsid w:val="00A310A8"/>
    <w:rsid w:val="00A3159B"/>
    <w:rsid w:val="00A31931"/>
    <w:rsid w:val="00A322D4"/>
    <w:rsid w:val="00A324F5"/>
    <w:rsid w:val="00A32A9E"/>
    <w:rsid w:val="00A337BA"/>
    <w:rsid w:val="00A348DC"/>
    <w:rsid w:val="00A36878"/>
    <w:rsid w:val="00A37082"/>
    <w:rsid w:val="00A37552"/>
    <w:rsid w:val="00A37961"/>
    <w:rsid w:val="00A37AED"/>
    <w:rsid w:val="00A37CF8"/>
    <w:rsid w:val="00A37F24"/>
    <w:rsid w:val="00A402DD"/>
    <w:rsid w:val="00A411EA"/>
    <w:rsid w:val="00A42288"/>
    <w:rsid w:val="00A4324F"/>
    <w:rsid w:val="00A43502"/>
    <w:rsid w:val="00A43AA4"/>
    <w:rsid w:val="00A44527"/>
    <w:rsid w:val="00A462E2"/>
    <w:rsid w:val="00A465C0"/>
    <w:rsid w:val="00A468BA"/>
    <w:rsid w:val="00A46DD9"/>
    <w:rsid w:val="00A471B0"/>
    <w:rsid w:val="00A47B4D"/>
    <w:rsid w:val="00A5192A"/>
    <w:rsid w:val="00A529B1"/>
    <w:rsid w:val="00A539B8"/>
    <w:rsid w:val="00A545AC"/>
    <w:rsid w:val="00A54671"/>
    <w:rsid w:val="00A5474B"/>
    <w:rsid w:val="00A5540E"/>
    <w:rsid w:val="00A5554F"/>
    <w:rsid w:val="00A5569B"/>
    <w:rsid w:val="00A55DE2"/>
    <w:rsid w:val="00A55FE1"/>
    <w:rsid w:val="00A60ABA"/>
    <w:rsid w:val="00A6142A"/>
    <w:rsid w:val="00A61591"/>
    <w:rsid w:val="00A61E7B"/>
    <w:rsid w:val="00A625AE"/>
    <w:rsid w:val="00A63018"/>
    <w:rsid w:val="00A6327E"/>
    <w:rsid w:val="00A63BF7"/>
    <w:rsid w:val="00A642CB"/>
    <w:rsid w:val="00A644ED"/>
    <w:rsid w:val="00A64947"/>
    <w:rsid w:val="00A64D28"/>
    <w:rsid w:val="00A64D6C"/>
    <w:rsid w:val="00A64F7F"/>
    <w:rsid w:val="00A662D9"/>
    <w:rsid w:val="00A7064A"/>
    <w:rsid w:val="00A70EE5"/>
    <w:rsid w:val="00A7167D"/>
    <w:rsid w:val="00A727D8"/>
    <w:rsid w:val="00A72D82"/>
    <w:rsid w:val="00A7376D"/>
    <w:rsid w:val="00A74796"/>
    <w:rsid w:val="00A74DCD"/>
    <w:rsid w:val="00A756D3"/>
    <w:rsid w:val="00A75ACA"/>
    <w:rsid w:val="00A76C0F"/>
    <w:rsid w:val="00A771D0"/>
    <w:rsid w:val="00A77C58"/>
    <w:rsid w:val="00A80078"/>
    <w:rsid w:val="00A806C1"/>
    <w:rsid w:val="00A817E9"/>
    <w:rsid w:val="00A82130"/>
    <w:rsid w:val="00A83289"/>
    <w:rsid w:val="00A83525"/>
    <w:rsid w:val="00A8389A"/>
    <w:rsid w:val="00A840E1"/>
    <w:rsid w:val="00A84691"/>
    <w:rsid w:val="00A86498"/>
    <w:rsid w:val="00A87639"/>
    <w:rsid w:val="00A879B8"/>
    <w:rsid w:val="00A87DA8"/>
    <w:rsid w:val="00A90948"/>
    <w:rsid w:val="00A90976"/>
    <w:rsid w:val="00A91615"/>
    <w:rsid w:val="00A919E9"/>
    <w:rsid w:val="00A91D30"/>
    <w:rsid w:val="00A9200D"/>
    <w:rsid w:val="00A922D6"/>
    <w:rsid w:val="00A93076"/>
    <w:rsid w:val="00A948B3"/>
    <w:rsid w:val="00A948DA"/>
    <w:rsid w:val="00A9563D"/>
    <w:rsid w:val="00A95727"/>
    <w:rsid w:val="00A96911"/>
    <w:rsid w:val="00A969E7"/>
    <w:rsid w:val="00A970A9"/>
    <w:rsid w:val="00A973D6"/>
    <w:rsid w:val="00A9748C"/>
    <w:rsid w:val="00AA0685"/>
    <w:rsid w:val="00AA2164"/>
    <w:rsid w:val="00AA23FB"/>
    <w:rsid w:val="00AA24F5"/>
    <w:rsid w:val="00AA2920"/>
    <w:rsid w:val="00AA2AE8"/>
    <w:rsid w:val="00AA407B"/>
    <w:rsid w:val="00AA4795"/>
    <w:rsid w:val="00AA7629"/>
    <w:rsid w:val="00AB00B5"/>
    <w:rsid w:val="00AB24D8"/>
    <w:rsid w:val="00AB2C54"/>
    <w:rsid w:val="00AB2D7C"/>
    <w:rsid w:val="00AB4EFB"/>
    <w:rsid w:val="00AB4FD5"/>
    <w:rsid w:val="00AB5EBD"/>
    <w:rsid w:val="00AB66F7"/>
    <w:rsid w:val="00AB696F"/>
    <w:rsid w:val="00AB6C83"/>
    <w:rsid w:val="00AB72AB"/>
    <w:rsid w:val="00AB7E44"/>
    <w:rsid w:val="00AB7F5A"/>
    <w:rsid w:val="00AC07AF"/>
    <w:rsid w:val="00AC13E7"/>
    <w:rsid w:val="00AC180F"/>
    <w:rsid w:val="00AC246E"/>
    <w:rsid w:val="00AC2B6A"/>
    <w:rsid w:val="00AC3BEB"/>
    <w:rsid w:val="00AC49FB"/>
    <w:rsid w:val="00AC4B75"/>
    <w:rsid w:val="00AC56FF"/>
    <w:rsid w:val="00AC5986"/>
    <w:rsid w:val="00AC5A4B"/>
    <w:rsid w:val="00AC61A3"/>
    <w:rsid w:val="00AC6991"/>
    <w:rsid w:val="00AC73E3"/>
    <w:rsid w:val="00AC75F4"/>
    <w:rsid w:val="00AD0D5F"/>
    <w:rsid w:val="00AD1305"/>
    <w:rsid w:val="00AD1F37"/>
    <w:rsid w:val="00AD2389"/>
    <w:rsid w:val="00AD24BA"/>
    <w:rsid w:val="00AD2F2A"/>
    <w:rsid w:val="00AD2F88"/>
    <w:rsid w:val="00AD3277"/>
    <w:rsid w:val="00AD3F8B"/>
    <w:rsid w:val="00AD536A"/>
    <w:rsid w:val="00AD64AA"/>
    <w:rsid w:val="00AD767E"/>
    <w:rsid w:val="00AE072D"/>
    <w:rsid w:val="00AE0F0E"/>
    <w:rsid w:val="00AE125C"/>
    <w:rsid w:val="00AE1943"/>
    <w:rsid w:val="00AE1E4F"/>
    <w:rsid w:val="00AE1ECD"/>
    <w:rsid w:val="00AE2973"/>
    <w:rsid w:val="00AE3441"/>
    <w:rsid w:val="00AE3DC6"/>
    <w:rsid w:val="00AE42CA"/>
    <w:rsid w:val="00AE50A5"/>
    <w:rsid w:val="00AE5200"/>
    <w:rsid w:val="00AE52C9"/>
    <w:rsid w:val="00AE552A"/>
    <w:rsid w:val="00AE5642"/>
    <w:rsid w:val="00AE5F7F"/>
    <w:rsid w:val="00AE606C"/>
    <w:rsid w:val="00AE6E53"/>
    <w:rsid w:val="00AF1D45"/>
    <w:rsid w:val="00AF35E7"/>
    <w:rsid w:val="00AF4669"/>
    <w:rsid w:val="00AF4D51"/>
    <w:rsid w:val="00AF4EF0"/>
    <w:rsid w:val="00AF5133"/>
    <w:rsid w:val="00AF581B"/>
    <w:rsid w:val="00AF5ABD"/>
    <w:rsid w:val="00AF62F0"/>
    <w:rsid w:val="00AF6AC2"/>
    <w:rsid w:val="00AF7517"/>
    <w:rsid w:val="00AF7983"/>
    <w:rsid w:val="00AF7EDB"/>
    <w:rsid w:val="00B007B8"/>
    <w:rsid w:val="00B00E64"/>
    <w:rsid w:val="00B00FB5"/>
    <w:rsid w:val="00B0190F"/>
    <w:rsid w:val="00B01ECE"/>
    <w:rsid w:val="00B02923"/>
    <w:rsid w:val="00B02E22"/>
    <w:rsid w:val="00B033B6"/>
    <w:rsid w:val="00B040B1"/>
    <w:rsid w:val="00B0432D"/>
    <w:rsid w:val="00B04903"/>
    <w:rsid w:val="00B050D5"/>
    <w:rsid w:val="00B06A2F"/>
    <w:rsid w:val="00B0709C"/>
    <w:rsid w:val="00B0751D"/>
    <w:rsid w:val="00B07B7A"/>
    <w:rsid w:val="00B10669"/>
    <w:rsid w:val="00B10E6B"/>
    <w:rsid w:val="00B111E3"/>
    <w:rsid w:val="00B1122B"/>
    <w:rsid w:val="00B1268F"/>
    <w:rsid w:val="00B129B0"/>
    <w:rsid w:val="00B1308B"/>
    <w:rsid w:val="00B131A1"/>
    <w:rsid w:val="00B1348E"/>
    <w:rsid w:val="00B13FD2"/>
    <w:rsid w:val="00B149FD"/>
    <w:rsid w:val="00B14DB4"/>
    <w:rsid w:val="00B15826"/>
    <w:rsid w:val="00B15D1C"/>
    <w:rsid w:val="00B15DC9"/>
    <w:rsid w:val="00B17916"/>
    <w:rsid w:val="00B204CA"/>
    <w:rsid w:val="00B20BEA"/>
    <w:rsid w:val="00B23A6B"/>
    <w:rsid w:val="00B24C3F"/>
    <w:rsid w:val="00B25B0D"/>
    <w:rsid w:val="00B25B8F"/>
    <w:rsid w:val="00B25FC9"/>
    <w:rsid w:val="00B26181"/>
    <w:rsid w:val="00B264B2"/>
    <w:rsid w:val="00B26D59"/>
    <w:rsid w:val="00B27AE2"/>
    <w:rsid w:val="00B27B78"/>
    <w:rsid w:val="00B30473"/>
    <w:rsid w:val="00B30F13"/>
    <w:rsid w:val="00B30F54"/>
    <w:rsid w:val="00B3148F"/>
    <w:rsid w:val="00B31518"/>
    <w:rsid w:val="00B329AE"/>
    <w:rsid w:val="00B3370F"/>
    <w:rsid w:val="00B347E7"/>
    <w:rsid w:val="00B350AD"/>
    <w:rsid w:val="00B35524"/>
    <w:rsid w:val="00B35BE3"/>
    <w:rsid w:val="00B35D8E"/>
    <w:rsid w:val="00B36E8A"/>
    <w:rsid w:val="00B374E5"/>
    <w:rsid w:val="00B40029"/>
    <w:rsid w:val="00B400E5"/>
    <w:rsid w:val="00B40418"/>
    <w:rsid w:val="00B415DC"/>
    <w:rsid w:val="00B41AF5"/>
    <w:rsid w:val="00B41EB8"/>
    <w:rsid w:val="00B42005"/>
    <w:rsid w:val="00B4241A"/>
    <w:rsid w:val="00B426F5"/>
    <w:rsid w:val="00B4299B"/>
    <w:rsid w:val="00B42F2F"/>
    <w:rsid w:val="00B43098"/>
    <w:rsid w:val="00B434FB"/>
    <w:rsid w:val="00B43752"/>
    <w:rsid w:val="00B43892"/>
    <w:rsid w:val="00B439A4"/>
    <w:rsid w:val="00B43DB4"/>
    <w:rsid w:val="00B44E64"/>
    <w:rsid w:val="00B4593F"/>
    <w:rsid w:val="00B45990"/>
    <w:rsid w:val="00B46192"/>
    <w:rsid w:val="00B50448"/>
    <w:rsid w:val="00B50B08"/>
    <w:rsid w:val="00B50EF0"/>
    <w:rsid w:val="00B5139B"/>
    <w:rsid w:val="00B51C73"/>
    <w:rsid w:val="00B52A0A"/>
    <w:rsid w:val="00B5397A"/>
    <w:rsid w:val="00B547C4"/>
    <w:rsid w:val="00B54908"/>
    <w:rsid w:val="00B5556D"/>
    <w:rsid w:val="00B55A26"/>
    <w:rsid w:val="00B56AC1"/>
    <w:rsid w:val="00B60A02"/>
    <w:rsid w:val="00B60C5B"/>
    <w:rsid w:val="00B61C3F"/>
    <w:rsid w:val="00B61D1C"/>
    <w:rsid w:val="00B62046"/>
    <w:rsid w:val="00B62C2F"/>
    <w:rsid w:val="00B6356A"/>
    <w:rsid w:val="00B643AE"/>
    <w:rsid w:val="00B64DD9"/>
    <w:rsid w:val="00B64FC5"/>
    <w:rsid w:val="00B65180"/>
    <w:rsid w:val="00B65D81"/>
    <w:rsid w:val="00B66157"/>
    <w:rsid w:val="00B66BE7"/>
    <w:rsid w:val="00B67414"/>
    <w:rsid w:val="00B67751"/>
    <w:rsid w:val="00B70A69"/>
    <w:rsid w:val="00B710BA"/>
    <w:rsid w:val="00B7151D"/>
    <w:rsid w:val="00B728A7"/>
    <w:rsid w:val="00B72B08"/>
    <w:rsid w:val="00B72F19"/>
    <w:rsid w:val="00B73042"/>
    <w:rsid w:val="00B73FCD"/>
    <w:rsid w:val="00B75088"/>
    <w:rsid w:val="00B751D8"/>
    <w:rsid w:val="00B756F4"/>
    <w:rsid w:val="00B77054"/>
    <w:rsid w:val="00B80059"/>
    <w:rsid w:val="00B80324"/>
    <w:rsid w:val="00B808AA"/>
    <w:rsid w:val="00B810C7"/>
    <w:rsid w:val="00B8156E"/>
    <w:rsid w:val="00B81BA8"/>
    <w:rsid w:val="00B827B6"/>
    <w:rsid w:val="00B83C0F"/>
    <w:rsid w:val="00B83EA3"/>
    <w:rsid w:val="00B845E8"/>
    <w:rsid w:val="00B84846"/>
    <w:rsid w:val="00B851B5"/>
    <w:rsid w:val="00B8522B"/>
    <w:rsid w:val="00B8737B"/>
    <w:rsid w:val="00B90D54"/>
    <w:rsid w:val="00B912EA"/>
    <w:rsid w:val="00B916F6"/>
    <w:rsid w:val="00B91C1B"/>
    <w:rsid w:val="00B92508"/>
    <w:rsid w:val="00B92FA3"/>
    <w:rsid w:val="00B936F3"/>
    <w:rsid w:val="00B94A7D"/>
    <w:rsid w:val="00B94BBB"/>
    <w:rsid w:val="00B959DE"/>
    <w:rsid w:val="00B95D6F"/>
    <w:rsid w:val="00B97084"/>
    <w:rsid w:val="00B974E0"/>
    <w:rsid w:val="00B976D8"/>
    <w:rsid w:val="00B979F0"/>
    <w:rsid w:val="00BA00F8"/>
    <w:rsid w:val="00BA0643"/>
    <w:rsid w:val="00BA206B"/>
    <w:rsid w:val="00BA21B5"/>
    <w:rsid w:val="00BA2EBA"/>
    <w:rsid w:val="00BA369E"/>
    <w:rsid w:val="00BA3E11"/>
    <w:rsid w:val="00BA41F3"/>
    <w:rsid w:val="00BA47B9"/>
    <w:rsid w:val="00BA56B2"/>
    <w:rsid w:val="00BA62C7"/>
    <w:rsid w:val="00BA7835"/>
    <w:rsid w:val="00BA7F46"/>
    <w:rsid w:val="00BB090E"/>
    <w:rsid w:val="00BB0F5F"/>
    <w:rsid w:val="00BB1170"/>
    <w:rsid w:val="00BB1715"/>
    <w:rsid w:val="00BB23E5"/>
    <w:rsid w:val="00BB2714"/>
    <w:rsid w:val="00BB29A9"/>
    <w:rsid w:val="00BB2A22"/>
    <w:rsid w:val="00BB3028"/>
    <w:rsid w:val="00BB36A6"/>
    <w:rsid w:val="00BB45FE"/>
    <w:rsid w:val="00BB46C9"/>
    <w:rsid w:val="00BB504F"/>
    <w:rsid w:val="00BB5112"/>
    <w:rsid w:val="00BB5ED5"/>
    <w:rsid w:val="00BB600E"/>
    <w:rsid w:val="00BB6489"/>
    <w:rsid w:val="00BB682A"/>
    <w:rsid w:val="00BB6B02"/>
    <w:rsid w:val="00BB7A21"/>
    <w:rsid w:val="00BB7DC1"/>
    <w:rsid w:val="00BC02BB"/>
    <w:rsid w:val="00BC13E4"/>
    <w:rsid w:val="00BC2C47"/>
    <w:rsid w:val="00BC2CB3"/>
    <w:rsid w:val="00BC30D2"/>
    <w:rsid w:val="00BC3D8F"/>
    <w:rsid w:val="00BC4B4D"/>
    <w:rsid w:val="00BC55BC"/>
    <w:rsid w:val="00BC6975"/>
    <w:rsid w:val="00BC6E21"/>
    <w:rsid w:val="00BC73D1"/>
    <w:rsid w:val="00BC7413"/>
    <w:rsid w:val="00BC768B"/>
    <w:rsid w:val="00BD0773"/>
    <w:rsid w:val="00BD0A47"/>
    <w:rsid w:val="00BD1CA5"/>
    <w:rsid w:val="00BD1CD7"/>
    <w:rsid w:val="00BD2444"/>
    <w:rsid w:val="00BD28C5"/>
    <w:rsid w:val="00BD340E"/>
    <w:rsid w:val="00BD41A9"/>
    <w:rsid w:val="00BD4467"/>
    <w:rsid w:val="00BD519C"/>
    <w:rsid w:val="00BD5547"/>
    <w:rsid w:val="00BD61D1"/>
    <w:rsid w:val="00BD66E2"/>
    <w:rsid w:val="00BD6874"/>
    <w:rsid w:val="00BD7089"/>
    <w:rsid w:val="00BD78F5"/>
    <w:rsid w:val="00BD7FCC"/>
    <w:rsid w:val="00BE0E99"/>
    <w:rsid w:val="00BE17E7"/>
    <w:rsid w:val="00BE1DB5"/>
    <w:rsid w:val="00BE2A0C"/>
    <w:rsid w:val="00BE2A45"/>
    <w:rsid w:val="00BE2C48"/>
    <w:rsid w:val="00BE3042"/>
    <w:rsid w:val="00BE4401"/>
    <w:rsid w:val="00BE4865"/>
    <w:rsid w:val="00BE5879"/>
    <w:rsid w:val="00BE5D6A"/>
    <w:rsid w:val="00BE677D"/>
    <w:rsid w:val="00BE7022"/>
    <w:rsid w:val="00BE781E"/>
    <w:rsid w:val="00BE7B4E"/>
    <w:rsid w:val="00BF0222"/>
    <w:rsid w:val="00BF042C"/>
    <w:rsid w:val="00BF0976"/>
    <w:rsid w:val="00BF18E6"/>
    <w:rsid w:val="00BF1E83"/>
    <w:rsid w:val="00BF2154"/>
    <w:rsid w:val="00BF2197"/>
    <w:rsid w:val="00BF2A0D"/>
    <w:rsid w:val="00BF2B79"/>
    <w:rsid w:val="00BF3E83"/>
    <w:rsid w:val="00BF3F68"/>
    <w:rsid w:val="00BF48D9"/>
    <w:rsid w:val="00BF5BF0"/>
    <w:rsid w:val="00BF65C5"/>
    <w:rsid w:val="00BF6F55"/>
    <w:rsid w:val="00BF701C"/>
    <w:rsid w:val="00BF70C7"/>
    <w:rsid w:val="00BF7259"/>
    <w:rsid w:val="00BF7C14"/>
    <w:rsid w:val="00C00571"/>
    <w:rsid w:val="00C0113C"/>
    <w:rsid w:val="00C02D61"/>
    <w:rsid w:val="00C03A68"/>
    <w:rsid w:val="00C05F8A"/>
    <w:rsid w:val="00C06115"/>
    <w:rsid w:val="00C062B0"/>
    <w:rsid w:val="00C07502"/>
    <w:rsid w:val="00C07C25"/>
    <w:rsid w:val="00C07FF1"/>
    <w:rsid w:val="00C113D6"/>
    <w:rsid w:val="00C11C52"/>
    <w:rsid w:val="00C1221B"/>
    <w:rsid w:val="00C12A13"/>
    <w:rsid w:val="00C12EE9"/>
    <w:rsid w:val="00C1505A"/>
    <w:rsid w:val="00C17114"/>
    <w:rsid w:val="00C17A4E"/>
    <w:rsid w:val="00C21128"/>
    <w:rsid w:val="00C22856"/>
    <w:rsid w:val="00C22FC3"/>
    <w:rsid w:val="00C2364C"/>
    <w:rsid w:val="00C23ABD"/>
    <w:rsid w:val="00C25B5B"/>
    <w:rsid w:val="00C26031"/>
    <w:rsid w:val="00C2612A"/>
    <w:rsid w:val="00C26824"/>
    <w:rsid w:val="00C30016"/>
    <w:rsid w:val="00C30091"/>
    <w:rsid w:val="00C3105A"/>
    <w:rsid w:val="00C314B8"/>
    <w:rsid w:val="00C31804"/>
    <w:rsid w:val="00C327CA"/>
    <w:rsid w:val="00C33FCD"/>
    <w:rsid w:val="00C349CE"/>
    <w:rsid w:val="00C34B3A"/>
    <w:rsid w:val="00C353B6"/>
    <w:rsid w:val="00C355C4"/>
    <w:rsid w:val="00C36926"/>
    <w:rsid w:val="00C36CC1"/>
    <w:rsid w:val="00C378FC"/>
    <w:rsid w:val="00C37BD8"/>
    <w:rsid w:val="00C40C68"/>
    <w:rsid w:val="00C41763"/>
    <w:rsid w:val="00C4189C"/>
    <w:rsid w:val="00C41FBA"/>
    <w:rsid w:val="00C434CC"/>
    <w:rsid w:val="00C43BBD"/>
    <w:rsid w:val="00C44254"/>
    <w:rsid w:val="00C444A0"/>
    <w:rsid w:val="00C44EBF"/>
    <w:rsid w:val="00C45F04"/>
    <w:rsid w:val="00C47C1D"/>
    <w:rsid w:val="00C47D76"/>
    <w:rsid w:val="00C50258"/>
    <w:rsid w:val="00C502CE"/>
    <w:rsid w:val="00C50749"/>
    <w:rsid w:val="00C50BEF"/>
    <w:rsid w:val="00C50CA7"/>
    <w:rsid w:val="00C516FB"/>
    <w:rsid w:val="00C51847"/>
    <w:rsid w:val="00C537C6"/>
    <w:rsid w:val="00C53E94"/>
    <w:rsid w:val="00C540E7"/>
    <w:rsid w:val="00C5469B"/>
    <w:rsid w:val="00C54C47"/>
    <w:rsid w:val="00C55E00"/>
    <w:rsid w:val="00C55E8D"/>
    <w:rsid w:val="00C55E92"/>
    <w:rsid w:val="00C560F5"/>
    <w:rsid w:val="00C563BF"/>
    <w:rsid w:val="00C56FD4"/>
    <w:rsid w:val="00C602B3"/>
    <w:rsid w:val="00C60559"/>
    <w:rsid w:val="00C611FA"/>
    <w:rsid w:val="00C612CE"/>
    <w:rsid w:val="00C6198A"/>
    <w:rsid w:val="00C61C86"/>
    <w:rsid w:val="00C6284A"/>
    <w:rsid w:val="00C62A45"/>
    <w:rsid w:val="00C62A85"/>
    <w:rsid w:val="00C62D24"/>
    <w:rsid w:val="00C62EB9"/>
    <w:rsid w:val="00C634BE"/>
    <w:rsid w:val="00C63661"/>
    <w:rsid w:val="00C63A7A"/>
    <w:rsid w:val="00C64CE4"/>
    <w:rsid w:val="00C653EA"/>
    <w:rsid w:val="00C677D4"/>
    <w:rsid w:val="00C67DF1"/>
    <w:rsid w:val="00C705F3"/>
    <w:rsid w:val="00C70B27"/>
    <w:rsid w:val="00C7145D"/>
    <w:rsid w:val="00C71576"/>
    <w:rsid w:val="00C7195B"/>
    <w:rsid w:val="00C72C6D"/>
    <w:rsid w:val="00C72D59"/>
    <w:rsid w:val="00C72E91"/>
    <w:rsid w:val="00C72F5C"/>
    <w:rsid w:val="00C73AF0"/>
    <w:rsid w:val="00C748A1"/>
    <w:rsid w:val="00C7509E"/>
    <w:rsid w:val="00C758FD"/>
    <w:rsid w:val="00C775AD"/>
    <w:rsid w:val="00C80E3C"/>
    <w:rsid w:val="00C81918"/>
    <w:rsid w:val="00C81D48"/>
    <w:rsid w:val="00C81EB1"/>
    <w:rsid w:val="00C82CEA"/>
    <w:rsid w:val="00C82DC9"/>
    <w:rsid w:val="00C8435F"/>
    <w:rsid w:val="00C85236"/>
    <w:rsid w:val="00C858D2"/>
    <w:rsid w:val="00C85D20"/>
    <w:rsid w:val="00C85D8F"/>
    <w:rsid w:val="00C8601F"/>
    <w:rsid w:val="00C86417"/>
    <w:rsid w:val="00C876E0"/>
    <w:rsid w:val="00C87EFF"/>
    <w:rsid w:val="00C901C3"/>
    <w:rsid w:val="00C90360"/>
    <w:rsid w:val="00C90F44"/>
    <w:rsid w:val="00C911AC"/>
    <w:rsid w:val="00C9155B"/>
    <w:rsid w:val="00C91692"/>
    <w:rsid w:val="00C92BFD"/>
    <w:rsid w:val="00C944FA"/>
    <w:rsid w:val="00C94C4E"/>
    <w:rsid w:val="00C95FF5"/>
    <w:rsid w:val="00C96B9B"/>
    <w:rsid w:val="00C972AB"/>
    <w:rsid w:val="00C97331"/>
    <w:rsid w:val="00C97D01"/>
    <w:rsid w:val="00CA00B7"/>
    <w:rsid w:val="00CA0443"/>
    <w:rsid w:val="00CA07E9"/>
    <w:rsid w:val="00CA0B85"/>
    <w:rsid w:val="00CA3007"/>
    <w:rsid w:val="00CA30D9"/>
    <w:rsid w:val="00CA3C01"/>
    <w:rsid w:val="00CA6188"/>
    <w:rsid w:val="00CA6A10"/>
    <w:rsid w:val="00CA6B67"/>
    <w:rsid w:val="00CA726A"/>
    <w:rsid w:val="00CA7320"/>
    <w:rsid w:val="00CA7634"/>
    <w:rsid w:val="00CA79E4"/>
    <w:rsid w:val="00CA7D56"/>
    <w:rsid w:val="00CB12D7"/>
    <w:rsid w:val="00CB22EC"/>
    <w:rsid w:val="00CB2759"/>
    <w:rsid w:val="00CB2C29"/>
    <w:rsid w:val="00CB2CE9"/>
    <w:rsid w:val="00CB35C0"/>
    <w:rsid w:val="00CB46F3"/>
    <w:rsid w:val="00CB4A0D"/>
    <w:rsid w:val="00CB560D"/>
    <w:rsid w:val="00CB5C78"/>
    <w:rsid w:val="00CB67EB"/>
    <w:rsid w:val="00CB7946"/>
    <w:rsid w:val="00CC0262"/>
    <w:rsid w:val="00CC0ABE"/>
    <w:rsid w:val="00CC0C8C"/>
    <w:rsid w:val="00CC18D0"/>
    <w:rsid w:val="00CC1A79"/>
    <w:rsid w:val="00CC2199"/>
    <w:rsid w:val="00CC2F17"/>
    <w:rsid w:val="00CC48E3"/>
    <w:rsid w:val="00CC4930"/>
    <w:rsid w:val="00CC50B0"/>
    <w:rsid w:val="00CC540E"/>
    <w:rsid w:val="00CC5E8A"/>
    <w:rsid w:val="00CC6139"/>
    <w:rsid w:val="00CC664E"/>
    <w:rsid w:val="00CC683D"/>
    <w:rsid w:val="00CC721B"/>
    <w:rsid w:val="00CC7EB7"/>
    <w:rsid w:val="00CC7F94"/>
    <w:rsid w:val="00CD07B2"/>
    <w:rsid w:val="00CD0F75"/>
    <w:rsid w:val="00CD2B87"/>
    <w:rsid w:val="00CD365E"/>
    <w:rsid w:val="00CD3C05"/>
    <w:rsid w:val="00CD3FE3"/>
    <w:rsid w:val="00CD4154"/>
    <w:rsid w:val="00CD4A41"/>
    <w:rsid w:val="00CD4EAD"/>
    <w:rsid w:val="00CD504B"/>
    <w:rsid w:val="00CD5050"/>
    <w:rsid w:val="00CD5067"/>
    <w:rsid w:val="00CD5FA0"/>
    <w:rsid w:val="00CD6369"/>
    <w:rsid w:val="00CD7A6B"/>
    <w:rsid w:val="00CE0A74"/>
    <w:rsid w:val="00CE1999"/>
    <w:rsid w:val="00CE1F52"/>
    <w:rsid w:val="00CE2849"/>
    <w:rsid w:val="00CE2A92"/>
    <w:rsid w:val="00CE4081"/>
    <w:rsid w:val="00CE4290"/>
    <w:rsid w:val="00CE4A8C"/>
    <w:rsid w:val="00CE627D"/>
    <w:rsid w:val="00CE6DDB"/>
    <w:rsid w:val="00CE742B"/>
    <w:rsid w:val="00CE7988"/>
    <w:rsid w:val="00CE7D69"/>
    <w:rsid w:val="00CF214C"/>
    <w:rsid w:val="00CF22BA"/>
    <w:rsid w:val="00CF25CE"/>
    <w:rsid w:val="00CF3A5D"/>
    <w:rsid w:val="00CF45D1"/>
    <w:rsid w:val="00CF563B"/>
    <w:rsid w:val="00CF5820"/>
    <w:rsid w:val="00CF59F5"/>
    <w:rsid w:val="00CF5A0B"/>
    <w:rsid w:val="00CF635D"/>
    <w:rsid w:val="00CF73CF"/>
    <w:rsid w:val="00CF772A"/>
    <w:rsid w:val="00D000D6"/>
    <w:rsid w:val="00D01D99"/>
    <w:rsid w:val="00D021B7"/>
    <w:rsid w:val="00D025CF"/>
    <w:rsid w:val="00D028FB"/>
    <w:rsid w:val="00D02981"/>
    <w:rsid w:val="00D02EBA"/>
    <w:rsid w:val="00D030CD"/>
    <w:rsid w:val="00D03551"/>
    <w:rsid w:val="00D04519"/>
    <w:rsid w:val="00D0475A"/>
    <w:rsid w:val="00D06011"/>
    <w:rsid w:val="00D0688A"/>
    <w:rsid w:val="00D1048C"/>
    <w:rsid w:val="00D105AC"/>
    <w:rsid w:val="00D10CDE"/>
    <w:rsid w:val="00D10EF2"/>
    <w:rsid w:val="00D12526"/>
    <w:rsid w:val="00D127F2"/>
    <w:rsid w:val="00D1288D"/>
    <w:rsid w:val="00D12B44"/>
    <w:rsid w:val="00D12D1D"/>
    <w:rsid w:val="00D13124"/>
    <w:rsid w:val="00D13A67"/>
    <w:rsid w:val="00D13D65"/>
    <w:rsid w:val="00D149EE"/>
    <w:rsid w:val="00D15418"/>
    <w:rsid w:val="00D16F08"/>
    <w:rsid w:val="00D17275"/>
    <w:rsid w:val="00D17313"/>
    <w:rsid w:val="00D17D71"/>
    <w:rsid w:val="00D20D79"/>
    <w:rsid w:val="00D21D16"/>
    <w:rsid w:val="00D2354C"/>
    <w:rsid w:val="00D238B4"/>
    <w:rsid w:val="00D251D7"/>
    <w:rsid w:val="00D252BB"/>
    <w:rsid w:val="00D25BAE"/>
    <w:rsid w:val="00D26C8E"/>
    <w:rsid w:val="00D26E2C"/>
    <w:rsid w:val="00D27006"/>
    <w:rsid w:val="00D279B4"/>
    <w:rsid w:val="00D27B27"/>
    <w:rsid w:val="00D3027C"/>
    <w:rsid w:val="00D302CD"/>
    <w:rsid w:val="00D305CA"/>
    <w:rsid w:val="00D31E35"/>
    <w:rsid w:val="00D32118"/>
    <w:rsid w:val="00D322E6"/>
    <w:rsid w:val="00D324AE"/>
    <w:rsid w:val="00D32909"/>
    <w:rsid w:val="00D32EAA"/>
    <w:rsid w:val="00D33300"/>
    <w:rsid w:val="00D33553"/>
    <w:rsid w:val="00D33668"/>
    <w:rsid w:val="00D33B8F"/>
    <w:rsid w:val="00D33C3D"/>
    <w:rsid w:val="00D33DDE"/>
    <w:rsid w:val="00D34455"/>
    <w:rsid w:val="00D348FF"/>
    <w:rsid w:val="00D34CBC"/>
    <w:rsid w:val="00D351ED"/>
    <w:rsid w:val="00D3641C"/>
    <w:rsid w:val="00D36D90"/>
    <w:rsid w:val="00D376AA"/>
    <w:rsid w:val="00D37800"/>
    <w:rsid w:val="00D37CA5"/>
    <w:rsid w:val="00D37E19"/>
    <w:rsid w:val="00D41550"/>
    <w:rsid w:val="00D419AC"/>
    <w:rsid w:val="00D41E57"/>
    <w:rsid w:val="00D425AD"/>
    <w:rsid w:val="00D42ABF"/>
    <w:rsid w:val="00D42B46"/>
    <w:rsid w:val="00D44ED4"/>
    <w:rsid w:val="00D451AC"/>
    <w:rsid w:val="00D45830"/>
    <w:rsid w:val="00D4674A"/>
    <w:rsid w:val="00D46976"/>
    <w:rsid w:val="00D46F8E"/>
    <w:rsid w:val="00D476EB"/>
    <w:rsid w:val="00D4781D"/>
    <w:rsid w:val="00D47AD3"/>
    <w:rsid w:val="00D47B26"/>
    <w:rsid w:val="00D5045E"/>
    <w:rsid w:val="00D506E2"/>
    <w:rsid w:val="00D518ED"/>
    <w:rsid w:val="00D5357F"/>
    <w:rsid w:val="00D53BE4"/>
    <w:rsid w:val="00D547CB"/>
    <w:rsid w:val="00D5493D"/>
    <w:rsid w:val="00D550C5"/>
    <w:rsid w:val="00D56409"/>
    <w:rsid w:val="00D56446"/>
    <w:rsid w:val="00D5659C"/>
    <w:rsid w:val="00D56E14"/>
    <w:rsid w:val="00D572D3"/>
    <w:rsid w:val="00D601D0"/>
    <w:rsid w:val="00D604C9"/>
    <w:rsid w:val="00D6085F"/>
    <w:rsid w:val="00D60EBB"/>
    <w:rsid w:val="00D61063"/>
    <w:rsid w:val="00D61817"/>
    <w:rsid w:val="00D61934"/>
    <w:rsid w:val="00D623D0"/>
    <w:rsid w:val="00D62D11"/>
    <w:rsid w:val="00D62D78"/>
    <w:rsid w:val="00D630E7"/>
    <w:rsid w:val="00D63D36"/>
    <w:rsid w:val="00D63EFA"/>
    <w:rsid w:val="00D6416B"/>
    <w:rsid w:val="00D65351"/>
    <w:rsid w:val="00D65522"/>
    <w:rsid w:val="00D658D2"/>
    <w:rsid w:val="00D6612B"/>
    <w:rsid w:val="00D666BC"/>
    <w:rsid w:val="00D6736B"/>
    <w:rsid w:val="00D6780F"/>
    <w:rsid w:val="00D67A54"/>
    <w:rsid w:val="00D70198"/>
    <w:rsid w:val="00D70680"/>
    <w:rsid w:val="00D70794"/>
    <w:rsid w:val="00D70CD1"/>
    <w:rsid w:val="00D7218A"/>
    <w:rsid w:val="00D72A6A"/>
    <w:rsid w:val="00D72B5D"/>
    <w:rsid w:val="00D72F7E"/>
    <w:rsid w:val="00D72FD3"/>
    <w:rsid w:val="00D73189"/>
    <w:rsid w:val="00D73AC3"/>
    <w:rsid w:val="00D743CE"/>
    <w:rsid w:val="00D744D1"/>
    <w:rsid w:val="00D75020"/>
    <w:rsid w:val="00D75940"/>
    <w:rsid w:val="00D75C9F"/>
    <w:rsid w:val="00D75FF5"/>
    <w:rsid w:val="00D76534"/>
    <w:rsid w:val="00D7660A"/>
    <w:rsid w:val="00D77762"/>
    <w:rsid w:val="00D77A03"/>
    <w:rsid w:val="00D77E97"/>
    <w:rsid w:val="00D80028"/>
    <w:rsid w:val="00D805F7"/>
    <w:rsid w:val="00D81B61"/>
    <w:rsid w:val="00D8263B"/>
    <w:rsid w:val="00D832B6"/>
    <w:rsid w:val="00D84178"/>
    <w:rsid w:val="00D84B50"/>
    <w:rsid w:val="00D84D43"/>
    <w:rsid w:val="00D864D5"/>
    <w:rsid w:val="00D872D9"/>
    <w:rsid w:val="00D87F01"/>
    <w:rsid w:val="00D90B07"/>
    <w:rsid w:val="00D90E31"/>
    <w:rsid w:val="00D90E52"/>
    <w:rsid w:val="00D90F09"/>
    <w:rsid w:val="00D91F58"/>
    <w:rsid w:val="00D92204"/>
    <w:rsid w:val="00D942FA"/>
    <w:rsid w:val="00D950DB"/>
    <w:rsid w:val="00D95100"/>
    <w:rsid w:val="00D9563D"/>
    <w:rsid w:val="00D9579C"/>
    <w:rsid w:val="00D9604C"/>
    <w:rsid w:val="00D9633A"/>
    <w:rsid w:val="00D97417"/>
    <w:rsid w:val="00D97618"/>
    <w:rsid w:val="00DA1A03"/>
    <w:rsid w:val="00DA2E76"/>
    <w:rsid w:val="00DA3E0A"/>
    <w:rsid w:val="00DA53E0"/>
    <w:rsid w:val="00DA619D"/>
    <w:rsid w:val="00DA65C1"/>
    <w:rsid w:val="00DA6ECF"/>
    <w:rsid w:val="00DA71D8"/>
    <w:rsid w:val="00DB1C3B"/>
    <w:rsid w:val="00DB22BE"/>
    <w:rsid w:val="00DB2375"/>
    <w:rsid w:val="00DB28C4"/>
    <w:rsid w:val="00DB3A7A"/>
    <w:rsid w:val="00DB3CE8"/>
    <w:rsid w:val="00DB4980"/>
    <w:rsid w:val="00DB4982"/>
    <w:rsid w:val="00DB4D77"/>
    <w:rsid w:val="00DB51AA"/>
    <w:rsid w:val="00DB5497"/>
    <w:rsid w:val="00DB6374"/>
    <w:rsid w:val="00DB6612"/>
    <w:rsid w:val="00DB683F"/>
    <w:rsid w:val="00DB6A03"/>
    <w:rsid w:val="00DC0132"/>
    <w:rsid w:val="00DC14D5"/>
    <w:rsid w:val="00DC15F4"/>
    <w:rsid w:val="00DC2034"/>
    <w:rsid w:val="00DC2B80"/>
    <w:rsid w:val="00DC2CF9"/>
    <w:rsid w:val="00DC305C"/>
    <w:rsid w:val="00DC33B5"/>
    <w:rsid w:val="00DC36D1"/>
    <w:rsid w:val="00DC3CF2"/>
    <w:rsid w:val="00DC43FD"/>
    <w:rsid w:val="00DC4FB0"/>
    <w:rsid w:val="00DC51AC"/>
    <w:rsid w:val="00DC52AA"/>
    <w:rsid w:val="00DC57F2"/>
    <w:rsid w:val="00DC676E"/>
    <w:rsid w:val="00DC7A1C"/>
    <w:rsid w:val="00DD07CA"/>
    <w:rsid w:val="00DD0A1D"/>
    <w:rsid w:val="00DD12A2"/>
    <w:rsid w:val="00DD192A"/>
    <w:rsid w:val="00DD1A94"/>
    <w:rsid w:val="00DD2493"/>
    <w:rsid w:val="00DD3559"/>
    <w:rsid w:val="00DD378A"/>
    <w:rsid w:val="00DD484A"/>
    <w:rsid w:val="00DD49F4"/>
    <w:rsid w:val="00DD4FDF"/>
    <w:rsid w:val="00DD5091"/>
    <w:rsid w:val="00DD68B6"/>
    <w:rsid w:val="00DD6C76"/>
    <w:rsid w:val="00DE0875"/>
    <w:rsid w:val="00DE1AB5"/>
    <w:rsid w:val="00DE1ABE"/>
    <w:rsid w:val="00DE1F46"/>
    <w:rsid w:val="00DE27AB"/>
    <w:rsid w:val="00DE349C"/>
    <w:rsid w:val="00DE3873"/>
    <w:rsid w:val="00DE4269"/>
    <w:rsid w:val="00DE4423"/>
    <w:rsid w:val="00DE54A6"/>
    <w:rsid w:val="00DE5B17"/>
    <w:rsid w:val="00DE5CBA"/>
    <w:rsid w:val="00DE6352"/>
    <w:rsid w:val="00DE6521"/>
    <w:rsid w:val="00DE7C04"/>
    <w:rsid w:val="00DE7DCC"/>
    <w:rsid w:val="00DF04E1"/>
    <w:rsid w:val="00DF05A7"/>
    <w:rsid w:val="00DF099B"/>
    <w:rsid w:val="00DF2577"/>
    <w:rsid w:val="00DF2C38"/>
    <w:rsid w:val="00DF3E51"/>
    <w:rsid w:val="00DF40E7"/>
    <w:rsid w:val="00DF4C5C"/>
    <w:rsid w:val="00DF5A3E"/>
    <w:rsid w:val="00DF6150"/>
    <w:rsid w:val="00DF656B"/>
    <w:rsid w:val="00DF6602"/>
    <w:rsid w:val="00DF6BE2"/>
    <w:rsid w:val="00DF7035"/>
    <w:rsid w:val="00E001B2"/>
    <w:rsid w:val="00E01111"/>
    <w:rsid w:val="00E02924"/>
    <w:rsid w:val="00E03154"/>
    <w:rsid w:val="00E03B2E"/>
    <w:rsid w:val="00E03DF0"/>
    <w:rsid w:val="00E05088"/>
    <w:rsid w:val="00E056B0"/>
    <w:rsid w:val="00E060F3"/>
    <w:rsid w:val="00E06429"/>
    <w:rsid w:val="00E067B6"/>
    <w:rsid w:val="00E06D59"/>
    <w:rsid w:val="00E07322"/>
    <w:rsid w:val="00E0794F"/>
    <w:rsid w:val="00E07F5E"/>
    <w:rsid w:val="00E10305"/>
    <w:rsid w:val="00E10462"/>
    <w:rsid w:val="00E1058A"/>
    <w:rsid w:val="00E109E5"/>
    <w:rsid w:val="00E111BD"/>
    <w:rsid w:val="00E116F4"/>
    <w:rsid w:val="00E12B20"/>
    <w:rsid w:val="00E13117"/>
    <w:rsid w:val="00E1371E"/>
    <w:rsid w:val="00E14025"/>
    <w:rsid w:val="00E14C04"/>
    <w:rsid w:val="00E15099"/>
    <w:rsid w:val="00E15993"/>
    <w:rsid w:val="00E1783A"/>
    <w:rsid w:val="00E20171"/>
    <w:rsid w:val="00E2019A"/>
    <w:rsid w:val="00E21046"/>
    <w:rsid w:val="00E22272"/>
    <w:rsid w:val="00E225A4"/>
    <w:rsid w:val="00E236E0"/>
    <w:rsid w:val="00E244EC"/>
    <w:rsid w:val="00E24D89"/>
    <w:rsid w:val="00E24FA6"/>
    <w:rsid w:val="00E26071"/>
    <w:rsid w:val="00E26169"/>
    <w:rsid w:val="00E26A04"/>
    <w:rsid w:val="00E270F2"/>
    <w:rsid w:val="00E2719B"/>
    <w:rsid w:val="00E27A80"/>
    <w:rsid w:val="00E27E8E"/>
    <w:rsid w:val="00E304D9"/>
    <w:rsid w:val="00E30ECC"/>
    <w:rsid w:val="00E3198F"/>
    <w:rsid w:val="00E31E57"/>
    <w:rsid w:val="00E32580"/>
    <w:rsid w:val="00E32F70"/>
    <w:rsid w:val="00E336D5"/>
    <w:rsid w:val="00E338A2"/>
    <w:rsid w:val="00E33DD1"/>
    <w:rsid w:val="00E3460F"/>
    <w:rsid w:val="00E34BCE"/>
    <w:rsid w:val="00E351B4"/>
    <w:rsid w:val="00E3595A"/>
    <w:rsid w:val="00E36144"/>
    <w:rsid w:val="00E3648A"/>
    <w:rsid w:val="00E36894"/>
    <w:rsid w:val="00E369D8"/>
    <w:rsid w:val="00E37292"/>
    <w:rsid w:val="00E375C4"/>
    <w:rsid w:val="00E37BA3"/>
    <w:rsid w:val="00E37F35"/>
    <w:rsid w:val="00E4147D"/>
    <w:rsid w:val="00E42AAC"/>
    <w:rsid w:val="00E43433"/>
    <w:rsid w:val="00E43A01"/>
    <w:rsid w:val="00E43DD0"/>
    <w:rsid w:val="00E445F0"/>
    <w:rsid w:val="00E4480F"/>
    <w:rsid w:val="00E44BBB"/>
    <w:rsid w:val="00E44F5C"/>
    <w:rsid w:val="00E45F1C"/>
    <w:rsid w:val="00E4670E"/>
    <w:rsid w:val="00E46AAB"/>
    <w:rsid w:val="00E46D4F"/>
    <w:rsid w:val="00E474CF"/>
    <w:rsid w:val="00E474EE"/>
    <w:rsid w:val="00E47553"/>
    <w:rsid w:val="00E5024F"/>
    <w:rsid w:val="00E503F8"/>
    <w:rsid w:val="00E50A7C"/>
    <w:rsid w:val="00E519FC"/>
    <w:rsid w:val="00E51A29"/>
    <w:rsid w:val="00E51DAE"/>
    <w:rsid w:val="00E52325"/>
    <w:rsid w:val="00E5278F"/>
    <w:rsid w:val="00E534AE"/>
    <w:rsid w:val="00E53504"/>
    <w:rsid w:val="00E53938"/>
    <w:rsid w:val="00E53B91"/>
    <w:rsid w:val="00E54905"/>
    <w:rsid w:val="00E54C8E"/>
    <w:rsid w:val="00E55045"/>
    <w:rsid w:val="00E5526C"/>
    <w:rsid w:val="00E554AA"/>
    <w:rsid w:val="00E55561"/>
    <w:rsid w:val="00E5570D"/>
    <w:rsid w:val="00E55DCD"/>
    <w:rsid w:val="00E56B4C"/>
    <w:rsid w:val="00E57538"/>
    <w:rsid w:val="00E57984"/>
    <w:rsid w:val="00E604F6"/>
    <w:rsid w:val="00E60880"/>
    <w:rsid w:val="00E60FD2"/>
    <w:rsid w:val="00E61AE1"/>
    <w:rsid w:val="00E62BD8"/>
    <w:rsid w:val="00E63812"/>
    <w:rsid w:val="00E649EB"/>
    <w:rsid w:val="00E654AD"/>
    <w:rsid w:val="00E654C0"/>
    <w:rsid w:val="00E66967"/>
    <w:rsid w:val="00E66CBA"/>
    <w:rsid w:val="00E67DB6"/>
    <w:rsid w:val="00E67E08"/>
    <w:rsid w:val="00E70483"/>
    <w:rsid w:val="00E7091A"/>
    <w:rsid w:val="00E70953"/>
    <w:rsid w:val="00E72513"/>
    <w:rsid w:val="00E72A22"/>
    <w:rsid w:val="00E7385F"/>
    <w:rsid w:val="00E738D7"/>
    <w:rsid w:val="00E743D3"/>
    <w:rsid w:val="00E74C9F"/>
    <w:rsid w:val="00E74FD7"/>
    <w:rsid w:val="00E757C0"/>
    <w:rsid w:val="00E757FF"/>
    <w:rsid w:val="00E75A3A"/>
    <w:rsid w:val="00E76338"/>
    <w:rsid w:val="00E76882"/>
    <w:rsid w:val="00E7741B"/>
    <w:rsid w:val="00E77DB5"/>
    <w:rsid w:val="00E818E7"/>
    <w:rsid w:val="00E81B1B"/>
    <w:rsid w:val="00E8291C"/>
    <w:rsid w:val="00E82DED"/>
    <w:rsid w:val="00E83526"/>
    <w:rsid w:val="00E856E5"/>
    <w:rsid w:val="00E87131"/>
    <w:rsid w:val="00E87241"/>
    <w:rsid w:val="00E876B7"/>
    <w:rsid w:val="00E87D18"/>
    <w:rsid w:val="00E90213"/>
    <w:rsid w:val="00E902DD"/>
    <w:rsid w:val="00E903E9"/>
    <w:rsid w:val="00E908CD"/>
    <w:rsid w:val="00E90A8E"/>
    <w:rsid w:val="00E91CC3"/>
    <w:rsid w:val="00E921F9"/>
    <w:rsid w:val="00E923A5"/>
    <w:rsid w:val="00E9498B"/>
    <w:rsid w:val="00E94B68"/>
    <w:rsid w:val="00E94D63"/>
    <w:rsid w:val="00E95694"/>
    <w:rsid w:val="00E9695F"/>
    <w:rsid w:val="00E96B7B"/>
    <w:rsid w:val="00E976F3"/>
    <w:rsid w:val="00EA0686"/>
    <w:rsid w:val="00EA12D1"/>
    <w:rsid w:val="00EA1CD8"/>
    <w:rsid w:val="00EA2A47"/>
    <w:rsid w:val="00EA31A1"/>
    <w:rsid w:val="00EA3397"/>
    <w:rsid w:val="00EA4486"/>
    <w:rsid w:val="00EA49D8"/>
    <w:rsid w:val="00EA4E3F"/>
    <w:rsid w:val="00EA4E54"/>
    <w:rsid w:val="00EA4F37"/>
    <w:rsid w:val="00EA50B9"/>
    <w:rsid w:val="00EA5679"/>
    <w:rsid w:val="00EB1872"/>
    <w:rsid w:val="00EB3170"/>
    <w:rsid w:val="00EB32C5"/>
    <w:rsid w:val="00EB3590"/>
    <w:rsid w:val="00EB3C50"/>
    <w:rsid w:val="00EB5093"/>
    <w:rsid w:val="00EB5E69"/>
    <w:rsid w:val="00EB62F1"/>
    <w:rsid w:val="00EB769D"/>
    <w:rsid w:val="00EC00DA"/>
    <w:rsid w:val="00EC05B1"/>
    <w:rsid w:val="00EC195D"/>
    <w:rsid w:val="00EC1D05"/>
    <w:rsid w:val="00EC2935"/>
    <w:rsid w:val="00EC5199"/>
    <w:rsid w:val="00EC6275"/>
    <w:rsid w:val="00EC674E"/>
    <w:rsid w:val="00EC7035"/>
    <w:rsid w:val="00EC7F0B"/>
    <w:rsid w:val="00ED0133"/>
    <w:rsid w:val="00ED032A"/>
    <w:rsid w:val="00ED0464"/>
    <w:rsid w:val="00ED0B8B"/>
    <w:rsid w:val="00ED0DAC"/>
    <w:rsid w:val="00ED2F1B"/>
    <w:rsid w:val="00ED3113"/>
    <w:rsid w:val="00ED3CCE"/>
    <w:rsid w:val="00ED3EC2"/>
    <w:rsid w:val="00ED467F"/>
    <w:rsid w:val="00ED5012"/>
    <w:rsid w:val="00ED56B5"/>
    <w:rsid w:val="00ED5982"/>
    <w:rsid w:val="00ED5A37"/>
    <w:rsid w:val="00ED5BF7"/>
    <w:rsid w:val="00ED6106"/>
    <w:rsid w:val="00ED6B8B"/>
    <w:rsid w:val="00ED6DCD"/>
    <w:rsid w:val="00ED7E73"/>
    <w:rsid w:val="00EE001A"/>
    <w:rsid w:val="00EE1658"/>
    <w:rsid w:val="00EE1D9E"/>
    <w:rsid w:val="00EE1FDC"/>
    <w:rsid w:val="00EE263B"/>
    <w:rsid w:val="00EE3745"/>
    <w:rsid w:val="00EE3EA4"/>
    <w:rsid w:val="00EE4145"/>
    <w:rsid w:val="00EE5A26"/>
    <w:rsid w:val="00EE64D2"/>
    <w:rsid w:val="00EE6E79"/>
    <w:rsid w:val="00EE7AE8"/>
    <w:rsid w:val="00EF09DD"/>
    <w:rsid w:val="00EF182C"/>
    <w:rsid w:val="00EF18EF"/>
    <w:rsid w:val="00EF1962"/>
    <w:rsid w:val="00EF2943"/>
    <w:rsid w:val="00EF2CD6"/>
    <w:rsid w:val="00EF2DE7"/>
    <w:rsid w:val="00EF3B5C"/>
    <w:rsid w:val="00EF561A"/>
    <w:rsid w:val="00EF5702"/>
    <w:rsid w:val="00EF573D"/>
    <w:rsid w:val="00EF5CA8"/>
    <w:rsid w:val="00F00491"/>
    <w:rsid w:val="00F009AC"/>
    <w:rsid w:val="00F00A12"/>
    <w:rsid w:val="00F00E9F"/>
    <w:rsid w:val="00F0144C"/>
    <w:rsid w:val="00F0182D"/>
    <w:rsid w:val="00F01873"/>
    <w:rsid w:val="00F01C7A"/>
    <w:rsid w:val="00F01D6B"/>
    <w:rsid w:val="00F027F2"/>
    <w:rsid w:val="00F02DB1"/>
    <w:rsid w:val="00F03725"/>
    <w:rsid w:val="00F037BF"/>
    <w:rsid w:val="00F062D3"/>
    <w:rsid w:val="00F06D60"/>
    <w:rsid w:val="00F1033A"/>
    <w:rsid w:val="00F13329"/>
    <w:rsid w:val="00F135C9"/>
    <w:rsid w:val="00F1365E"/>
    <w:rsid w:val="00F13A2C"/>
    <w:rsid w:val="00F13C82"/>
    <w:rsid w:val="00F13F50"/>
    <w:rsid w:val="00F1429B"/>
    <w:rsid w:val="00F14C44"/>
    <w:rsid w:val="00F15631"/>
    <w:rsid w:val="00F16D9A"/>
    <w:rsid w:val="00F172DA"/>
    <w:rsid w:val="00F2090C"/>
    <w:rsid w:val="00F20C43"/>
    <w:rsid w:val="00F21EF4"/>
    <w:rsid w:val="00F22958"/>
    <w:rsid w:val="00F22DA2"/>
    <w:rsid w:val="00F237AE"/>
    <w:rsid w:val="00F2440F"/>
    <w:rsid w:val="00F278C2"/>
    <w:rsid w:val="00F27BA7"/>
    <w:rsid w:val="00F27FEA"/>
    <w:rsid w:val="00F30AB2"/>
    <w:rsid w:val="00F30BB3"/>
    <w:rsid w:val="00F30EA8"/>
    <w:rsid w:val="00F30F7C"/>
    <w:rsid w:val="00F3112A"/>
    <w:rsid w:val="00F312CE"/>
    <w:rsid w:val="00F321E6"/>
    <w:rsid w:val="00F3243C"/>
    <w:rsid w:val="00F3296B"/>
    <w:rsid w:val="00F33371"/>
    <w:rsid w:val="00F337CD"/>
    <w:rsid w:val="00F33B5D"/>
    <w:rsid w:val="00F343A4"/>
    <w:rsid w:val="00F349C8"/>
    <w:rsid w:val="00F35B8C"/>
    <w:rsid w:val="00F36B4B"/>
    <w:rsid w:val="00F36E2D"/>
    <w:rsid w:val="00F37F63"/>
    <w:rsid w:val="00F4002F"/>
    <w:rsid w:val="00F40D48"/>
    <w:rsid w:val="00F40E1A"/>
    <w:rsid w:val="00F4199F"/>
    <w:rsid w:val="00F42718"/>
    <w:rsid w:val="00F44A6E"/>
    <w:rsid w:val="00F44F8E"/>
    <w:rsid w:val="00F450FA"/>
    <w:rsid w:val="00F454F9"/>
    <w:rsid w:val="00F45AB6"/>
    <w:rsid w:val="00F45E19"/>
    <w:rsid w:val="00F47981"/>
    <w:rsid w:val="00F47F82"/>
    <w:rsid w:val="00F53646"/>
    <w:rsid w:val="00F53C73"/>
    <w:rsid w:val="00F53D02"/>
    <w:rsid w:val="00F5450E"/>
    <w:rsid w:val="00F561EE"/>
    <w:rsid w:val="00F562A5"/>
    <w:rsid w:val="00F5655E"/>
    <w:rsid w:val="00F57B8C"/>
    <w:rsid w:val="00F6010D"/>
    <w:rsid w:val="00F6014E"/>
    <w:rsid w:val="00F609FD"/>
    <w:rsid w:val="00F60B78"/>
    <w:rsid w:val="00F60E39"/>
    <w:rsid w:val="00F62689"/>
    <w:rsid w:val="00F63562"/>
    <w:rsid w:val="00F638EA"/>
    <w:rsid w:val="00F63962"/>
    <w:rsid w:val="00F63E6F"/>
    <w:rsid w:val="00F641AE"/>
    <w:rsid w:val="00F646E0"/>
    <w:rsid w:val="00F65331"/>
    <w:rsid w:val="00F65DCB"/>
    <w:rsid w:val="00F6604A"/>
    <w:rsid w:val="00F664F2"/>
    <w:rsid w:val="00F66514"/>
    <w:rsid w:val="00F6681E"/>
    <w:rsid w:val="00F669B9"/>
    <w:rsid w:val="00F66E13"/>
    <w:rsid w:val="00F66ED4"/>
    <w:rsid w:val="00F673FA"/>
    <w:rsid w:val="00F70584"/>
    <w:rsid w:val="00F70F3F"/>
    <w:rsid w:val="00F72482"/>
    <w:rsid w:val="00F725A9"/>
    <w:rsid w:val="00F72757"/>
    <w:rsid w:val="00F72BAD"/>
    <w:rsid w:val="00F73381"/>
    <w:rsid w:val="00F73944"/>
    <w:rsid w:val="00F73E74"/>
    <w:rsid w:val="00F7497A"/>
    <w:rsid w:val="00F74991"/>
    <w:rsid w:val="00F74A06"/>
    <w:rsid w:val="00F753D8"/>
    <w:rsid w:val="00F75B0F"/>
    <w:rsid w:val="00F75F05"/>
    <w:rsid w:val="00F77D4E"/>
    <w:rsid w:val="00F807B5"/>
    <w:rsid w:val="00F8121F"/>
    <w:rsid w:val="00F81CC2"/>
    <w:rsid w:val="00F820BA"/>
    <w:rsid w:val="00F8234B"/>
    <w:rsid w:val="00F823F9"/>
    <w:rsid w:val="00F8248E"/>
    <w:rsid w:val="00F82FDE"/>
    <w:rsid w:val="00F84401"/>
    <w:rsid w:val="00F84587"/>
    <w:rsid w:val="00F84AB3"/>
    <w:rsid w:val="00F84CF3"/>
    <w:rsid w:val="00F85CC6"/>
    <w:rsid w:val="00F8608A"/>
    <w:rsid w:val="00F86810"/>
    <w:rsid w:val="00F870FC"/>
    <w:rsid w:val="00F87BE4"/>
    <w:rsid w:val="00F915E3"/>
    <w:rsid w:val="00F92490"/>
    <w:rsid w:val="00F93629"/>
    <w:rsid w:val="00F942B2"/>
    <w:rsid w:val="00F94A6A"/>
    <w:rsid w:val="00F94AA2"/>
    <w:rsid w:val="00F95B14"/>
    <w:rsid w:val="00F95C30"/>
    <w:rsid w:val="00F962B4"/>
    <w:rsid w:val="00F963D7"/>
    <w:rsid w:val="00F9659F"/>
    <w:rsid w:val="00F966EB"/>
    <w:rsid w:val="00F96788"/>
    <w:rsid w:val="00F974E3"/>
    <w:rsid w:val="00FA062C"/>
    <w:rsid w:val="00FA160E"/>
    <w:rsid w:val="00FA19BB"/>
    <w:rsid w:val="00FA2586"/>
    <w:rsid w:val="00FA26D6"/>
    <w:rsid w:val="00FA298D"/>
    <w:rsid w:val="00FA41CA"/>
    <w:rsid w:val="00FA565D"/>
    <w:rsid w:val="00FA6BC0"/>
    <w:rsid w:val="00FA6F89"/>
    <w:rsid w:val="00FA7433"/>
    <w:rsid w:val="00FA794D"/>
    <w:rsid w:val="00FB1BE4"/>
    <w:rsid w:val="00FB2422"/>
    <w:rsid w:val="00FB31E8"/>
    <w:rsid w:val="00FB3607"/>
    <w:rsid w:val="00FB3713"/>
    <w:rsid w:val="00FB3A73"/>
    <w:rsid w:val="00FB3DFC"/>
    <w:rsid w:val="00FB5029"/>
    <w:rsid w:val="00FB7A1A"/>
    <w:rsid w:val="00FC071E"/>
    <w:rsid w:val="00FC121B"/>
    <w:rsid w:val="00FC18F4"/>
    <w:rsid w:val="00FC28F4"/>
    <w:rsid w:val="00FC2974"/>
    <w:rsid w:val="00FC2B9F"/>
    <w:rsid w:val="00FC316A"/>
    <w:rsid w:val="00FC3D2D"/>
    <w:rsid w:val="00FC3FB8"/>
    <w:rsid w:val="00FC4451"/>
    <w:rsid w:val="00FC4482"/>
    <w:rsid w:val="00FC4A7C"/>
    <w:rsid w:val="00FC51CA"/>
    <w:rsid w:val="00FC53BC"/>
    <w:rsid w:val="00FC63E3"/>
    <w:rsid w:val="00FC649E"/>
    <w:rsid w:val="00FC6D1C"/>
    <w:rsid w:val="00FC7F56"/>
    <w:rsid w:val="00FD0061"/>
    <w:rsid w:val="00FD1C3D"/>
    <w:rsid w:val="00FD24F9"/>
    <w:rsid w:val="00FD2531"/>
    <w:rsid w:val="00FD2B93"/>
    <w:rsid w:val="00FD5329"/>
    <w:rsid w:val="00FD6B3F"/>
    <w:rsid w:val="00FD7649"/>
    <w:rsid w:val="00FE0659"/>
    <w:rsid w:val="00FE12C3"/>
    <w:rsid w:val="00FE22EA"/>
    <w:rsid w:val="00FE22F3"/>
    <w:rsid w:val="00FE2347"/>
    <w:rsid w:val="00FE2948"/>
    <w:rsid w:val="00FE3264"/>
    <w:rsid w:val="00FE3B56"/>
    <w:rsid w:val="00FE3D1B"/>
    <w:rsid w:val="00FE45B5"/>
    <w:rsid w:val="00FE5191"/>
    <w:rsid w:val="00FE6100"/>
    <w:rsid w:val="00FE695D"/>
    <w:rsid w:val="00FE712A"/>
    <w:rsid w:val="00FE71DD"/>
    <w:rsid w:val="00FF0095"/>
    <w:rsid w:val="00FF0B23"/>
    <w:rsid w:val="00FF2614"/>
    <w:rsid w:val="00FF281F"/>
    <w:rsid w:val="00FF2B4D"/>
    <w:rsid w:val="00FF2BA2"/>
    <w:rsid w:val="00FF3637"/>
    <w:rsid w:val="00FF45D1"/>
    <w:rsid w:val="00FF5160"/>
    <w:rsid w:val="00FF5341"/>
    <w:rsid w:val="00FF54F2"/>
    <w:rsid w:val="00FF5931"/>
    <w:rsid w:val="00FF59F2"/>
    <w:rsid w:val="00FF5EA9"/>
    <w:rsid w:val="00FF5F0F"/>
    <w:rsid w:val="00FF62CD"/>
    <w:rsid w:val="00FF6BE5"/>
    <w:rsid w:val="00FF77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2C4AF4"/>
    <w:pPr>
      <w:tabs>
        <w:tab w:val="left" w:pos="3241"/>
      </w:tabs>
      <w:autoSpaceDE w:val="0"/>
      <w:autoSpaceDN w:val="0"/>
      <w:bidi/>
      <w:adjustRightInd w:val="0"/>
      <w:spacing w:before="100" w:beforeAutospacing="1" w:after="100" w:afterAutospacing="1" w:line="360" w:lineRule="auto"/>
      <w:contextualSpacing/>
      <w:mirrorIndents/>
      <w:jc w:val="both"/>
    </w:pPr>
    <w:rPr>
      <w:rFonts w:ascii="Sylfaen" w:hAnsi="Sylfaen" w:cs="Simplified Arabic"/>
      <w:sz w:val="32"/>
      <w:szCs w:val="32"/>
      <w:lang w:val="en-US" w:bidi="ar-MA"/>
    </w:rPr>
  </w:style>
  <w:style w:type="paragraph" w:styleId="Titre1">
    <w:name w:val="heading 1"/>
    <w:basedOn w:val="Normal"/>
    <w:next w:val="Normal"/>
    <w:link w:val="Titre1Car2"/>
    <w:qFormat/>
    <w:rsid w:val="00541F3B"/>
    <w:pPr>
      <w:keepNext/>
      <w:spacing w:before="240" w:after="60"/>
      <w:outlineLvl w:val="0"/>
    </w:pPr>
    <w:rPr>
      <w:rFonts w:ascii="Arial" w:hAnsi="Arial" w:cs="Arial"/>
      <w:b/>
      <w:bCs/>
      <w:kern w:val="32"/>
    </w:rPr>
  </w:style>
  <w:style w:type="paragraph" w:styleId="Titre2">
    <w:name w:val="heading 2"/>
    <w:basedOn w:val="Normal"/>
    <w:next w:val="Normal"/>
    <w:link w:val="Titre2Car"/>
    <w:qFormat/>
    <w:rsid w:val="00541F3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41F3B"/>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41F3B"/>
    <w:pPr>
      <w:keepNext/>
      <w:spacing w:before="240" w:after="60"/>
      <w:outlineLvl w:val="3"/>
    </w:pPr>
    <w:rPr>
      <w:b/>
      <w:bCs/>
      <w:sz w:val="28"/>
      <w:szCs w:val="28"/>
    </w:rPr>
  </w:style>
  <w:style w:type="paragraph" w:styleId="Titre5">
    <w:name w:val="heading 5"/>
    <w:basedOn w:val="Normal"/>
    <w:next w:val="Normal"/>
    <w:link w:val="Titre5Car"/>
    <w:qFormat/>
    <w:rsid w:val="00541F3B"/>
    <w:pPr>
      <w:spacing w:before="240" w:after="60"/>
      <w:outlineLvl w:val="4"/>
    </w:pPr>
    <w:rPr>
      <w:b/>
      <w:bCs/>
      <w:i/>
      <w:iCs/>
      <w:sz w:val="26"/>
      <w:szCs w:val="26"/>
    </w:rPr>
  </w:style>
  <w:style w:type="paragraph" w:styleId="Titre6">
    <w:name w:val="heading 6"/>
    <w:basedOn w:val="Normal"/>
    <w:next w:val="Normal"/>
    <w:link w:val="Titre6Car"/>
    <w:qFormat/>
    <w:rsid w:val="00541F3B"/>
    <w:pPr>
      <w:keepNext/>
      <w:spacing w:before="120" w:line="240" w:lineRule="exact"/>
      <w:jc w:val="center"/>
      <w:outlineLvl w:val="5"/>
    </w:pPr>
    <w:rPr>
      <w:rFonts w:eastAsia="SimSun"/>
      <w:b/>
      <w:bCs/>
      <w:lang w:eastAsia="zh-CN"/>
    </w:rPr>
  </w:style>
  <w:style w:type="paragraph" w:styleId="Titre7">
    <w:name w:val="heading 7"/>
    <w:basedOn w:val="Normal"/>
    <w:next w:val="Normal"/>
    <w:link w:val="Titre7Car"/>
    <w:qFormat/>
    <w:rsid w:val="00541F3B"/>
    <w:pPr>
      <w:keepNext/>
      <w:spacing w:before="480"/>
      <w:jc w:val="center"/>
      <w:outlineLvl w:val="6"/>
    </w:pPr>
    <w:rPr>
      <w:rFonts w:eastAsia="SimSun"/>
      <w:b/>
      <w:bCs/>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41F3B"/>
    <w:pPr>
      <w:tabs>
        <w:tab w:val="center" w:pos="4536"/>
        <w:tab w:val="right" w:pos="9072"/>
      </w:tabs>
    </w:pPr>
  </w:style>
  <w:style w:type="paragraph" w:styleId="Pieddepage">
    <w:name w:val="footer"/>
    <w:basedOn w:val="Normal"/>
    <w:link w:val="PieddepageCar"/>
    <w:uiPriority w:val="99"/>
    <w:rsid w:val="00541F3B"/>
    <w:pPr>
      <w:tabs>
        <w:tab w:val="center" w:pos="4536"/>
        <w:tab w:val="right" w:pos="9072"/>
      </w:tabs>
    </w:pPr>
  </w:style>
  <w:style w:type="paragraph" w:styleId="NormalWeb">
    <w:name w:val="Normal (Web)"/>
    <w:basedOn w:val="Normal"/>
    <w:uiPriority w:val="99"/>
    <w:rsid w:val="00541F3B"/>
    <w:rPr>
      <w:rFonts w:ascii="Verdana" w:hAnsi="Verdana"/>
      <w:color w:val="000066"/>
      <w:sz w:val="22"/>
      <w:szCs w:val="22"/>
    </w:rPr>
  </w:style>
  <w:style w:type="paragraph" w:styleId="Explorateurdedocuments">
    <w:name w:val="Document Map"/>
    <w:basedOn w:val="Normal"/>
    <w:link w:val="ExplorateurdedocumentsCar"/>
    <w:semiHidden/>
    <w:rsid w:val="00541F3B"/>
    <w:pPr>
      <w:shd w:val="clear" w:color="auto" w:fill="000080"/>
    </w:pPr>
    <w:rPr>
      <w:rFonts w:ascii="Tahoma" w:hAnsi="Tahoma" w:cs="Tahoma"/>
    </w:rPr>
  </w:style>
  <w:style w:type="table" w:styleId="Grilledutableau">
    <w:name w:val="Table Grid"/>
    <w:basedOn w:val="TableauNormal"/>
    <w:rsid w:val="00541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41F3B"/>
    <w:rPr>
      <w:sz w:val="20"/>
      <w:szCs w:val="20"/>
    </w:rPr>
  </w:style>
  <w:style w:type="character" w:styleId="Appelnotedebasdep">
    <w:name w:val="footnote reference"/>
    <w:basedOn w:val="Policepardfaut"/>
    <w:rsid w:val="00541F3B"/>
    <w:rPr>
      <w:rFonts w:cs="Times New Roman"/>
      <w:vertAlign w:val="superscript"/>
    </w:rPr>
  </w:style>
  <w:style w:type="character" w:styleId="Numrodepage">
    <w:name w:val="page number"/>
    <w:basedOn w:val="Policepardfaut"/>
    <w:rsid w:val="00541F3B"/>
    <w:rPr>
      <w:rFonts w:cs="Times New Roman"/>
    </w:rPr>
  </w:style>
  <w:style w:type="paragraph" w:styleId="TM1">
    <w:name w:val="toc 1"/>
    <w:basedOn w:val="Normal"/>
    <w:next w:val="Normal"/>
    <w:autoRedefine/>
    <w:uiPriority w:val="39"/>
    <w:rsid w:val="008472E1"/>
    <w:pPr>
      <w:tabs>
        <w:tab w:val="left" w:pos="284"/>
        <w:tab w:val="right" w:leader="dot" w:pos="9062"/>
      </w:tabs>
      <w:jc w:val="center"/>
    </w:pPr>
    <w:rPr>
      <w:rFonts w:ascii="Arabic Typesetting" w:hAnsi="Arabic Typesetting" w:cs="Arabic Typesetting"/>
      <w:b/>
      <w:bCs/>
      <w:i/>
      <w:iCs/>
      <w:color w:val="C0504D" w:themeColor="accent2"/>
      <w:kern w:val="32"/>
      <w:sz w:val="72"/>
      <w:szCs w:val="72"/>
    </w:rPr>
  </w:style>
  <w:style w:type="paragraph" w:styleId="TM2">
    <w:name w:val="toc 2"/>
    <w:basedOn w:val="Normal"/>
    <w:next w:val="Normal"/>
    <w:autoRedefine/>
    <w:uiPriority w:val="39"/>
    <w:rsid w:val="002623A3"/>
    <w:pPr>
      <w:tabs>
        <w:tab w:val="left" w:pos="960"/>
        <w:tab w:val="left" w:pos="1680"/>
        <w:tab w:val="right" w:leader="dot" w:pos="9062"/>
      </w:tabs>
      <w:spacing w:before="120"/>
      <w:ind w:left="281"/>
    </w:pPr>
    <w:rPr>
      <w:rFonts w:ascii="Arabic Typesetting" w:hAnsi="Arabic Typesetting" w:cs="Arabic Typesetting"/>
      <w:b/>
      <w:noProof/>
    </w:rPr>
  </w:style>
  <w:style w:type="paragraph" w:styleId="TM3">
    <w:name w:val="toc 3"/>
    <w:basedOn w:val="Normal"/>
    <w:next w:val="Normal"/>
    <w:autoRedefine/>
    <w:uiPriority w:val="39"/>
    <w:rsid w:val="00541F3B"/>
    <w:pPr>
      <w:tabs>
        <w:tab w:val="left" w:pos="1200"/>
        <w:tab w:val="right" w:leader="dot" w:pos="9062"/>
      </w:tabs>
      <w:spacing w:before="80"/>
      <w:ind w:left="1416"/>
    </w:pPr>
    <w:rPr>
      <w:noProof/>
      <w:sz w:val="28"/>
      <w:szCs w:val="28"/>
    </w:rPr>
  </w:style>
  <w:style w:type="character" w:styleId="Lienhypertexte">
    <w:name w:val="Hyperlink"/>
    <w:basedOn w:val="Policepardfaut"/>
    <w:uiPriority w:val="99"/>
    <w:rsid w:val="00541F3B"/>
    <w:rPr>
      <w:rFonts w:cs="Times New Roman"/>
      <w:color w:val="0000FF"/>
      <w:u w:val="single"/>
    </w:rPr>
  </w:style>
  <w:style w:type="paragraph" w:styleId="Textedebulles">
    <w:name w:val="Balloon Text"/>
    <w:basedOn w:val="Normal"/>
    <w:link w:val="TextedebullesCar"/>
    <w:semiHidden/>
    <w:rsid w:val="00541F3B"/>
    <w:rPr>
      <w:rFonts w:ascii="Tahoma" w:hAnsi="Tahoma" w:cs="Tahoma"/>
      <w:sz w:val="16"/>
      <w:szCs w:val="16"/>
    </w:rPr>
  </w:style>
  <w:style w:type="paragraph" w:styleId="Titre">
    <w:name w:val="Title"/>
    <w:basedOn w:val="Normal"/>
    <w:link w:val="TitreCar"/>
    <w:qFormat/>
    <w:rsid w:val="00541F3B"/>
    <w:pPr>
      <w:jc w:val="center"/>
    </w:pPr>
    <w:rPr>
      <w:b/>
      <w:bCs/>
      <w:sz w:val="28"/>
      <w:szCs w:val="28"/>
    </w:rPr>
  </w:style>
  <w:style w:type="paragraph" w:customStyle="1" w:styleId="Style1">
    <w:name w:val="Style1"/>
    <w:basedOn w:val="Titre1"/>
    <w:rsid w:val="00541F3B"/>
    <w:pPr>
      <w:spacing w:before="120"/>
    </w:pPr>
    <w:rPr>
      <w:rFonts w:ascii="Simplified Arabic" w:eastAsia="SimSun" w:hAnsi="Simplified Arabic" w:cs="Times New Roman"/>
      <w:b w:val="0"/>
      <w:i/>
      <w:iCs/>
      <w:sz w:val="36"/>
      <w:szCs w:val="36"/>
      <w:lang w:eastAsia="zh-CN"/>
    </w:rPr>
  </w:style>
  <w:style w:type="character" w:customStyle="1" w:styleId="core-text1">
    <w:name w:val="core-text1"/>
    <w:basedOn w:val="Policepardfaut"/>
    <w:rsid w:val="00541F3B"/>
    <w:rPr>
      <w:rFonts w:ascii="Verdana" w:hAnsi="Verdana" w:cs="Times New Roman"/>
      <w:color w:val="000000"/>
      <w:sz w:val="22"/>
      <w:szCs w:val="22"/>
    </w:rPr>
  </w:style>
  <w:style w:type="paragraph" w:customStyle="1" w:styleId="content">
    <w:name w:val="content"/>
    <w:basedOn w:val="Normal"/>
    <w:rsid w:val="00541F3B"/>
    <w:rPr>
      <w:rFonts w:ascii="Verdana" w:eastAsia="SimSun" w:hAnsi="Verdana"/>
      <w:color w:val="333366"/>
      <w:lang w:eastAsia="zh-CN"/>
    </w:rPr>
  </w:style>
  <w:style w:type="paragraph" w:customStyle="1" w:styleId="Style10">
    <w:name w:val="Style 1"/>
    <w:basedOn w:val="Normal"/>
    <w:rsid w:val="00541F3B"/>
    <w:pPr>
      <w:widowControl w:val="0"/>
      <w:spacing w:before="216"/>
      <w:ind w:firstLine="648"/>
    </w:pPr>
    <w:rPr>
      <w:noProof/>
      <w:color w:val="000000"/>
      <w:sz w:val="20"/>
      <w:szCs w:val="20"/>
      <w:lang w:eastAsia="zh-CN"/>
    </w:rPr>
  </w:style>
  <w:style w:type="paragraph" w:customStyle="1" w:styleId="Style4">
    <w:name w:val="Style 4"/>
    <w:basedOn w:val="Normal"/>
    <w:rsid w:val="00541F3B"/>
    <w:pPr>
      <w:widowControl w:val="0"/>
      <w:ind w:left="72" w:firstLine="720"/>
    </w:pPr>
    <w:rPr>
      <w:noProof/>
      <w:color w:val="000000"/>
      <w:sz w:val="20"/>
      <w:szCs w:val="20"/>
      <w:lang w:eastAsia="zh-CN"/>
    </w:rPr>
  </w:style>
  <w:style w:type="paragraph" w:styleId="Corpsdetexte">
    <w:name w:val="Body Text"/>
    <w:basedOn w:val="Normal"/>
    <w:link w:val="CorpsdetexteCar"/>
    <w:rsid w:val="00541F3B"/>
    <w:rPr>
      <w:sz w:val="28"/>
    </w:rPr>
  </w:style>
  <w:style w:type="paragraph" w:styleId="Retraitcorpsdetexte">
    <w:name w:val="Body Text Indent"/>
    <w:basedOn w:val="Normal"/>
    <w:link w:val="RetraitcorpsdetexteCar"/>
    <w:rsid w:val="00541F3B"/>
    <w:pPr>
      <w:spacing w:after="120"/>
      <w:ind w:left="283"/>
    </w:pPr>
  </w:style>
  <w:style w:type="paragraph" w:styleId="Corpsdetexte2">
    <w:name w:val="Body Text 2"/>
    <w:basedOn w:val="Normal"/>
    <w:link w:val="Corpsdetexte2Car"/>
    <w:rsid w:val="00541F3B"/>
    <w:pPr>
      <w:spacing w:after="120" w:line="480" w:lineRule="auto"/>
    </w:pPr>
    <w:rPr>
      <w:rFonts w:eastAsia="SimSun"/>
      <w:lang w:eastAsia="zh-CN"/>
    </w:rPr>
  </w:style>
  <w:style w:type="paragraph" w:styleId="Retraitcorpsdetexte2">
    <w:name w:val="Body Text Indent 2"/>
    <w:basedOn w:val="Normal"/>
    <w:link w:val="Retraitcorpsdetexte2Car"/>
    <w:rsid w:val="00541F3B"/>
    <w:pPr>
      <w:widowControl w:val="0"/>
      <w:spacing w:before="60" w:after="60"/>
      <w:ind w:left="720"/>
      <w:jc w:val="lowKashida"/>
    </w:pPr>
    <w:rPr>
      <w:sz w:val="28"/>
      <w:szCs w:val="28"/>
    </w:rPr>
  </w:style>
  <w:style w:type="paragraph" w:customStyle="1" w:styleId="StyleTitre1Complexe14pt">
    <w:name w:val="Style Titre 1 + (Complexe) 14 pt"/>
    <w:basedOn w:val="Titre1"/>
    <w:autoRedefine/>
    <w:rsid w:val="00541F3B"/>
    <w:pPr>
      <w:spacing w:before="120" w:after="120"/>
    </w:pPr>
    <w:rPr>
      <w:rFonts w:ascii="Times New Roman" w:eastAsia="SimSun" w:hAnsi="Times New Roman" w:cs="Times New Roman"/>
      <w:iCs/>
      <w:lang w:eastAsia="zh-CN"/>
    </w:rPr>
  </w:style>
  <w:style w:type="paragraph" w:styleId="Corpsdetexte3">
    <w:name w:val="Body Text 3"/>
    <w:basedOn w:val="Normal"/>
    <w:link w:val="Corpsdetexte3Car"/>
    <w:rsid w:val="00541F3B"/>
    <w:pPr>
      <w:spacing w:after="120"/>
    </w:pPr>
    <w:rPr>
      <w:sz w:val="16"/>
      <w:szCs w:val="16"/>
    </w:rPr>
  </w:style>
  <w:style w:type="paragraph" w:styleId="Retraitcorpsdetexte3">
    <w:name w:val="Body Text Indent 3"/>
    <w:basedOn w:val="Normal"/>
    <w:link w:val="Retraitcorpsdetexte3Car"/>
    <w:rsid w:val="00541F3B"/>
    <w:pPr>
      <w:widowControl w:val="0"/>
      <w:spacing w:before="120" w:after="120"/>
      <w:ind w:firstLine="720"/>
      <w:jc w:val="lowKashida"/>
    </w:pPr>
    <w:rPr>
      <w:sz w:val="28"/>
      <w:szCs w:val="28"/>
    </w:rPr>
  </w:style>
  <w:style w:type="paragraph" w:styleId="TM4">
    <w:name w:val="toc 4"/>
    <w:basedOn w:val="Normal"/>
    <w:next w:val="Normal"/>
    <w:autoRedefine/>
    <w:uiPriority w:val="39"/>
    <w:rsid w:val="00541F3B"/>
    <w:pPr>
      <w:tabs>
        <w:tab w:val="left" w:pos="1440"/>
        <w:tab w:val="right" w:leader="dot" w:pos="9062"/>
      </w:tabs>
      <w:ind w:left="708"/>
    </w:pPr>
    <w:rPr>
      <w:noProof/>
      <w:sz w:val="28"/>
      <w:szCs w:val="28"/>
    </w:rPr>
  </w:style>
  <w:style w:type="paragraph" w:styleId="TM5">
    <w:name w:val="toc 5"/>
    <w:basedOn w:val="Normal"/>
    <w:next w:val="Normal"/>
    <w:autoRedefine/>
    <w:uiPriority w:val="39"/>
    <w:rsid w:val="00541F3B"/>
    <w:pPr>
      <w:ind w:left="960"/>
    </w:pPr>
    <w:rPr>
      <w:sz w:val="20"/>
    </w:rPr>
  </w:style>
  <w:style w:type="paragraph" w:styleId="TM6">
    <w:name w:val="toc 6"/>
    <w:basedOn w:val="Normal"/>
    <w:next w:val="Normal"/>
    <w:autoRedefine/>
    <w:uiPriority w:val="39"/>
    <w:rsid w:val="00541F3B"/>
    <w:pPr>
      <w:ind w:left="1200"/>
    </w:pPr>
    <w:rPr>
      <w:sz w:val="20"/>
    </w:rPr>
  </w:style>
  <w:style w:type="paragraph" w:styleId="TM7">
    <w:name w:val="toc 7"/>
    <w:basedOn w:val="Normal"/>
    <w:next w:val="Normal"/>
    <w:autoRedefine/>
    <w:uiPriority w:val="39"/>
    <w:rsid w:val="00541F3B"/>
    <w:pPr>
      <w:ind w:left="1440"/>
    </w:pPr>
    <w:rPr>
      <w:sz w:val="20"/>
    </w:rPr>
  </w:style>
  <w:style w:type="paragraph" w:styleId="TM8">
    <w:name w:val="toc 8"/>
    <w:basedOn w:val="Normal"/>
    <w:next w:val="Normal"/>
    <w:autoRedefine/>
    <w:uiPriority w:val="39"/>
    <w:rsid w:val="00541F3B"/>
    <w:pPr>
      <w:ind w:left="1680"/>
    </w:pPr>
    <w:rPr>
      <w:sz w:val="20"/>
    </w:rPr>
  </w:style>
  <w:style w:type="paragraph" w:styleId="TM9">
    <w:name w:val="toc 9"/>
    <w:basedOn w:val="Normal"/>
    <w:next w:val="Normal"/>
    <w:autoRedefine/>
    <w:uiPriority w:val="39"/>
    <w:rsid w:val="00541F3B"/>
    <w:pPr>
      <w:ind w:left="1920"/>
    </w:pPr>
    <w:rPr>
      <w:sz w:val="20"/>
    </w:rPr>
  </w:style>
  <w:style w:type="paragraph" w:styleId="Sous-titre">
    <w:name w:val="Subtitle"/>
    <w:basedOn w:val="Normal"/>
    <w:link w:val="Sous-titreCar"/>
    <w:qFormat/>
    <w:rsid w:val="00541F3B"/>
    <w:rPr>
      <w:b/>
      <w:bCs/>
    </w:rPr>
  </w:style>
  <w:style w:type="character" w:styleId="Marquedecommentaire">
    <w:name w:val="annotation reference"/>
    <w:basedOn w:val="Policepardfaut"/>
    <w:semiHidden/>
    <w:rsid w:val="00541F3B"/>
    <w:rPr>
      <w:rFonts w:cs="Times New Roman"/>
      <w:sz w:val="16"/>
      <w:szCs w:val="16"/>
    </w:rPr>
  </w:style>
  <w:style w:type="paragraph" w:styleId="Commentaire">
    <w:name w:val="annotation text"/>
    <w:basedOn w:val="Normal"/>
    <w:link w:val="CommentaireCar"/>
    <w:semiHidden/>
    <w:rsid w:val="00541F3B"/>
    <w:rPr>
      <w:sz w:val="20"/>
      <w:szCs w:val="20"/>
    </w:rPr>
  </w:style>
  <w:style w:type="paragraph" w:styleId="Objetducommentaire">
    <w:name w:val="annotation subject"/>
    <w:basedOn w:val="Commentaire"/>
    <w:next w:val="Commentaire"/>
    <w:link w:val="ObjetducommentaireCar"/>
    <w:semiHidden/>
    <w:rsid w:val="00541F3B"/>
    <w:rPr>
      <w:b/>
      <w:bCs/>
    </w:rPr>
  </w:style>
  <w:style w:type="character" w:customStyle="1" w:styleId="Sous-titreCar">
    <w:name w:val="Sous-titre Car"/>
    <w:basedOn w:val="Policepardfaut"/>
    <w:link w:val="Sous-titre"/>
    <w:locked/>
    <w:rsid w:val="00541F3B"/>
    <w:rPr>
      <w:b/>
      <w:bCs/>
      <w:sz w:val="24"/>
      <w:szCs w:val="24"/>
      <w:lang w:val="fr-FR" w:eastAsia="fr-FR" w:bidi="ar-MA"/>
    </w:rPr>
  </w:style>
  <w:style w:type="paragraph" w:customStyle="1" w:styleId="Paragraphedeliste1">
    <w:name w:val="Paragraphe de liste1"/>
    <w:basedOn w:val="Normal"/>
    <w:rsid w:val="00541F3B"/>
    <w:pPr>
      <w:ind w:left="720"/>
      <w:jc w:val="center"/>
    </w:pPr>
    <w:rPr>
      <w:rFonts w:ascii="Calibri" w:hAnsi="Calibri" w:cs="Arial"/>
      <w:sz w:val="22"/>
      <w:szCs w:val="22"/>
      <w:lang w:eastAsia="en-US"/>
    </w:rPr>
  </w:style>
  <w:style w:type="character" w:styleId="Accentuation">
    <w:name w:val="Emphasis"/>
    <w:basedOn w:val="Policepardfaut"/>
    <w:qFormat/>
    <w:rsid w:val="00541F3B"/>
    <w:rPr>
      <w:rFonts w:cs="Times New Roman"/>
    </w:rPr>
  </w:style>
  <w:style w:type="character" w:customStyle="1" w:styleId="Titre1Car2">
    <w:name w:val="Titre 1 Car2"/>
    <w:basedOn w:val="Policepardfaut"/>
    <w:link w:val="Titre1"/>
    <w:locked/>
    <w:rsid w:val="00541F3B"/>
    <w:rPr>
      <w:rFonts w:ascii="Arial" w:hAnsi="Arial" w:cs="Arial"/>
      <w:b/>
      <w:bCs/>
      <w:kern w:val="32"/>
      <w:sz w:val="32"/>
      <w:szCs w:val="32"/>
      <w:lang w:val="fr-FR" w:eastAsia="fr-FR" w:bidi="ar-SA"/>
    </w:rPr>
  </w:style>
  <w:style w:type="character" w:customStyle="1" w:styleId="Titre2Car">
    <w:name w:val="Titre 2 Car"/>
    <w:basedOn w:val="Policepardfaut"/>
    <w:link w:val="Titre2"/>
    <w:locked/>
    <w:rsid w:val="00541F3B"/>
    <w:rPr>
      <w:rFonts w:ascii="Arial" w:hAnsi="Arial" w:cs="Arial"/>
      <w:b/>
      <w:bCs/>
      <w:i/>
      <w:iCs/>
      <w:sz w:val="28"/>
      <w:szCs w:val="28"/>
      <w:lang w:val="fr-FR" w:eastAsia="fr-FR" w:bidi="ar-SA"/>
    </w:rPr>
  </w:style>
  <w:style w:type="character" w:customStyle="1" w:styleId="Titre3Car">
    <w:name w:val="Titre 3 Car"/>
    <w:basedOn w:val="Policepardfaut"/>
    <w:link w:val="Titre3"/>
    <w:locked/>
    <w:rsid w:val="00541F3B"/>
    <w:rPr>
      <w:rFonts w:ascii="Arial" w:hAnsi="Arial" w:cs="Arial"/>
      <w:b/>
      <w:bCs/>
      <w:sz w:val="26"/>
      <w:szCs w:val="26"/>
      <w:lang w:val="fr-FR" w:eastAsia="fr-FR" w:bidi="ar-SA"/>
    </w:rPr>
  </w:style>
  <w:style w:type="character" w:customStyle="1" w:styleId="Titre4Car">
    <w:name w:val="Titre 4 Car"/>
    <w:basedOn w:val="Policepardfaut"/>
    <w:link w:val="Titre4"/>
    <w:locked/>
    <w:rsid w:val="00541F3B"/>
    <w:rPr>
      <w:b/>
      <w:bCs/>
      <w:sz w:val="28"/>
      <w:szCs w:val="28"/>
      <w:lang w:val="fr-FR" w:eastAsia="fr-FR" w:bidi="ar-SA"/>
    </w:rPr>
  </w:style>
  <w:style w:type="character" w:customStyle="1" w:styleId="Titre5Car">
    <w:name w:val="Titre 5 Car"/>
    <w:basedOn w:val="Policepardfaut"/>
    <w:link w:val="Titre5"/>
    <w:locked/>
    <w:rsid w:val="00541F3B"/>
    <w:rPr>
      <w:b/>
      <w:bCs/>
      <w:i/>
      <w:iCs/>
      <w:sz w:val="26"/>
      <w:szCs w:val="26"/>
      <w:lang w:val="fr-FR" w:eastAsia="fr-FR" w:bidi="ar-SA"/>
    </w:rPr>
  </w:style>
  <w:style w:type="character" w:customStyle="1" w:styleId="Titre6Car">
    <w:name w:val="Titre 6 Car"/>
    <w:basedOn w:val="Policepardfaut"/>
    <w:link w:val="Titre6"/>
    <w:locked/>
    <w:rsid w:val="00541F3B"/>
    <w:rPr>
      <w:rFonts w:eastAsia="SimSun"/>
      <w:b/>
      <w:bCs/>
      <w:sz w:val="24"/>
      <w:szCs w:val="24"/>
      <w:lang w:val="fr-FR" w:eastAsia="zh-CN" w:bidi="ar-SA"/>
    </w:rPr>
  </w:style>
  <w:style w:type="character" w:customStyle="1" w:styleId="Titre7Car">
    <w:name w:val="Titre 7 Car"/>
    <w:basedOn w:val="Policepardfaut"/>
    <w:link w:val="Titre7"/>
    <w:locked/>
    <w:rsid w:val="00541F3B"/>
    <w:rPr>
      <w:rFonts w:eastAsia="SimSun"/>
      <w:b/>
      <w:bCs/>
      <w:i/>
      <w:iCs/>
      <w:sz w:val="28"/>
      <w:szCs w:val="28"/>
      <w:lang w:val="fr-FR" w:eastAsia="zh-CN" w:bidi="ar-SA"/>
    </w:rPr>
  </w:style>
  <w:style w:type="character" w:customStyle="1" w:styleId="En-tteCar">
    <w:name w:val="En-tête Car"/>
    <w:basedOn w:val="Policepardfaut"/>
    <w:link w:val="En-tte"/>
    <w:locked/>
    <w:rsid w:val="00541F3B"/>
    <w:rPr>
      <w:sz w:val="24"/>
      <w:szCs w:val="24"/>
      <w:lang w:val="fr-FR" w:eastAsia="fr-FR" w:bidi="ar-SA"/>
    </w:rPr>
  </w:style>
  <w:style w:type="character" w:customStyle="1" w:styleId="PieddepageCar">
    <w:name w:val="Pied de page Car"/>
    <w:basedOn w:val="Policepardfaut"/>
    <w:link w:val="Pieddepage"/>
    <w:uiPriority w:val="99"/>
    <w:locked/>
    <w:rsid w:val="00541F3B"/>
    <w:rPr>
      <w:sz w:val="24"/>
      <w:szCs w:val="24"/>
      <w:lang w:val="fr-FR" w:eastAsia="fr-FR" w:bidi="ar-SA"/>
    </w:rPr>
  </w:style>
  <w:style w:type="character" w:customStyle="1" w:styleId="ExplorateurdedocumentsCar">
    <w:name w:val="Explorateur de documents Car"/>
    <w:basedOn w:val="Policepardfaut"/>
    <w:link w:val="Explorateurdedocuments"/>
    <w:semiHidden/>
    <w:locked/>
    <w:rsid w:val="00541F3B"/>
    <w:rPr>
      <w:rFonts w:ascii="Tahoma" w:hAnsi="Tahoma" w:cs="Tahoma"/>
      <w:sz w:val="24"/>
      <w:szCs w:val="24"/>
      <w:lang w:val="fr-FR" w:eastAsia="fr-FR" w:bidi="ar-SA"/>
    </w:rPr>
  </w:style>
  <w:style w:type="character" w:customStyle="1" w:styleId="NotedebasdepageCar">
    <w:name w:val="Note de bas de page Car"/>
    <w:basedOn w:val="Policepardfaut"/>
    <w:link w:val="Notedebasdepage"/>
    <w:uiPriority w:val="99"/>
    <w:locked/>
    <w:rsid w:val="00541F3B"/>
    <w:rPr>
      <w:lang w:val="fr-FR" w:eastAsia="fr-FR" w:bidi="ar-SA"/>
    </w:rPr>
  </w:style>
  <w:style w:type="character" w:customStyle="1" w:styleId="TextedebullesCar">
    <w:name w:val="Texte de bulles Car"/>
    <w:basedOn w:val="Policepardfaut"/>
    <w:link w:val="Textedebulles"/>
    <w:semiHidden/>
    <w:locked/>
    <w:rsid w:val="00541F3B"/>
    <w:rPr>
      <w:rFonts w:ascii="Tahoma" w:hAnsi="Tahoma" w:cs="Tahoma"/>
      <w:sz w:val="16"/>
      <w:szCs w:val="16"/>
      <w:lang w:val="fr-FR" w:eastAsia="fr-FR" w:bidi="ar-SA"/>
    </w:rPr>
  </w:style>
  <w:style w:type="character" w:customStyle="1" w:styleId="TitreCar">
    <w:name w:val="Titre Car"/>
    <w:basedOn w:val="Policepardfaut"/>
    <w:link w:val="Titre"/>
    <w:locked/>
    <w:rsid w:val="00541F3B"/>
    <w:rPr>
      <w:b/>
      <w:bCs/>
      <w:sz w:val="28"/>
      <w:szCs w:val="28"/>
      <w:lang w:val="fr-FR" w:eastAsia="fr-FR" w:bidi="ar-SA"/>
    </w:rPr>
  </w:style>
  <w:style w:type="character" w:customStyle="1" w:styleId="CorpsdetexteCar">
    <w:name w:val="Corps de texte Car"/>
    <w:basedOn w:val="Policepardfaut"/>
    <w:link w:val="Corpsdetexte"/>
    <w:locked/>
    <w:rsid w:val="00541F3B"/>
    <w:rPr>
      <w:sz w:val="28"/>
      <w:szCs w:val="24"/>
      <w:lang w:val="fr-FR" w:eastAsia="fr-FR" w:bidi="ar-SA"/>
    </w:rPr>
  </w:style>
  <w:style w:type="character" w:customStyle="1" w:styleId="RetraitcorpsdetexteCar">
    <w:name w:val="Retrait corps de texte Car"/>
    <w:basedOn w:val="Policepardfaut"/>
    <w:link w:val="Retraitcorpsdetexte"/>
    <w:locked/>
    <w:rsid w:val="00541F3B"/>
    <w:rPr>
      <w:sz w:val="24"/>
      <w:szCs w:val="24"/>
      <w:lang w:val="fr-FR" w:eastAsia="fr-FR" w:bidi="ar-SA"/>
    </w:rPr>
  </w:style>
  <w:style w:type="character" w:customStyle="1" w:styleId="Corpsdetexte2Car">
    <w:name w:val="Corps de texte 2 Car"/>
    <w:basedOn w:val="Policepardfaut"/>
    <w:link w:val="Corpsdetexte2"/>
    <w:locked/>
    <w:rsid w:val="00541F3B"/>
    <w:rPr>
      <w:rFonts w:eastAsia="SimSun"/>
      <w:sz w:val="24"/>
      <w:szCs w:val="24"/>
      <w:lang w:val="fr-FR" w:eastAsia="zh-CN" w:bidi="ar-SA"/>
    </w:rPr>
  </w:style>
  <w:style w:type="character" w:customStyle="1" w:styleId="Retraitcorpsdetexte2Car">
    <w:name w:val="Retrait corps de texte 2 Car"/>
    <w:basedOn w:val="Policepardfaut"/>
    <w:link w:val="Retraitcorpsdetexte2"/>
    <w:locked/>
    <w:rsid w:val="00541F3B"/>
    <w:rPr>
      <w:sz w:val="28"/>
      <w:szCs w:val="28"/>
      <w:lang w:val="fr-FR" w:eastAsia="fr-FR" w:bidi="ar-SA"/>
    </w:rPr>
  </w:style>
  <w:style w:type="character" w:customStyle="1" w:styleId="Corpsdetexte3Car">
    <w:name w:val="Corps de texte 3 Car"/>
    <w:basedOn w:val="Policepardfaut"/>
    <w:link w:val="Corpsdetexte3"/>
    <w:locked/>
    <w:rsid w:val="00541F3B"/>
    <w:rPr>
      <w:sz w:val="16"/>
      <w:szCs w:val="16"/>
      <w:lang w:val="fr-FR" w:eastAsia="fr-FR" w:bidi="ar-SA"/>
    </w:rPr>
  </w:style>
  <w:style w:type="character" w:customStyle="1" w:styleId="Retraitcorpsdetexte3Car">
    <w:name w:val="Retrait corps de texte 3 Car"/>
    <w:basedOn w:val="Policepardfaut"/>
    <w:link w:val="Retraitcorpsdetexte3"/>
    <w:locked/>
    <w:rsid w:val="00541F3B"/>
    <w:rPr>
      <w:sz w:val="28"/>
      <w:szCs w:val="28"/>
      <w:lang w:val="fr-FR" w:eastAsia="fr-FR" w:bidi="ar-SA"/>
    </w:rPr>
  </w:style>
  <w:style w:type="character" w:customStyle="1" w:styleId="CommentaireCar">
    <w:name w:val="Commentaire Car"/>
    <w:basedOn w:val="Policepardfaut"/>
    <w:link w:val="Commentaire"/>
    <w:semiHidden/>
    <w:locked/>
    <w:rsid w:val="00541F3B"/>
    <w:rPr>
      <w:lang w:val="fr-FR" w:eastAsia="fr-FR" w:bidi="ar-SA"/>
    </w:rPr>
  </w:style>
  <w:style w:type="character" w:customStyle="1" w:styleId="ObjetducommentaireCar">
    <w:name w:val="Objet du commentaire Car"/>
    <w:basedOn w:val="CommentaireCar"/>
    <w:link w:val="Objetducommentaire"/>
    <w:semiHidden/>
    <w:locked/>
    <w:rsid w:val="00541F3B"/>
    <w:rPr>
      <w:b/>
      <w:bCs/>
    </w:rPr>
  </w:style>
  <w:style w:type="paragraph" w:customStyle="1" w:styleId="ListParagraph1">
    <w:name w:val="List Paragraph1"/>
    <w:basedOn w:val="Normal"/>
    <w:rsid w:val="00541F3B"/>
    <w:pPr>
      <w:ind w:left="720"/>
      <w:jc w:val="center"/>
    </w:pPr>
    <w:rPr>
      <w:rFonts w:ascii="Calibri" w:hAnsi="Calibri" w:cs="Arial"/>
      <w:sz w:val="22"/>
      <w:szCs w:val="22"/>
      <w:lang w:eastAsia="en-US"/>
    </w:rPr>
  </w:style>
  <w:style w:type="paragraph" w:customStyle="1" w:styleId="Paragraphedeliste11">
    <w:name w:val="Paragraphe de liste11"/>
    <w:basedOn w:val="Normal"/>
    <w:rsid w:val="00541F3B"/>
    <w:pPr>
      <w:ind w:left="720"/>
      <w:jc w:val="center"/>
    </w:pPr>
    <w:rPr>
      <w:rFonts w:ascii="Calibri" w:hAnsi="Calibri" w:cs="Arial"/>
      <w:sz w:val="22"/>
      <w:szCs w:val="22"/>
      <w:lang w:eastAsia="en-US"/>
    </w:rPr>
  </w:style>
  <w:style w:type="character" w:customStyle="1" w:styleId="CarCar7">
    <w:name w:val="Car Car7"/>
    <w:basedOn w:val="Policepardfaut"/>
    <w:rsid w:val="00541F3B"/>
    <w:rPr>
      <w:rFonts w:ascii="Arial" w:hAnsi="Arial" w:cs="Arial"/>
      <w:b/>
      <w:bCs/>
      <w:kern w:val="32"/>
      <w:sz w:val="32"/>
      <w:szCs w:val="32"/>
      <w:lang w:val="en-US" w:eastAsia="en-US" w:bidi="ar-SA"/>
    </w:rPr>
  </w:style>
  <w:style w:type="character" w:customStyle="1" w:styleId="CarCar">
    <w:name w:val="Car Car"/>
    <w:basedOn w:val="Policepardfaut"/>
    <w:semiHidden/>
    <w:rsid w:val="00541F3B"/>
    <w:rPr>
      <w:rFonts w:cs="Times New Roman"/>
    </w:rPr>
  </w:style>
  <w:style w:type="character" w:customStyle="1" w:styleId="Titre1Car">
    <w:name w:val="Titre 1 Car"/>
    <w:basedOn w:val="Policepardfaut"/>
    <w:rsid w:val="00541F3B"/>
    <w:rPr>
      <w:rFonts w:ascii="Arial" w:hAnsi="Arial" w:cs="Arial"/>
      <w:b/>
      <w:bCs/>
      <w:kern w:val="32"/>
      <w:sz w:val="32"/>
      <w:szCs w:val="32"/>
      <w:lang w:val="fr-FR" w:eastAsia="fr-FR" w:bidi="ar-SA"/>
    </w:rPr>
  </w:style>
  <w:style w:type="character" w:customStyle="1" w:styleId="CarCar1">
    <w:name w:val="Car Car1"/>
    <w:basedOn w:val="Policepardfaut"/>
    <w:semiHidden/>
    <w:rsid w:val="00541F3B"/>
    <w:rPr>
      <w:rFonts w:cs="Times New Roman"/>
    </w:rPr>
  </w:style>
  <w:style w:type="character" w:customStyle="1" w:styleId="CarCar6">
    <w:name w:val="Car Car6"/>
    <w:basedOn w:val="Policepardfaut"/>
    <w:rsid w:val="00541F3B"/>
    <w:rPr>
      <w:rFonts w:ascii="Arial" w:hAnsi="Arial" w:cs="Arial"/>
      <w:b/>
      <w:bCs/>
      <w:i/>
      <w:iCs/>
      <w:sz w:val="28"/>
      <w:szCs w:val="28"/>
      <w:lang w:val="en-US" w:eastAsia="en-US" w:bidi="ar-SA"/>
    </w:rPr>
  </w:style>
  <w:style w:type="paragraph" w:customStyle="1" w:styleId="ListParagraph2">
    <w:name w:val="List Paragraph2"/>
    <w:basedOn w:val="Normal"/>
    <w:rsid w:val="00541F3B"/>
    <w:pPr>
      <w:ind w:left="720"/>
    </w:pPr>
  </w:style>
  <w:style w:type="character" w:customStyle="1" w:styleId="CarCar5">
    <w:name w:val="Car Car5"/>
    <w:basedOn w:val="Policepardfaut"/>
    <w:rsid w:val="00541F3B"/>
    <w:rPr>
      <w:rFonts w:ascii="Arial" w:hAnsi="Arial" w:cs="Arial"/>
      <w:b/>
      <w:bCs/>
      <w:sz w:val="26"/>
      <w:szCs w:val="26"/>
      <w:lang w:val="en-US" w:eastAsia="en-US" w:bidi="ar-SA"/>
    </w:rPr>
  </w:style>
  <w:style w:type="paragraph" w:customStyle="1" w:styleId="ttr-home">
    <w:name w:val="ttr-home"/>
    <w:basedOn w:val="Normal"/>
    <w:rsid w:val="00541F3B"/>
    <w:pPr>
      <w:spacing w:before="120"/>
    </w:pPr>
    <w:rPr>
      <w:rFonts w:ascii="Verdana" w:hAnsi="Verdana"/>
      <w:b/>
      <w:bCs/>
      <w:color w:val="492D1A"/>
      <w:sz w:val="22"/>
      <w:szCs w:val="22"/>
    </w:rPr>
  </w:style>
  <w:style w:type="character" w:customStyle="1" w:styleId="CarCar26">
    <w:name w:val="Car Car26"/>
    <w:basedOn w:val="Policepardfaut"/>
    <w:rsid w:val="00541F3B"/>
    <w:rPr>
      <w:rFonts w:ascii="Arial" w:hAnsi="Arial" w:cs="Arial"/>
      <w:b/>
      <w:bCs/>
      <w:kern w:val="32"/>
      <w:sz w:val="32"/>
      <w:szCs w:val="32"/>
      <w:lang w:val="en-US" w:eastAsia="en-US" w:bidi="ar-SA"/>
    </w:rPr>
  </w:style>
  <w:style w:type="character" w:customStyle="1" w:styleId="CarCar25">
    <w:name w:val="Car Car25"/>
    <w:basedOn w:val="Policepardfaut"/>
    <w:rsid w:val="00541F3B"/>
    <w:rPr>
      <w:rFonts w:ascii="Arial" w:hAnsi="Arial" w:cs="Arial"/>
      <w:b/>
      <w:bCs/>
      <w:i/>
      <w:iCs/>
      <w:sz w:val="28"/>
      <w:szCs w:val="28"/>
      <w:lang w:val="en-US" w:eastAsia="en-US" w:bidi="ar-SA"/>
    </w:rPr>
  </w:style>
  <w:style w:type="character" w:customStyle="1" w:styleId="CarCar24">
    <w:name w:val="Car Car24"/>
    <w:basedOn w:val="Policepardfaut"/>
    <w:rsid w:val="00541F3B"/>
    <w:rPr>
      <w:rFonts w:ascii="Arial" w:hAnsi="Arial" w:cs="Arial"/>
      <w:b/>
      <w:bCs/>
      <w:sz w:val="26"/>
      <w:szCs w:val="26"/>
      <w:lang w:val="en-US" w:eastAsia="en-US" w:bidi="ar-SA"/>
    </w:rPr>
  </w:style>
  <w:style w:type="character" w:customStyle="1" w:styleId="CarCar23">
    <w:name w:val="Car Car23"/>
    <w:basedOn w:val="Policepardfaut"/>
    <w:rsid w:val="00541F3B"/>
    <w:rPr>
      <w:rFonts w:cs="Times New Roman"/>
      <w:b/>
      <w:bCs/>
      <w:sz w:val="28"/>
      <w:szCs w:val="28"/>
      <w:lang w:val="en-US" w:eastAsia="en-US"/>
    </w:rPr>
  </w:style>
  <w:style w:type="character" w:customStyle="1" w:styleId="CarCar22">
    <w:name w:val="Car Car22"/>
    <w:basedOn w:val="Policepardfaut"/>
    <w:rsid w:val="00541F3B"/>
    <w:rPr>
      <w:rFonts w:cs="Times New Roman"/>
      <w:b/>
      <w:bCs/>
      <w:i/>
      <w:iCs/>
      <w:sz w:val="26"/>
      <w:szCs w:val="26"/>
      <w:lang w:val="en-US" w:eastAsia="en-US"/>
    </w:rPr>
  </w:style>
  <w:style w:type="character" w:customStyle="1" w:styleId="CarCar19">
    <w:name w:val="Car Car19"/>
    <w:basedOn w:val="Policepardfaut"/>
    <w:rsid w:val="00541F3B"/>
    <w:rPr>
      <w:rFonts w:cs="Times New Roman"/>
      <w:b/>
      <w:bCs/>
      <w:sz w:val="28"/>
      <w:szCs w:val="28"/>
    </w:rPr>
  </w:style>
  <w:style w:type="paragraph" w:customStyle="1" w:styleId="TOCHeading1">
    <w:name w:val="TOC Heading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
    <w:name w:val="Car Car21"/>
    <w:basedOn w:val="Policepardfaut"/>
    <w:rsid w:val="00541F3B"/>
    <w:rPr>
      <w:rFonts w:eastAsia="SimSun" w:cs="Times New Roman"/>
      <w:b/>
      <w:bCs/>
      <w:sz w:val="24"/>
      <w:szCs w:val="24"/>
      <w:lang w:eastAsia="zh-CN"/>
    </w:rPr>
  </w:style>
  <w:style w:type="character" w:customStyle="1" w:styleId="CarCar20">
    <w:name w:val="Car Car20"/>
    <w:basedOn w:val="Policepardfaut"/>
    <w:rsid w:val="00541F3B"/>
    <w:rPr>
      <w:rFonts w:eastAsia="SimSun" w:cs="Times New Roman"/>
      <w:b/>
      <w:bCs/>
      <w:i/>
      <w:iCs/>
      <w:sz w:val="28"/>
      <w:szCs w:val="28"/>
      <w:lang w:eastAsia="zh-CN"/>
    </w:rPr>
  </w:style>
  <w:style w:type="character" w:customStyle="1" w:styleId="CarCar18">
    <w:name w:val="Car Car18"/>
    <w:basedOn w:val="Policepardfaut"/>
    <w:rsid w:val="00541F3B"/>
    <w:rPr>
      <w:rFonts w:cs="Times New Roman"/>
      <w:sz w:val="24"/>
      <w:szCs w:val="24"/>
    </w:rPr>
  </w:style>
  <w:style w:type="character" w:customStyle="1" w:styleId="CarCar17">
    <w:name w:val="Car Car17"/>
    <w:basedOn w:val="Policepardfaut"/>
    <w:rsid w:val="00541F3B"/>
    <w:rPr>
      <w:rFonts w:cs="Times New Roman"/>
      <w:sz w:val="24"/>
      <w:szCs w:val="24"/>
    </w:rPr>
  </w:style>
  <w:style w:type="character" w:customStyle="1" w:styleId="CarCar16">
    <w:name w:val="Car Car16"/>
    <w:basedOn w:val="Policepardfaut"/>
    <w:semiHidden/>
    <w:rsid w:val="00541F3B"/>
    <w:rPr>
      <w:rFonts w:ascii="Tahoma" w:hAnsi="Tahoma" w:cs="Tahoma"/>
      <w:sz w:val="24"/>
      <w:szCs w:val="24"/>
      <w:shd w:val="clear" w:color="auto" w:fill="000080"/>
    </w:rPr>
  </w:style>
  <w:style w:type="character" w:customStyle="1" w:styleId="CarCar15">
    <w:name w:val="Car Car15"/>
    <w:basedOn w:val="Policepardfaut"/>
    <w:semiHidden/>
    <w:rsid w:val="00541F3B"/>
    <w:rPr>
      <w:rFonts w:cs="Times New Roman"/>
    </w:rPr>
  </w:style>
  <w:style w:type="character" w:customStyle="1" w:styleId="CarCar14">
    <w:name w:val="Car Car14"/>
    <w:basedOn w:val="Policepardfaut"/>
    <w:semiHidden/>
    <w:rsid w:val="00541F3B"/>
    <w:rPr>
      <w:rFonts w:ascii="Tahoma" w:hAnsi="Tahoma" w:cs="Tahoma"/>
      <w:sz w:val="16"/>
      <w:szCs w:val="16"/>
    </w:rPr>
  </w:style>
  <w:style w:type="character" w:customStyle="1" w:styleId="CarCar13">
    <w:name w:val="Car Car13"/>
    <w:basedOn w:val="Policepardfaut"/>
    <w:rsid w:val="00541F3B"/>
    <w:rPr>
      <w:rFonts w:cs="Times New Roman"/>
      <w:sz w:val="24"/>
      <w:szCs w:val="24"/>
    </w:rPr>
  </w:style>
  <w:style w:type="character" w:customStyle="1" w:styleId="CarCar12">
    <w:name w:val="Car Car12"/>
    <w:basedOn w:val="Policepardfaut"/>
    <w:rsid w:val="00541F3B"/>
    <w:rPr>
      <w:rFonts w:cs="Times New Roman"/>
      <w:sz w:val="24"/>
      <w:szCs w:val="24"/>
    </w:rPr>
  </w:style>
  <w:style w:type="character" w:customStyle="1" w:styleId="CarCar11">
    <w:name w:val="Car Car11"/>
    <w:basedOn w:val="Policepardfaut"/>
    <w:rsid w:val="00541F3B"/>
    <w:rPr>
      <w:rFonts w:eastAsia="SimSun" w:cs="Times New Roman"/>
      <w:sz w:val="24"/>
      <w:szCs w:val="24"/>
      <w:lang w:eastAsia="zh-CN"/>
    </w:rPr>
  </w:style>
  <w:style w:type="character" w:customStyle="1" w:styleId="CarCar10">
    <w:name w:val="Car Car10"/>
    <w:basedOn w:val="Policepardfaut"/>
    <w:rsid w:val="00541F3B"/>
    <w:rPr>
      <w:rFonts w:cs="Times New Roman"/>
      <w:sz w:val="28"/>
      <w:szCs w:val="28"/>
    </w:rPr>
  </w:style>
  <w:style w:type="character" w:customStyle="1" w:styleId="CarCar9">
    <w:name w:val="Car Car9"/>
    <w:basedOn w:val="Policepardfaut"/>
    <w:rsid w:val="00541F3B"/>
    <w:rPr>
      <w:rFonts w:cs="Times New Roman"/>
      <w:sz w:val="16"/>
      <w:szCs w:val="16"/>
    </w:rPr>
  </w:style>
  <w:style w:type="character" w:customStyle="1" w:styleId="CarCar8">
    <w:name w:val="Car Car8"/>
    <w:basedOn w:val="Policepardfaut"/>
    <w:rsid w:val="00541F3B"/>
    <w:rPr>
      <w:rFonts w:cs="Times New Roman"/>
      <w:sz w:val="28"/>
      <w:szCs w:val="28"/>
    </w:rPr>
  </w:style>
  <w:style w:type="character" w:customStyle="1" w:styleId="CarCar4">
    <w:name w:val="Car Car4"/>
    <w:basedOn w:val="Policepardfaut"/>
    <w:rsid w:val="00541F3B"/>
    <w:rPr>
      <w:rFonts w:cs="Times New Roman"/>
      <w:b/>
      <w:bCs/>
      <w:sz w:val="24"/>
      <w:szCs w:val="24"/>
      <w:lang w:bidi="ar-MA"/>
    </w:rPr>
  </w:style>
  <w:style w:type="character" w:customStyle="1" w:styleId="CarCar3">
    <w:name w:val="Car Car3"/>
    <w:basedOn w:val="Policepardfaut"/>
    <w:semiHidden/>
    <w:rsid w:val="00541F3B"/>
    <w:rPr>
      <w:rFonts w:cs="Times New Roman"/>
    </w:rPr>
  </w:style>
  <w:style w:type="character" w:customStyle="1" w:styleId="CarCar2">
    <w:name w:val="Car Car2"/>
    <w:basedOn w:val="CarCar3"/>
    <w:semiHidden/>
    <w:rsid w:val="00541F3B"/>
    <w:rPr>
      <w:b/>
      <w:bCs/>
    </w:rPr>
  </w:style>
  <w:style w:type="character" w:customStyle="1" w:styleId="Titre1Car1">
    <w:name w:val="Titre 1 Car1"/>
    <w:basedOn w:val="Policepardfaut"/>
    <w:locked/>
    <w:rsid w:val="00541F3B"/>
    <w:rPr>
      <w:rFonts w:ascii="Arial" w:hAnsi="Arial" w:cs="Arial"/>
      <w:b/>
      <w:bCs/>
      <w:kern w:val="32"/>
      <w:sz w:val="32"/>
      <w:szCs w:val="32"/>
      <w:lang w:val="fr-FR" w:eastAsia="fr-FR" w:bidi="ar-SA"/>
    </w:rPr>
  </w:style>
  <w:style w:type="character" w:customStyle="1" w:styleId="CarCar71">
    <w:name w:val="Car Car71"/>
    <w:basedOn w:val="Policepardfaut"/>
    <w:rsid w:val="00541F3B"/>
    <w:rPr>
      <w:rFonts w:ascii="Arial" w:hAnsi="Arial" w:cs="Arial"/>
      <w:b/>
      <w:bCs/>
      <w:kern w:val="32"/>
      <w:sz w:val="32"/>
      <w:szCs w:val="32"/>
      <w:lang w:val="en-US" w:eastAsia="en-US" w:bidi="ar-SA"/>
    </w:rPr>
  </w:style>
  <w:style w:type="character" w:customStyle="1" w:styleId="CarCar28">
    <w:name w:val="Car Car28"/>
    <w:basedOn w:val="Policepardfaut"/>
    <w:semiHidden/>
    <w:rsid w:val="00541F3B"/>
    <w:rPr>
      <w:rFonts w:cs="Times New Roman"/>
    </w:rPr>
  </w:style>
  <w:style w:type="character" w:customStyle="1" w:styleId="CarCar110">
    <w:name w:val="Car Car110"/>
    <w:basedOn w:val="Policepardfaut"/>
    <w:semiHidden/>
    <w:rsid w:val="00541F3B"/>
    <w:rPr>
      <w:rFonts w:cs="Times New Roman"/>
    </w:rPr>
  </w:style>
  <w:style w:type="character" w:customStyle="1" w:styleId="CarCar61">
    <w:name w:val="Car Car61"/>
    <w:basedOn w:val="Policepardfaut"/>
    <w:rsid w:val="00541F3B"/>
    <w:rPr>
      <w:rFonts w:ascii="Arial" w:hAnsi="Arial" w:cs="Arial"/>
      <w:b/>
      <w:bCs/>
      <w:i/>
      <w:iCs/>
      <w:sz w:val="28"/>
      <w:szCs w:val="28"/>
      <w:lang w:val="en-US" w:eastAsia="en-US" w:bidi="ar-SA"/>
    </w:rPr>
  </w:style>
  <w:style w:type="paragraph" w:customStyle="1" w:styleId="Paragraphedeliste2">
    <w:name w:val="Paragraphe de liste2"/>
    <w:basedOn w:val="Normal"/>
    <w:rsid w:val="00541F3B"/>
    <w:pPr>
      <w:ind w:left="720"/>
    </w:pPr>
  </w:style>
  <w:style w:type="character" w:customStyle="1" w:styleId="CarCar51">
    <w:name w:val="Car Car51"/>
    <w:basedOn w:val="Policepardfaut"/>
    <w:rsid w:val="00541F3B"/>
    <w:rPr>
      <w:rFonts w:ascii="Arial" w:hAnsi="Arial" w:cs="Arial"/>
      <w:b/>
      <w:bCs/>
      <w:sz w:val="26"/>
      <w:szCs w:val="26"/>
      <w:lang w:val="en-US" w:eastAsia="en-US" w:bidi="ar-SA"/>
    </w:rPr>
  </w:style>
  <w:style w:type="character" w:customStyle="1" w:styleId="CarCar261">
    <w:name w:val="Car Car261"/>
    <w:basedOn w:val="Policepardfaut"/>
    <w:rsid w:val="00541F3B"/>
    <w:rPr>
      <w:rFonts w:ascii="Arial" w:hAnsi="Arial" w:cs="Arial"/>
      <w:b/>
      <w:bCs/>
      <w:kern w:val="32"/>
      <w:sz w:val="32"/>
      <w:szCs w:val="32"/>
      <w:lang w:val="en-US" w:eastAsia="en-US" w:bidi="ar-SA"/>
    </w:rPr>
  </w:style>
  <w:style w:type="character" w:customStyle="1" w:styleId="CarCar251">
    <w:name w:val="Car Car251"/>
    <w:basedOn w:val="Policepardfaut"/>
    <w:rsid w:val="00541F3B"/>
    <w:rPr>
      <w:rFonts w:ascii="Arial" w:hAnsi="Arial" w:cs="Arial"/>
      <w:b/>
      <w:bCs/>
      <w:i/>
      <w:iCs/>
      <w:sz w:val="28"/>
      <w:szCs w:val="28"/>
      <w:lang w:val="en-US" w:eastAsia="en-US" w:bidi="ar-SA"/>
    </w:rPr>
  </w:style>
  <w:style w:type="character" w:customStyle="1" w:styleId="CarCar241">
    <w:name w:val="Car Car241"/>
    <w:basedOn w:val="Policepardfaut"/>
    <w:rsid w:val="00541F3B"/>
    <w:rPr>
      <w:rFonts w:ascii="Arial" w:hAnsi="Arial" w:cs="Arial"/>
      <w:b/>
      <w:bCs/>
      <w:sz w:val="26"/>
      <w:szCs w:val="26"/>
      <w:lang w:val="en-US" w:eastAsia="en-US" w:bidi="ar-SA"/>
    </w:rPr>
  </w:style>
  <w:style w:type="character" w:customStyle="1" w:styleId="CarCar231">
    <w:name w:val="Car Car231"/>
    <w:basedOn w:val="Policepardfaut"/>
    <w:rsid w:val="00541F3B"/>
    <w:rPr>
      <w:rFonts w:cs="Times New Roman"/>
      <w:b/>
      <w:bCs/>
      <w:sz w:val="28"/>
      <w:szCs w:val="28"/>
      <w:lang w:val="en-US" w:eastAsia="en-US"/>
    </w:rPr>
  </w:style>
  <w:style w:type="character" w:customStyle="1" w:styleId="CarCar221">
    <w:name w:val="Car Car221"/>
    <w:basedOn w:val="Policepardfaut"/>
    <w:rsid w:val="00541F3B"/>
    <w:rPr>
      <w:rFonts w:cs="Times New Roman"/>
      <w:b/>
      <w:bCs/>
      <w:i/>
      <w:iCs/>
      <w:sz w:val="26"/>
      <w:szCs w:val="26"/>
      <w:lang w:val="en-US" w:eastAsia="en-US"/>
    </w:rPr>
  </w:style>
  <w:style w:type="character" w:customStyle="1" w:styleId="CarCar191">
    <w:name w:val="Car Car191"/>
    <w:basedOn w:val="Policepardfaut"/>
    <w:rsid w:val="00541F3B"/>
    <w:rPr>
      <w:rFonts w:cs="Times New Roman"/>
      <w:b/>
      <w:bCs/>
      <w:sz w:val="28"/>
      <w:szCs w:val="28"/>
    </w:rPr>
  </w:style>
  <w:style w:type="paragraph" w:customStyle="1" w:styleId="En-ttedetabledesmatires1">
    <w:name w:val="En-tête de table des matières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1">
    <w:name w:val="Car Car211"/>
    <w:basedOn w:val="Policepardfaut"/>
    <w:rsid w:val="00541F3B"/>
    <w:rPr>
      <w:rFonts w:eastAsia="SimSun" w:cs="Times New Roman"/>
      <w:b/>
      <w:bCs/>
      <w:sz w:val="24"/>
      <w:szCs w:val="24"/>
      <w:lang w:eastAsia="zh-CN"/>
    </w:rPr>
  </w:style>
  <w:style w:type="character" w:customStyle="1" w:styleId="CarCar201">
    <w:name w:val="Car Car201"/>
    <w:basedOn w:val="Policepardfaut"/>
    <w:rsid w:val="00541F3B"/>
    <w:rPr>
      <w:rFonts w:eastAsia="SimSun" w:cs="Times New Roman"/>
      <w:b/>
      <w:bCs/>
      <w:i/>
      <w:iCs/>
      <w:sz w:val="28"/>
      <w:szCs w:val="28"/>
      <w:lang w:eastAsia="zh-CN"/>
    </w:rPr>
  </w:style>
  <w:style w:type="character" w:customStyle="1" w:styleId="CarCar181">
    <w:name w:val="Car Car181"/>
    <w:basedOn w:val="Policepardfaut"/>
    <w:rsid w:val="00541F3B"/>
    <w:rPr>
      <w:rFonts w:cs="Times New Roman"/>
      <w:sz w:val="24"/>
      <w:szCs w:val="24"/>
    </w:rPr>
  </w:style>
  <w:style w:type="character" w:customStyle="1" w:styleId="CarCar171">
    <w:name w:val="Car Car171"/>
    <w:basedOn w:val="Policepardfaut"/>
    <w:rsid w:val="00541F3B"/>
    <w:rPr>
      <w:rFonts w:cs="Times New Roman"/>
      <w:sz w:val="24"/>
      <w:szCs w:val="24"/>
    </w:rPr>
  </w:style>
  <w:style w:type="character" w:customStyle="1" w:styleId="CarCar161">
    <w:name w:val="Car Car161"/>
    <w:basedOn w:val="Policepardfaut"/>
    <w:semiHidden/>
    <w:rsid w:val="00541F3B"/>
    <w:rPr>
      <w:rFonts w:ascii="Tahoma" w:hAnsi="Tahoma" w:cs="Tahoma"/>
      <w:sz w:val="24"/>
      <w:szCs w:val="24"/>
      <w:shd w:val="clear" w:color="auto" w:fill="000080"/>
    </w:rPr>
  </w:style>
  <w:style w:type="character" w:customStyle="1" w:styleId="CarCar151">
    <w:name w:val="Car Car151"/>
    <w:basedOn w:val="Policepardfaut"/>
    <w:semiHidden/>
    <w:rsid w:val="00541F3B"/>
    <w:rPr>
      <w:rFonts w:cs="Times New Roman"/>
    </w:rPr>
  </w:style>
  <w:style w:type="character" w:customStyle="1" w:styleId="CarCar141">
    <w:name w:val="Car Car141"/>
    <w:basedOn w:val="Policepardfaut"/>
    <w:semiHidden/>
    <w:rsid w:val="00541F3B"/>
    <w:rPr>
      <w:rFonts w:ascii="Tahoma" w:hAnsi="Tahoma" w:cs="Tahoma"/>
      <w:sz w:val="16"/>
      <w:szCs w:val="16"/>
    </w:rPr>
  </w:style>
  <w:style w:type="character" w:customStyle="1" w:styleId="CarCar131">
    <w:name w:val="Car Car131"/>
    <w:basedOn w:val="Policepardfaut"/>
    <w:rsid w:val="00541F3B"/>
    <w:rPr>
      <w:rFonts w:cs="Times New Roman"/>
      <w:sz w:val="24"/>
      <w:szCs w:val="24"/>
    </w:rPr>
  </w:style>
  <w:style w:type="character" w:customStyle="1" w:styleId="CarCar121">
    <w:name w:val="Car Car121"/>
    <w:basedOn w:val="Policepardfaut"/>
    <w:rsid w:val="00541F3B"/>
    <w:rPr>
      <w:rFonts w:cs="Times New Roman"/>
      <w:sz w:val="24"/>
      <w:szCs w:val="24"/>
    </w:rPr>
  </w:style>
  <w:style w:type="character" w:customStyle="1" w:styleId="CarCar111">
    <w:name w:val="Car Car111"/>
    <w:basedOn w:val="Policepardfaut"/>
    <w:rsid w:val="00541F3B"/>
    <w:rPr>
      <w:rFonts w:eastAsia="SimSun" w:cs="Times New Roman"/>
      <w:sz w:val="24"/>
      <w:szCs w:val="24"/>
      <w:lang w:eastAsia="zh-CN"/>
    </w:rPr>
  </w:style>
  <w:style w:type="character" w:customStyle="1" w:styleId="CarCar101">
    <w:name w:val="Car Car101"/>
    <w:basedOn w:val="Policepardfaut"/>
    <w:rsid w:val="00541F3B"/>
    <w:rPr>
      <w:rFonts w:cs="Times New Roman"/>
      <w:sz w:val="28"/>
      <w:szCs w:val="28"/>
    </w:rPr>
  </w:style>
  <w:style w:type="character" w:customStyle="1" w:styleId="CarCar91">
    <w:name w:val="Car Car91"/>
    <w:basedOn w:val="Policepardfaut"/>
    <w:rsid w:val="00541F3B"/>
    <w:rPr>
      <w:rFonts w:cs="Times New Roman"/>
      <w:sz w:val="16"/>
      <w:szCs w:val="16"/>
    </w:rPr>
  </w:style>
  <w:style w:type="character" w:customStyle="1" w:styleId="CarCar81">
    <w:name w:val="Car Car81"/>
    <w:basedOn w:val="Policepardfaut"/>
    <w:rsid w:val="00541F3B"/>
    <w:rPr>
      <w:rFonts w:cs="Times New Roman"/>
      <w:sz w:val="28"/>
      <w:szCs w:val="28"/>
    </w:rPr>
  </w:style>
  <w:style w:type="character" w:customStyle="1" w:styleId="CarCar41">
    <w:name w:val="Car Car41"/>
    <w:basedOn w:val="Policepardfaut"/>
    <w:rsid w:val="00541F3B"/>
    <w:rPr>
      <w:rFonts w:cs="Times New Roman"/>
      <w:b/>
      <w:bCs/>
      <w:sz w:val="24"/>
      <w:szCs w:val="24"/>
      <w:lang w:bidi="ar-MA"/>
    </w:rPr>
  </w:style>
  <w:style w:type="character" w:customStyle="1" w:styleId="CarCar31">
    <w:name w:val="Car Car31"/>
    <w:basedOn w:val="Policepardfaut"/>
    <w:semiHidden/>
    <w:rsid w:val="00541F3B"/>
    <w:rPr>
      <w:rFonts w:cs="Times New Roman"/>
    </w:rPr>
  </w:style>
  <w:style w:type="character" w:customStyle="1" w:styleId="CarCar27">
    <w:name w:val="Car Car27"/>
    <w:basedOn w:val="CarCar31"/>
    <w:semiHidden/>
    <w:rsid w:val="00541F3B"/>
    <w:rPr>
      <w:b/>
      <w:bCs/>
    </w:rPr>
  </w:style>
  <w:style w:type="numbering" w:styleId="111111">
    <w:name w:val="Outline List 2"/>
    <w:basedOn w:val="Aucuneliste"/>
    <w:rsid w:val="00541F3B"/>
    <w:pPr>
      <w:numPr>
        <w:numId w:val="1"/>
      </w:numPr>
    </w:pPr>
  </w:style>
  <w:style w:type="character" w:customStyle="1" w:styleId="CarCar70">
    <w:name w:val="Car Car7"/>
    <w:basedOn w:val="Policepardfaut"/>
    <w:rsid w:val="00541F3B"/>
    <w:rPr>
      <w:rFonts w:ascii="Arial" w:hAnsi="Arial" w:cs="Arial"/>
      <w:b/>
      <w:bCs/>
      <w:kern w:val="32"/>
      <w:sz w:val="32"/>
      <w:szCs w:val="32"/>
      <w:lang w:val="en-US" w:eastAsia="en-US" w:bidi="ar-SA"/>
    </w:rPr>
  </w:style>
  <w:style w:type="character" w:customStyle="1" w:styleId="CarCar0">
    <w:name w:val="Car Car"/>
    <w:basedOn w:val="Policepardfaut"/>
    <w:semiHidden/>
    <w:rsid w:val="00541F3B"/>
  </w:style>
  <w:style w:type="character" w:customStyle="1" w:styleId="CarCar1a">
    <w:name w:val="Car Car1"/>
    <w:basedOn w:val="Policepardfaut"/>
    <w:semiHidden/>
    <w:rsid w:val="00541F3B"/>
  </w:style>
  <w:style w:type="character" w:customStyle="1" w:styleId="CarCar60">
    <w:name w:val="Car Car6"/>
    <w:basedOn w:val="Policepardfaut"/>
    <w:rsid w:val="00541F3B"/>
    <w:rPr>
      <w:rFonts w:ascii="Arial" w:hAnsi="Arial" w:cs="Arial"/>
      <w:b/>
      <w:bCs/>
      <w:i/>
      <w:iCs/>
      <w:sz w:val="28"/>
      <w:szCs w:val="28"/>
      <w:lang w:val="en-US" w:eastAsia="en-US" w:bidi="ar-SA"/>
    </w:rPr>
  </w:style>
  <w:style w:type="paragraph" w:styleId="Paragraphedeliste">
    <w:name w:val="List Paragraph"/>
    <w:basedOn w:val="Normal"/>
    <w:qFormat/>
    <w:rsid w:val="00541F3B"/>
    <w:pPr>
      <w:ind w:left="720"/>
    </w:pPr>
  </w:style>
  <w:style w:type="character" w:customStyle="1" w:styleId="CarCar50">
    <w:name w:val="Car Car5"/>
    <w:basedOn w:val="Policepardfaut"/>
    <w:rsid w:val="00541F3B"/>
    <w:rPr>
      <w:rFonts w:ascii="Arial" w:hAnsi="Arial" w:cs="Arial"/>
      <w:b/>
      <w:bCs/>
      <w:sz w:val="26"/>
      <w:szCs w:val="26"/>
      <w:lang w:val="en-US" w:eastAsia="en-US" w:bidi="ar-SA"/>
    </w:rPr>
  </w:style>
  <w:style w:type="character" w:customStyle="1" w:styleId="CarCar260">
    <w:name w:val="Car Car26"/>
    <w:basedOn w:val="Policepardfaut"/>
    <w:rsid w:val="00541F3B"/>
    <w:rPr>
      <w:rFonts w:ascii="Arial" w:hAnsi="Arial" w:cs="Arial"/>
      <w:b/>
      <w:bCs/>
      <w:kern w:val="32"/>
      <w:sz w:val="32"/>
      <w:szCs w:val="32"/>
      <w:lang w:val="en-US" w:eastAsia="en-US" w:bidi="ar-SA"/>
    </w:rPr>
  </w:style>
  <w:style w:type="character" w:customStyle="1" w:styleId="CarCar250">
    <w:name w:val="Car Car25"/>
    <w:basedOn w:val="Policepardfaut"/>
    <w:rsid w:val="00541F3B"/>
    <w:rPr>
      <w:rFonts w:ascii="Arial" w:hAnsi="Arial" w:cs="Arial"/>
      <w:b/>
      <w:bCs/>
      <w:i/>
      <w:iCs/>
      <w:sz w:val="28"/>
      <w:szCs w:val="28"/>
      <w:lang w:val="en-US" w:eastAsia="en-US" w:bidi="ar-SA"/>
    </w:rPr>
  </w:style>
  <w:style w:type="character" w:customStyle="1" w:styleId="CarCar240">
    <w:name w:val="Car Car24"/>
    <w:basedOn w:val="Policepardfaut"/>
    <w:rsid w:val="00541F3B"/>
    <w:rPr>
      <w:rFonts w:ascii="Arial" w:hAnsi="Arial" w:cs="Arial"/>
      <w:b/>
      <w:bCs/>
      <w:sz w:val="26"/>
      <w:szCs w:val="26"/>
      <w:lang w:val="en-US" w:eastAsia="en-US" w:bidi="ar-SA"/>
    </w:rPr>
  </w:style>
  <w:style w:type="character" w:customStyle="1" w:styleId="CarCar230">
    <w:name w:val="Car Car23"/>
    <w:basedOn w:val="Policepardfaut"/>
    <w:rsid w:val="00541F3B"/>
    <w:rPr>
      <w:b/>
      <w:bCs/>
      <w:sz w:val="28"/>
      <w:szCs w:val="28"/>
      <w:lang w:val="en-US" w:eastAsia="en-US"/>
    </w:rPr>
  </w:style>
  <w:style w:type="character" w:customStyle="1" w:styleId="CarCar220">
    <w:name w:val="Car Car22"/>
    <w:basedOn w:val="Policepardfaut"/>
    <w:rsid w:val="00541F3B"/>
    <w:rPr>
      <w:b/>
      <w:bCs/>
      <w:i/>
      <w:iCs/>
      <w:sz w:val="26"/>
      <w:szCs w:val="26"/>
      <w:lang w:val="en-US" w:eastAsia="en-US"/>
    </w:rPr>
  </w:style>
  <w:style w:type="character" w:customStyle="1" w:styleId="CarCar190">
    <w:name w:val="Car Car19"/>
    <w:basedOn w:val="Policepardfaut"/>
    <w:rsid w:val="00541F3B"/>
    <w:rPr>
      <w:b/>
      <w:bCs/>
      <w:sz w:val="28"/>
      <w:szCs w:val="28"/>
    </w:rPr>
  </w:style>
  <w:style w:type="paragraph" w:styleId="En-ttedetabledesmatires">
    <w:name w:val="TOC Heading"/>
    <w:basedOn w:val="Titre1"/>
    <w:next w:val="Normal"/>
    <w:qFormat/>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0">
    <w:name w:val="Car Car21"/>
    <w:basedOn w:val="Policepardfaut"/>
    <w:rsid w:val="00541F3B"/>
    <w:rPr>
      <w:rFonts w:eastAsia="SimSun"/>
      <w:b/>
      <w:bCs/>
      <w:sz w:val="24"/>
      <w:szCs w:val="24"/>
      <w:lang w:eastAsia="zh-CN"/>
    </w:rPr>
  </w:style>
  <w:style w:type="character" w:customStyle="1" w:styleId="CarCar200">
    <w:name w:val="Car Car20"/>
    <w:basedOn w:val="Policepardfaut"/>
    <w:rsid w:val="00541F3B"/>
    <w:rPr>
      <w:rFonts w:eastAsia="SimSun"/>
      <w:b/>
      <w:bCs/>
      <w:i/>
      <w:iCs/>
      <w:sz w:val="28"/>
      <w:szCs w:val="28"/>
      <w:lang w:eastAsia="zh-CN"/>
    </w:rPr>
  </w:style>
  <w:style w:type="character" w:customStyle="1" w:styleId="CarCar180">
    <w:name w:val="Car Car18"/>
    <w:basedOn w:val="Policepardfaut"/>
    <w:rsid w:val="00541F3B"/>
    <w:rPr>
      <w:sz w:val="24"/>
      <w:szCs w:val="24"/>
    </w:rPr>
  </w:style>
  <w:style w:type="character" w:customStyle="1" w:styleId="CarCar170">
    <w:name w:val="Car Car17"/>
    <w:basedOn w:val="Policepardfaut"/>
    <w:rsid w:val="00541F3B"/>
    <w:rPr>
      <w:sz w:val="24"/>
      <w:szCs w:val="24"/>
    </w:rPr>
  </w:style>
  <w:style w:type="character" w:customStyle="1" w:styleId="CarCar160">
    <w:name w:val="Car Car16"/>
    <w:basedOn w:val="Policepardfaut"/>
    <w:semiHidden/>
    <w:rsid w:val="00541F3B"/>
    <w:rPr>
      <w:rFonts w:ascii="Tahoma" w:hAnsi="Tahoma" w:cs="Tahoma"/>
      <w:sz w:val="24"/>
      <w:szCs w:val="24"/>
      <w:shd w:val="clear" w:color="auto" w:fill="000080"/>
    </w:rPr>
  </w:style>
  <w:style w:type="character" w:customStyle="1" w:styleId="CarCar150">
    <w:name w:val="Car Car15"/>
    <w:basedOn w:val="Policepardfaut"/>
    <w:semiHidden/>
    <w:rsid w:val="00541F3B"/>
  </w:style>
  <w:style w:type="character" w:customStyle="1" w:styleId="CarCar140">
    <w:name w:val="Car Car14"/>
    <w:basedOn w:val="Policepardfaut"/>
    <w:semiHidden/>
    <w:rsid w:val="00541F3B"/>
    <w:rPr>
      <w:rFonts w:ascii="Tahoma" w:hAnsi="Tahoma" w:cs="Tahoma"/>
      <w:sz w:val="16"/>
      <w:szCs w:val="16"/>
    </w:rPr>
  </w:style>
  <w:style w:type="character" w:customStyle="1" w:styleId="CarCar130">
    <w:name w:val="Car Car13"/>
    <w:basedOn w:val="Policepardfaut"/>
    <w:rsid w:val="00541F3B"/>
    <w:rPr>
      <w:sz w:val="28"/>
      <w:szCs w:val="24"/>
    </w:rPr>
  </w:style>
  <w:style w:type="character" w:customStyle="1" w:styleId="CarCar120">
    <w:name w:val="Car Car12"/>
    <w:basedOn w:val="Policepardfaut"/>
    <w:rsid w:val="00541F3B"/>
    <w:rPr>
      <w:sz w:val="24"/>
      <w:szCs w:val="24"/>
    </w:rPr>
  </w:style>
  <w:style w:type="character" w:customStyle="1" w:styleId="CarCar112">
    <w:name w:val="Car Car11"/>
    <w:basedOn w:val="Policepardfaut"/>
    <w:rsid w:val="00541F3B"/>
    <w:rPr>
      <w:rFonts w:eastAsia="SimSun"/>
      <w:sz w:val="24"/>
      <w:szCs w:val="24"/>
      <w:lang w:eastAsia="zh-CN"/>
    </w:rPr>
  </w:style>
  <w:style w:type="character" w:customStyle="1" w:styleId="CarCar100">
    <w:name w:val="Car Car10"/>
    <w:basedOn w:val="Policepardfaut"/>
    <w:rsid w:val="00541F3B"/>
    <w:rPr>
      <w:sz w:val="28"/>
      <w:szCs w:val="28"/>
    </w:rPr>
  </w:style>
  <w:style w:type="character" w:customStyle="1" w:styleId="CarCar90">
    <w:name w:val="Car Car9"/>
    <w:basedOn w:val="Policepardfaut"/>
    <w:rsid w:val="00541F3B"/>
    <w:rPr>
      <w:sz w:val="16"/>
      <w:szCs w:val="16"/>
    </w:rPr>
  </w:style>
  <w:style w:type="character" w:customStyle="1" w:styleId="CarCar80">
    <w:name w:val="Car Car8"/>
    <w:basedOn w:val="Policepardfaut"/>
    <w:rsid w:val="00541F3B"/>
    <w:rPr>
      <w:sz w:val="28"/>
      <w:szCs w:val="28"/>
    </w:rPr>
  </w:style>
  <w:style w:type="character" w:customStyle="1" w:styleId="CarCar40">
    <w:name w:val="Car Car4"/>
    <w:basedOn w:val="Policepardfaut"/>
    <w:rsid w:val="00541F3B"/>
    <w:rPr>
      <w:b/>
      <w:bCs/>
      <w:sz w:val="24"/>
      <w:szCs w:val="24"/>
      <w:lang w:bidi="ar-MA"/>
    </w:rPr>
  </w:style>
  <w:style w:type="character" w:customStyle="1" w:styleId="CarCar30">
    <w:name w:val="Car Car3"/>
    <w:basedOn w:val="Policepardfaut"/>
    <w:semiHidden/>
    <w:rsid w:val="00541F3B"/>
  </w:style>
  <w:style w:type="character" w:customStyle="1" w:styleId="CarCar29">
    <w:name w:val="Car Car2"/>
    <w:basedOn w:val="CarCar30"/>
    <w:semiHidden/>
    <w:rsid w:val="00541F3B"/>
    <w:rPr>
      <w:b/>
      <w:bCs/>
    </w:rPr>
  </w:style>
  <w:style w:type="character" w:customStyle="1" w:styleId="FootnoteTextChar">
    <w:name w:val="Footnote Text Char"/>
    <w:basedOn w:val="Policepardfaut"/>
    <w:semiHidden/>
    <w:locked/>
    <w:rsid w:val="00FE22EA"/>
    <w:rPr>
      <w:lang w:val="fr-FR" w:eastAsia="fr-FR" w:bidi="ar-SA"/>
    </w:rPr>
  </w:style>
  <w:style w:type="paragraph" w:customStyle="1" w:styleId="Default">
    <w:name w:val="Default"/>
    <w:rsid w:val="001235B4"/>
    <w:pPr>
      <w:autoSpaceDE w:val="0"/>
      <w:autoSpaceDN w:val="0"/>
      <w:adjustRightInd w:val="0"/>
    </w:pPr>
    <w:rPr>
      <w:rFonts w:ascii="Sylfaen" w:eastAsia="Calibri" w:hAnsi="Sylfaen" w:cs="Sylfaen"/>
      <w:color w:val="000000"/>
      <w:sz w:val="24"/>
      <w:szCs w:val="24"/>
      <w:lang w:eastAsia="en-US"/>
    </w:rPr>
  </w:style>
  <w:style w:type="character" w:styleId="lev">
    <w:name w:val="Strong"/>
    <w:basedOn w:val="Policepardfaut"/>
    <w:uiPriority w:val="22"/>
    <w:qFormat/>
    <w:rsid w:val="00295220"/>
    <w:rPr>
      <w:b/>
      <w:bCs/>
    </w:rPr>
  </w:style>
  <w:style w:type="character" w:customStyle="1" w:styleId="CarCar38">
    <w:name w:val="Car Car38"/>
    <w:basedOn w:val="Policepardfaut"/>
    <w:semiHidden/>
    <w:locked/>
    <w:rsid w:val="008B2F5D"/>
    <w:rPr>
      <w:rFonts w:cs="Times New Roman"/>
      <w:lang w:val="fr-FR" w:eastAsia="fr-FR" w:bidi="ar-SA"/>
    </w:rPr>
  </w:style>
  <w:style w:type="paragraph" w:styleId="Notedefin">
    <w:name w:val="endnote text"/>
    <w:basedOn w:val="Normal"/>
    <w:link w:val="NotedefinCar"/>
    <w:rsid w:val="008B2F5D"/>
    <w:rPr>
      <w:b/>
      <w:bCs/>
      <w:sz w:val="20"/>
      <w:szCs w:val="20"/>
    </w:rPr>
  </w:style>
  <w:style w:type="character" w:customStyle="1" w:styleId="NotedefinCar">
    <w:name w:val="Note de fin Car"/>
    <w:basedOn w:val="Policepardfaut"/>
    <w:link w:val="Notedefin"/>
    <w:rsid w:val="008B2F5D"/>
    <w:rPr>
      <w:b/>
      <w:bCs/>
    </w:rPr>
  </w:style>
  <w:style w:type="character" w:styleId="Appeldenotedefin">
    <w:name w:val="endnote reference"/>
    <w:basedOn w:val="Policepardfaut"/>
    <w:rsid w:val="008B2F5D"/>
    <w:rPr>
      <w:rFonts w:cs="Times New Roman"/>
      <w:vertAlign w:val="superscript"/>
    </w:rPr>
  </w:style>
  <w:style w:type="character" w:customStyle="1" w:styleId="TitleChar">
    <w:name w:val="Title Char"/>
    <w:basedOn w:val="Policepardfaut"/>
    <w:locked/>
    <w:rsid w:val="008B2F5D"/>
    <w:rPr>
      <w:rFonts w:ascii="Times New Roman" w:hAnsi="Times New Roman" w:cs="Times New Roman"/>
      <w:b/>
      <w:bCs/>
      <w:sz w:val="28"/>
      <w:szCs w:val="28"/>
      <w:lang w:eastAsia="fr-FR"/>
    </w:rPr>
  </w:style>
  <w:style w:type="paragraph" w:customStyle="1" w:styleId="rtejustify2">
    <w:name w:val="rtejustify2"/>
    <w:basedOn w:val="Normal"/>
    <w:rsid w:val="00946227"/>
    <w:pPr>
      <w:spacing w:line="300" w:lineRule="atLeast"/>
    </w:pPr>
    <w:rPr>
      <w:rFonts w:ascii="Georgia" w:hAnsi="Georgia"/>
    </w:rPr>
  </w:style>
  <w:style w:type="paragraph" w:customStyle="1" w:styleId="rtejustify1">
    <w:name w:val="rtejustify1"/>
    <w:basedOn w:val="Normal"/>
    <w:rsid w:val="00946227"/>
    <w:pPr>
      <w:spacing w:line="300" w:lineRule="atLeast"/>
    </w:pPr>
    <w:rPr>
      <w:rFonts w:ascii="Georgia" w:hAnsi="Georgia"/>
    </w:rPr>
  </w:style>
  <w:style w:type="character" w:customStyle="1" w:styleId="hps">
    <w:name w:val="hps"/>
    <w:basedOn w:val="Policepardfaut"/>
    <w:rsid w:val="003E3BB1"/>
  </w:style>
</w:styles>
</file>

<file path=word/webSettings.xml><?xml version="1.0" encoding="utf-8"?>
<w:webSettings xmlns:r="http://schemas.openxmlformats.org/officeDocument/2006/relationships" xmlns:w="http://schemas.openxmlformats.org/wordprocessingml/2006/main">
  <w:divs>
    <w:div w:id="82531787">
      <w:bodyDiv w:val="1"/>
      <w:marLeft w:val="0"/>
      <w:marRight w:val="0"/>
      <w:marTop w:val="0"/>
      <w:marBottom w:val="0"/>
      <w:divBdr>
        <w:top w:val="none" w:sz="0" w:space="0" w:color="auto"/>
        <w:left w:val="none" w:sz="0" w:space="0" w:color="auto"/>
        <w:bottom w:val="none" w:sz="0" w:space="0" w:color="auto"/>
        <w:right w:val="none" w:sz="0" w:space="0" w:color="auto"/>
      </w:divBdr>
    </w:div>
    <w:div w:id="266272944">
      <w:bodyDiv w:val="1"/>
      <w:marLeft w:val="0"/>
      <w:marRight w:val="0"/>
      <w:marTop w:val="0"/>
      <w:marBottom w:val="0"/>
      <w:divBdr>
        <w:top w:val="none" w:sz="0" w:space="0" w:color="auto"/>
        <w:left w:val="none" w:sz="0" w:space="0" w:color="auto"/>
        <w:bottom w:val="none" w:sz="0" w:space="0" w:color="auto"/>
        <w:right w:val="none" w:sz="0" w:space="0" w:color="auto"/>
      </w:divBdr>
      <w:divsChild>
        <w:div w:id="1615599398">
          <w:marLeft w:val="0"/>
          <w:marRight w:val="0"/>
          <w:marTop w:val="0"/>
          <w:marBottom w:val="0"/>
          <w:divBdr>
            <w:top w:val="none" w:sz="0" w:space="0" w:color="auto"/>
            <w:left w:val="none" w:sz="0" w:space="0" w:color="auto"/>
            <w:bottom w:val="none" w:sz="0" w:space="0" w:color="auto"/>
            <w:right w:val="none" w:sz="0" w:space="0" w:color="auto"/>
          </w:divBdr>
          <w:divsChild>
            <w:div w:id="1886673458">
              <w:marLeft w:val="0"/>
              <w:marRight w:val="0"/>
              <w:marTop w:val="0"/>
              <w:marBottom w:val="0"/>
              <w:divBdr>
                <w:top w:val="none" w:sz="0" w:space="0" w:color="auto"/>
                <w:left w:val="none" w:sz="0" w:space="0" w:color="auto"/>
                <w:bottom w:val="none" w:sz="0" w:space="0" w:color="auto"/>
                <w:right w:val="none" w:sz="0" w:space="0" w:color="auto"/>
              </w:divBdr>
              <w:divsChild>
                <w:div w:id="1519615842">
                  <w:marLeft w:val="0"/>
                  <w:marRight w:val="0"/>
                  <w:marTop w:val="0"/>
                  <w:marBottom w:val="0"/>
                  <w:divBdr>
                    <w:top w:val="none" w:sz="0" w:space="0" w:color="auto"/>
                    <w:left w:val="none" w:sz="0" w:space="0" w:color="auto"/>
                    <w:bottom w:val="none" w:sz="0" w:space="0" w:color="auto"/>
                    <w:right w:val="none" w:sz="0" w:space="0" w:color="auto"/>
                  </w:divBdr>
                  <w:divsChild>
                    <w:div w:id="193271278">
                      <w:marLeft w:val="0"/>
                      <w:marRight w:val="0"/>
                      <w:marTop w:val="0"/>
                      <w:marBottom w:val="0"/>
                      <w:divBdr>
                        <w:top w:val="none" w:sz="0" w:space="0" w:color="auto"/>
                        <w:left w:val="none" w:sz="0" w:space="0" w:color="auto"/>
                        <w:bottom w:val="none" w:sz="0" w:space="0" w:color="auto"/>
                        <w:right w:val="none" w:sz="0" w:space="0" w:color="auto"/>
                      </w:divBdr>
                      <w:divsChild>
                        <w:div w:id="1922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2717">
      <w:bodyDiv w:val="1"/>
      <w:marLeft w:val="0"/>
      <w:marRight w:val="0"/>
      <w:marTop w:val="0"/>
      <w:marBottom w:val="0"/>
      <w:divBdr>
        <w:top w:val="none" w:sz="0" w:space="0" w:color="auto"/>
        <w:left w:val="none" w:sz="0" w:space="0" w:color="auto"/>
        <w:bottom w:val="none" w:sz="0" w:space="0" w:color="auto"/>
        <w:right w:val="none" w:sz="0" w:space="0" w:color="auto"/>
      </w:divBdr>
    </w:div>
    <w:div w:id="338776228">
      <w:bodyDiv w:val="1"/>
      <w:marLeft w:val="0"/>
      <w:marRight w:val="0"/>
      <w:marTop w:val="0"/>
      <w:marBottom w:val="0"/>
      <w:divBdr>
        <w:top w:val="none" w:sz="0" w:space="0" w:color="auto"/>
        <w:left w:val="none" w:sz="0" w:space="0" w:color="auto"/>
        <w:bottom w:val="none" w:sz="0" w:space="0" w:color="auto"/>
        <w:right w:val="none" w:sz="0" w:space="0" w:color="auto"/>
      </w:divBdr>
    </w:div>
    <w:div w:id="409469329">
      <w:bodyDiv w:val="1"/>
      <w:marLeft w:val="0"/>
      <w:marRight w:val="0"/>
      <w:marTop w:val="0"/>
      <w:marBottom w:val="0"/>
      <w:divBdr>
        <w:top w:val="none" w:sz="0" w:space="0" w:color="auto"/>
        <w:left w:val="none" w:sz="0" w:space="0" w:color="auto"/>
        <w:bottom w:val="none" w:sz="0" w:space="0" w:color="auto"/>
        <w:right w:val="none" w:sz="0" w:space="0" w:color="auto"/>
      </w:divBdr>
      <w:divsChild>
        <w:div w:id="60063313">
          <w:marLeft w:val="0"/>
          <w:marRight w:val="0"/>
          <w:marTop w:val="0"/>
          <w:marBottom w:val="0"/>
          <w:divBdr>
            <w:top w:val="none" w:sz="0" w:space="0" w:color="auto"/>
            <w:left w:val="none" w:sz="0" w:space="0" w:color="auto"/>
            <w:bottom w:val="none" w:sz="0" w:space="0" w:color="auto"/>
            <w:right w:val="none" w:sz="0" w:space="0" w:color="auto"/>
          </w:divBdr>
          <w:divsChild>
            <w:div w:id="1791389293">
              <w:marLeft w:val="0"/>
              <w:marRight w:val="0"/>
              <w:marTop w:val="0"/>
              <w:marBottom w:val="0"/>
              <w:divBdr>
                <w:top w:val="none" w:sz="0" w:space="0" w:color="auto"/>
                <w:left w:val="none" w:sz="0" w:space="0" w:color="auto"/>
                <w:bottom w:val="none" w:sz="0" w:space="0" w:color="auto"/>
                <w:right w:val="none" w:sz="0" w:space="0" w:color="auto"/>
              </w:divBdr>
              <w:divsChild>
                <w:div w:id="542981430">
                  <w:marLeft w:val="0"/>
                  <w:marRight w:val="0"/>
                  <w:marTop w:val="0"/>
                  <w:marBottom w:val="0"/>
                  <w:divBdr>
                    <w:top w:val="none" w:sz="0" w:space="0" w:color="auto"/>
                    <w:left w:val="none" w:sz="0" w:space="0" w:color="auto"/>
                    <w:bottom w:val="none" w:sz="0" w:space="0" w:color="auto"/>
                    <w:right w:val="none" w:sz="0" w:space="0" w:color="auto"/>
                  </w:divBdr>
                  <w:divsChild>
                    <w:div w:id="233858032">
                      <w:marLeft w:val="0"/>
                      <w:marRight w:val="0"/>
                      <w:marTop w:val="0"/>
                      <w:marBottom w:val="0"/>
                      <w:divBdr>
                        <w:top w:val="none" w:sz="0" w:space="0" w:color="auto"/>
                        <w:left w:val="none" w:sz="0" w:space="0" w:color="auto"/>
                        <w:bottom w:val="none" w:sz="0" w:space="0" w:color="auto"/>
                        <w:right w:val="none" w:sz="0" w:space="0" w:color="auto"/>
                      </w:divBdr>
                      <w:divsChild>
                        <w:div w:id="15343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13294">
      <w:bodyDiv w:val="1"/>
      <w:marLeft w:val="0"/>
      <w:marRight w:val="0"/>
      <w:marTop w:val="0"/>
      <w:marBottom w:val="0"/>
      <w:divBdr>
        <w:top w:val="none" w:sz="0" w:space="0" w:color="auto"/>
        <w:left w:val="none" w:sz="0" w:space="0" w:color="auto"/>
        <w:bottom w:val="none" w:sz="0" w:space="0" w:color="auto"/>
        <w:right w:val="none" w:sz="0" w:space="0" w:color="auto"/>
      </w:divBdr>
    </w:div>
    <w:div w:id="805661552">
      <w:bodyDiv w:val="1"/>
      <w:marLeft w:val="0"/>
      <w:marRight w:val="0"/>
      <w:marTop w:val="0"/>
      <w:marBottom w:val="0"/>
      <w:divBdr>
        <w:top w:val="none" w:sz="0" w:space="0" w:color="auto"/>
        <w:left w:val="none" w:sz="0" w:space="0" w:color="auto"/>
        <w:bottom w:val="none" w:sz="0" w:space="0" w:color="auto"/>
        <w:right w:val="none" w:sz="0" w:space="0" w:color="auto"/>
      </w:divBdr>
    </w:div>
    <w:div w:id="937835812">
      <w:bodyDiv w:val="1"/>
      <w:marLeft w:val="0"/>
      <w:marRight w:val="0"/>
      <w:marTop w:val="0"/>
      <w:marBottom w:val="0"/>
      <w:divBdr>
        <w:top w:val="none" w:sz="0" w:space="0" w:color="auto"/>
        <w:left w:val="none" w:sz="0" w:space="0" w:color="auto"/>
        <w:bottom w:val="none" w:sz="0" w:space="0" w:color="auto"/>
        <w:right w:val="none" w:sz="0" w:space="0" w:color="auto"/>
      </w:divBdr>
      <w:divsChild>
        <w:div w:id="1043557331">
          <w:marLeft w:val="0"/>
          <w:marRight w:val="0"/>
          <w:marTop w:val="0"/>
          <w:marBottom w:val="0"/>
          <w:divBdr>
            <w:top w:val="none" w:sz="0" w:space="0" w:color="auto"/>
            <w:left w:val="none" w:sz="0" w:space="0" w:color="auto"/>
            <w:bottom w:val="none" w:sz="0" w:space="0" w:color="auto"/>
            <w:right w:val="none" w:sz="0" w:space="0" w:color="auto"/>
          </w:divBdr>
          <w:divsChild>
            <w:div w:id="71393912">
              <w:marLeft w:val="0"/>
              <w:marRight w:val="0"/>
              <w:marTop w:val="0"/>
              <w:marBottom w:val="0"/>
              <w:divBdr>
                <w:top w:val="none" w:sz="0" w:space="0" w:color="auto"/>
                <w:left w:val="none" w:sz="0" w:space="0" w:color="auto"/>
                <w:bottom w:val="none" w:sz="0" w:space="0" w:color="auto"/>
                <w:right w:val="none" w:sz="0" w:space="0" w:color="auto"/>
              </w:divBdr>
              <w:divsChild>
                <w:div w:id="1862433617">
                  <w:marLeft w:val="0"/>
                  <w:marRight w:val="0"/>
                  <w:marTop w:val="0"/>
                  <w:marBottom w:val="0"/>
                  <w:divBdr>
                    <w:top w:val="none" w:sz="0" w:space="0" w:color="auto"/>
                    <w:left w:val="none" w:sz="0" w:space="0" w:color="auto"/>
                    <w:bottom w:val="none" w:sz="0" w:space="0" w:color="auto"/>
                    <w:right w:val="none" w:sz="0" w:space="0" w:color="auto"/>
                  </w:divBdr>
                  <w:divsChild>
                    <w:div w:id="1722555016">
                      <w:marLeft w:val="0"/>
                      <w:marRight w:val="0"/>
                      <w:marTop w:val="0"/>
                      <w:marBottom w:val="0"/>
                      <w:divBdr>
                        <w:top w:val="none" w:sz="0" w:space="0" w:color="auto"/>
                        <w:left w:val="none" w:sz="0" w:space="0" w:color="auto"/>
                        <w:bottom w:val="none" w:sz="0" w:space="0" w:color="auto"/>
                        <w:right w:val="none" w:sz="0" w:space="0" w:color="auto"/>
                      </w:divBdr>
                      <w:divsChild>
                        <w:div w:id="743725008">
                          <w:marLeft w:val="0"/>
                          <w:marRight w:val="0"/>
                          <w:marTop w:val="0"/>
                          <w:marBottom w:val="0"/>
                          <w:divBdr>
                            <w:top w:val="none" w:sz="0" w:space="0" w:color="auto"/>
                            <w:left w:val="none" w:sz="0" w:space="0" w:color="auto"/>
                            <w:bottom w:val="none" w:sz="0" w:space="0" w:color="auto"/>
                            <w:right w:val="none" w:sz="0" w:space="0" w:color="auto"/>
                          </w:divBdr>
                          <w:divsChild>
                            <w:div w:id="1782256956">
                              <w:marLeft w:val="0"/>
                              <w:marRight w:val="0"/>
                              <w:marTop w:val="0"/>
                              <w:marBottom w:val="0"/>
                              <w:divBdr>
                                <w:top w:val="none" w:sz="0" w:space="0" w:color="auto"/>
                                <w:left w:val="none" w:sz="0" w:space="0" w:color="auto"/>
                                <w:bottom w:val="none" w:sz="0" w:space="0" w:color="auto"/>
                                <w:right w:val="none" w:sz="0" w:space="0" w:color="auto"/>
                              </w:divBdr>
                              <w:divsChild>
                                <w:div w:id="224069555">
                                  <w:marLeft w:val="0"/>
                                  <w:marRight w:val="0"/>
                                  <w:marTop w:val="0"/>
                                  <w:marBottom w:val="0"/>
                                  <w:divBdr>
                                    <w:top w:val="none" w:sz="0" w:space="0" w:color="auto"/>
                                    <w:left w:val="none" w:sz="0" w:space="0" w:color="auto"/>
                                    <w:bottom w:val="none" w:sz="0" w:space="0" w:color="auto"/>
                                    <w:right w:val="none" w:sz="0" w:space="0" w:color="auto"/>
                                  </w:divBdr>
                                  <w:divsChild>
                                    <w:div w:id="1223295997">
                                      <w:marLeft w:val="0"/>
                                      <w:marRight w:val="0"/>
                                      <w:marTop w:val="0"/>
                                      <w:marBottom w:val="0"/>
                                      <w:divBdr>
                                        <w:top w:val="none" w:sz="0" w:space="0" w:color="auto"/>
                                        <w:left w:val="none" w:sz="0" w:space="0" w:color="auto"/>
                                        <w:bottom w:val="none" w:sz="0" w:space="0" w:color="auto"/>
                                        <w:right w:val="none" w:sz="0" w:space="0" w:color="auto"/>
                                      </w:divBdr>
                                      <w:divsChild>
                                        <w:div w:id="1823548123">
                                          <w:marLeft w:val="0"/>
                                          <w:marRight w:val="0"/>
                                          <w:marTop w:val="0"/>
                                          <w:marBottom w:val="0"/>
                                          <w:divBdr>
                                            <w:top w:val="none" w:sz="0" w:space="0" w:color="auto"/>
                                            <w:left w:val="none" w:sz="0" w:space="0" w:color="auto"/>
                                            <w:bottom w:val="none" w:sz="0" w:space="0" w:color="auto"/>
                                            <w:right w:val="none" w:sz="0" w:space="0" w:color="auto"/>
                                          </w:divBdr>
                                          <w:divsChild>
                                            <w:div w:id="951134787">
                                              <w:marLeft w:val="0"/>
                                              <w:marRight w:val="0"/>
                                              <w:marTop w:val="0"/>
                                              <w:marBottom w:val="0"/>
                                              <w:divBdr>
                                                <w:top w:val="single" w:sz="8" w:space="0" w:color="F5F5F5"/>
                                                <w:left w:val="single" w:sz="8" w:space="0" w:color="F5F5F5"/>
                                                <w:bottom w:val="single" w:sz="8" w:space="0" w:color="F5F5F5"/>
                                                <w:right w:val="single" w:sz="8" w:space="0" w:color="F5F5F5"/>
                                              </w:divBdr>
                                              <w:divsChild>
                                                <w:div w:id="1899708215">
                                                  <w:marLeft w:val="0"/>
                                                  <w:marRight w:val="0"/>
                                                  <w:marTop w:val="0"/>
                                                  <w:marBottom w:val="0"/>
                                                  <w:divBdr>
                                                    <w:top w:val="none" w:sz="0" w:space="0" w:color="auto"/>
                                                    <w:left w:val="none" w:sz="0" w:space="0" w:color="auto"/>
                                                    <w:bottom w:val="none" w:sz="0" w:space="0" w:color="auto"/>
                                                    <w:right w:val="none" w:sz="0" w:space="0" w:color="auto"/>
                                                  </w:divBdr>
                                                  <w:divsChild>
                                                    <w:div w:id="1824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812951">
      <w:bodyDiv w:val="1"/>
      <w:marLeft w:val="0"/>
      <w:marRight w:val="0"/>
      <w:marTop w:val="0"/>
      <w:marBottom w:val="0"/>
      <w:divBdr>
        <w:top w:val="none" w:sz="0" w:space="0" w:color="auto"/>
        <w:left w:val="none" w:sz="0" w:space="0" w:color="auto"/>
        <w:bottom w:val="none" w:sz="0" w:space="0" w:color="auto"/>
        <w:right w:val="none" w:sz="0" w:space="0" w:color="auto"/>
      </w:divBdr>
    </w:div>
    <w:div w:id="1042709536">
      <w:bodyDiv w:val="1"/>
      <w:marLeft w:val="0"/>
      <w:marRight w:val="0"/>
      <w:marTop w:val="0"/>
      <w:marBottom w:val="0"/>
      <w:divBdr>
        <w:top w:val="none" w:sz="0" w:space="0" w:color="auto"/>
        <w:left w:val="none" w:sz="0" w:space="0" w:color="auto"/>
        <w:bottom w:val="none" w:sz="0" w:space="0" w:color="auto"/>
        <w:right w:val="none" w:sz="0" w:space="0" w:color="auto"/>
      </w:divBdr>
    </w:div>
    <w:div w:id="1730806256">
      <w:bodyDiv w:val="1"/>
      <w:marLeft w:val="0"/>
      <w:marRight w:val="0"/>
      <w:marTop w:val="0"/>
      <w:marBottom w:val="0"/>
      <w:divBdr>
        <w:top w:val="none" w:sz="0" w:space="0" w:color="auto"/>
        <w:left w:val="none" w:sz="0" w:space="0" w:color="auto"/>
        <w:bottom w:val="none" w:sz="0" w:space="0" w:color="auto"/>
        <w:right w:val="none" w:sz="0" w:space="0" w:color="auto"/>
      </w:divBdr>
    </w:div>
    <w:div w:id="1840463435">
      <w:bodyDiv w:val="1"/>
      <w:marLeft w:val="0"/>
      <w:marRight w:val="0"/>
      <w:marTop w:val="0"/>
      <w:marBottom w:val="0"/>
      <w:divBdr>
        <w:top w:val="none" w:sz="0" w:space="0" w:color="auto"/>
        <w:left w:val="none" w:sz="0" w:space="0" w:color="auto"/>
        <w:bottom w:val="none" w:sz="0" w:space="0" w:color="auto"/>
        <w:right w:val="none" w:sz="0" w:space="0" w:color="auto"/>
      </w:divBdr>
      <w:divsChild>
        <w:div w:id="1679889382">
          <w:marLeft w:val="0"/>
          <w:marRight w:val="0"/>
          <w:marTop w:val="0"/>
          <w:marBottom w:val="0"/>
          <w:divBdr>
            <w:top w:val="none" w:sz="0" w:space="0" w:color="auto"/>
            <w:left w:val="none" w:sz="0" w:space="0" w:color="auto"/>
            <w:bottom w:val="none" w:sz="0" w:space="0" w:color="auto"/>
            <w:right w:val="none" w:sz="0" w:space="0" w:color="auto"/>
          </w:divBdr>
          <w:divsChild>
            <w:div w:id="570695381">
              <w:marLeft w:val="0"/>
              <w:marRight w:val="0"/>
              <w:marTop w:val="0"/>
              <w:marBottom w:val="0"/>
              <w:divBdr>
                <w:top w:val="none" w:sz="0" w:space="0" w:color="auto"/>
                <w:left w:val="none" w:sz="0" w:space="0" w:color="auto"/>
                <w:bottom w:val="none" w:sz="0" w:space="0" w:color="auto"/>
                <w:right w:val="none" w:sz="0" w:space="0" w:color="auto"/>
              </w:divBdr>
              <w:divsChild>
                <w:div w:id="685061118">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none" w:sz="0" w:space="0" w:color="auto"/>
                        <w:left w:val="none" w:sz="0" w:space="0" w:color="auto"/>
                        <w:bottom w:val="none" w:sz="0" w:space="0" w:color="auto"/>
                        <w:right w:val="none" w:sz="0" w:space="0" w:color="auto"/>
                      </w:divBdr>
                      <w:divsChild>
                        <w:div w:id="7801835">
                          <w:marLeft w:val="0"/>
                          <w:marRight w:val="0"/>
                          <w:marTop w:val="0"/>
                          <w:marBottom w:val="0"/>
                          <w:divBdr>
                            <w:top w:val="none" w:sz="0" w:space="0" w:color="auto"/>
                            <w:left w:val="none" w:sz="0" w:space="0" w:color="auto"/>
                            <w:bottom w:val="none" w:sz="0" w:space="0" w:color="auto"/>
                            <w:right w:val="none" w:sz="0" w:space="0" w:color="auto"/>
                          </w:divBdr>
                          <w:divsChild>
                            <w:div w:id="1728801853">
                              <w:marLeft w:val="0"/>
                              <w:marRight w:val="0"/>
                              <w:marTop w:val="0"/>
                              <w:marBottom w:val="0"/>
                              <w:divBdr>
                                <w:top w:val="none" w:sz="0" w:space="0" w:color="auto"/>
                                <w:left w:val="none" w:sz="0" w:space="0" w:color="auto"/>
                                <w:bottom w:val="none" w:sz="0" w:space="0" w:color="auto"/>
                                <w:right w:val="none" w:sz="0" w:space="0" w:color="auto"/>
                              </w:divBdr>
                              <w:divsChild>
                                <w:div w:id="1947612333">
                                  <w:marLeft w:val="0"/>
                                  <w:marRight w:val="0"/>
                                  <w:marTop w:val="0"/>
                                  <w:marBottom w:val="0"/>
                                  <w:divBdr>
                                    <w:top w:val="none" w:sz="0" w:space="0" w:color="auto"/>
                                    <w:left w:val="none" w:sz="0" w:space="0" w:color="auto"/>
                                    <w:bottom w:val="none" w:sz="0" w:space="0" w:color="auto"/>
                                    <w:right w:val="none" w:sz="0" w:space="0" w:color="auto"/>
                                  </w:divBdr>
                                  <w:divsChild>
                                    <w:div w:id="695232369">
                                      <w:marLeft w:val="0"/>
                                      <w:marRight w:val="0"/>
                                      <w:marTop w:val="0"/>
                                      <w:marBottom w:val="0"/>
                                      <w:divBdr>
                                        <w:top w:val="none" w:sz="0" w:space="0" w:color="auto"/>
                                        <w:left w:val="none" w:sz="0" w:space="0" w:color="auto"/>
                                        <w:bottom w:val="none" w:sz="0" w:space="0" w:color="auto"/>
                                        <w:right w:val="none" w:sz="0" w:space="0" w:color="auto"/>
                                      </w:divBdr>
                                      <w:divsChild>
                                        <w:div w:id="1409227926">
                                          <w:marLeft w:val="0"/>
                                          <w:marRight w:val="0"/>
                                          <w:marTop w:val="0"/>
                                          <w:marBottom w:val="0"/>
                                          <w:divBdr>
                                            <w:top w:val="none" w:sz="0" w:space="0" w:color="auto"/>
                                            <w:left w:val="none" w:sz="0" w:space="0" w:color="auto"/>
                                            <w:bottom w:val="none" w:sz="0" w:space="0" w:color="auto"/>
                                            <w:right w:val="none" w:sz="0" w:space="0" w:color="auto"/>
                                          </w:divBdr>
                                          <w:divsChild>
                                            <w:div w:id="1724325819">
                                              <w:marLeft w:val="0"/>
                                              <w:marRight w:val="0"/>
                                              <w:marTop w:val="0"/>
                                              <w:marBottom w:val="0"/>
                                              <w:divBdr>
                                                <w:top w:val="single" w:sz="8" w:space="0" w:color="F5F5F5"/>
                                                <w:left w:val="single" w:sz="8" w:space="0" w:color="F5F5F5"/>
                                                <w:bottom w:val="single" w:sz="8" w:space="0" w:color="F5F5F5"/>
                                                <w:right w:val="single" w:sz="8" w:space="0" w:color="F5F5F5"/>
                                              </w:divBdr>
                                              <w:divsChild>
                                                <w:div w:id="778336464">
                                                  <w:marLeft w:val="0"/>
                                                  <w:marRight w:val="0"/>
                                                  <w:marTop w:val="0"/>
                                                  <w:marBottom w:val="0"/>
                                                  <w:divBdr>
                                                    <w:top w:val="none" w:sz="0" w:space="0" w:color="auto"/>
                                                    <w:left w:val="none" w:sz="0" w:space="0" w:color="auto"/>
                                                    <w:bottom w:val="none" w:sz="0" w:space="0" w:color="auto"/>
                                                    <w:right w:val="none" w:sz="0" w:space="0" w:color="auto"/>
                                                  </w:divBdr>
                                                  <w:divsChild>
                                                    <w:div w:id="14990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607012">
      <w:bodyDiv w:val="1"/>
      <w:marLeft w:val="0"/>
      <w:marRight w:val="0"/>
      <w:marTop w:val="0"/>
      <w:marBottom w:val="0"/>
      <w:divBdr>
        <w:top w:val="none" w:sz="0" w:space="0" w:color="auto"/>
        <w:left w:val="none" w:sz="0" w:space="0" w:color="auto"/>
        <w:bottom w:val="none" w:sz="0" w:space="0" w:color="auto"/>
        <w:right w:val="none" w:sz="0" w:space="0" w:color="auto"/>
      </w:divBdr>
    </w:div>
    <w:div w:id="2099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7E09-A0C4-4CF9-81A0-A91012ED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1597</Words>
  <Characters>8786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10363</CharactersWithSpaces>
  <SharedDoc>false</SharedDoc>
  <HLinks>
    <vt:vector size="102" baseType="variant">
      <vt:variant>
        <vt:i4>1114163</vt:i4>
      </vt:variant>
      <vt:variant>
        <vt:i4>95</vt:i4>
      </vt:variant>
      <vt:variant>
        <vt:i4>0</vt:i4>
      </vt:variant>
      <vt:variant>
        <vt:i4>5</vt:i4>
      </vt:variant>
      <vt:variant>
        <vt:lpwstr/>
      </vt:variant>
      <vt:variant>
        <vt:lpwstr>_Toc361741564</vt:lpwstr>
      </vt:variant>
      <vt:variant>
        <vt:i4>1179699</vt:i4>
      </vt:variant>
      <vt:variant>
        <vt:i4>92</vt:i4>
      </vt:variant>
      <vt:variant>
        <vt:i4>0</vt:i4>
      </vt:variant>
      <vt:variant>
        <vt:i4>5</vt:i4>
      </vt:variant>
      <vt:variant>
        <vt:lpwstr/>
      </vt:variant>
      <vt:variant>
        <vt:lpwstr>_Toc361741550</vt:lpwstr>
      </vt:variant>
      <vt:variant>
        <vt:i4>1245235</vt:i4>
      </vt:variant>
      <vt:variant>
        <vt:i4>86</vt:i4>
      </vt:variant>
      <vt:variant>
        <vt:i4>0</vt:i4>
      </vt:variant>
      <vt:variant>
        <vt:i4>5</vt:i4>
      </vt:variant>
      <vt:variant>
        <vt:lpwstr/>
      </vt:variant>
      <vt:variant>
        <vt:lpwstr>_Toc361741549</vt:lpwstr>
      </vt:variant>
      <vt:variant>
        <vt:i4>1245235</vt:i4>
      </vt:variant>
      <vt:variant>
        <vt:i4>80</vt:i4>
      </vt:variant>
      <vt:variant>
        <vt:i4>0</vt:i4>
      </vt:variant>
      <vt:variant>
        <vt:i4>5</vt:i4>
      </vt:variant>
      <vt:variant>
        <vt:lpwstr/>
      </vt:variant>
      <vt:variant>
        <vt:lpwstr>_Toc361741548</vt:lpwstr>
      </vt:variant>
      <vt:variant>
        <vt:i4>1245235</vt:i4>
      </vt:variant>
      <vt:variant>
        <vt:i4>74</vt:i4>
      </vt:variant>
      <vt:variant>
        <vt:i4>0</vt:i4>
      </vt:variant>
      <vt:variant>
        <vt:i4>5</vt:i4>
      </vt:variant>
      <vt:variant>
        <vt:lpwstr/>
      </vt:variant>
      <vt:variant>
        <vt:lpwstr>_Toc361741547</vt:lpwstr>
      </vt:variant>
      <vt:variant>
        <vt:i4>1245235</vt:i4>
      </vt:variant>
      <vt:variant>
        <vt:i4>68</vt:i4>
      </vt:variant>
      <vt:variant>
        <vt:i4>0</vt:i4>
      </vt:variant>
      <vt:variant>
        <vt:i4>5</vt:i4>
      </vt:variant>
      <vt:variant>
        <vt:lpwstr/>
      </vt:variant>
      <vt:variant>
        <vt:lpwstr>_Toc361741546</vt:lpwstr>
      </vt:variant>
      <vt:variant>
        <vt:i4>1245235</vt:i4>
      </vt:variant>
      <vt:variant>
        <vt:i4>62</vt:i4>
      </vt:variant>
      <vt:variant>
        <vt:i4>0</vt:i4>
      </vt:variant>
      <vt:variant>
        <vt:i4>5</vt:i4>
      </vt:variant>
      <vt:variant>
        <vt:lpwstr/>
      </vt:variant>
      <vt:variant>
        <vt:lpwstr>_Toc361741544</vt:lpwstr>
      </vt:variant>
      <vt:variant>
        <vt:i4>1245235</vt:i4>
      </vt:variant>
      <vt:variant>
        <vt:i4>56</vt:i4>
      </vt:variant>
      <vt:variant>
        <vt:i4>0</vt:i4>
      </vt:variant>
      <vt:variant>
        <vt:i4>5</vt:i4>
      </vt:variant>
      <vt:variant>
        <vt:lpwstr/>
      </vt:variant>
      <vt:variant>
        <vt:lpwstr>_Toc361741543</vt:lpwstr>
      </vt:variant>
      <vt:variant>
        <vt:i4>1245235</vt:i4>
      </vt:variant>
      <vt:variant>
        <vt:i4>50</vt:i4>
      </vt:variant>
      <vt:variant>
        <vt:i4>0</vt:i4>
      </vt:variant>
      <vt:variant>
        <vt:i4>5</vt:i4>
      </vt:variant>
      <vt:variant>
        <vt:lpwstr/>
      </vt:variant>
      <vt:variant>
        <vt:lpwstr>_Toc361741540</vt:lpwstr>
      </vt:variant>
      <vt:variant>
        <vt:i4>1310771</vt:i4>
      </vt:variant>
      <vt:variant>
        <vt:i4>44</vt:i4>
      </vt:variant>
      <vt:variant>
        <vt:i4>0</vt:i4>
      </vt:variant>
      <vt:variant>
        <vt:i4>5</vt:i4>
      </vt:variant>
      <vt:variant>
        <vt:lpwstr/>
      </vt:variant>
      <vt:variant>
        <vt:lpwstr>_Toc361741539</vt:lpwstr>
      </vt:variant>
      <vt:variant>
        <vt:i4>1310771</vt:i4>
      </vt:variant>
      <vt:variant>
        <vt:i4>38</vt:i4>
      </vt:variant>
      <vt:variant>
        <vt:i4>0</vt:i4>
      </vt:variant>
      <vt:variant>
        <vt:i4>5</vt:i4>
      </vt:variant>
      <vt:variant>
        <vt:lpwstr/>
      </vt:variant>
      <vt:variant>
        <vt:lpwstr>_Toc361741538</vt:lpwstr>
      </vt:variant>
      <vt:variant>
        <vt:i4>1310771</vt:i4>
      </vt:variant>
      <vt:variant>
        <vt:i4>32</vt:i4>
      </vt:variant>
      <vt:variant>
        <vt:i4>0</vt:i4>
      </vt:variant>
      <vt:variant>
        <vt:i4>5</vt:i4>
      </vt:variant>
      <vt:variant>
        <vt:lpwstr/>
      </vt:variant>
      <vt:variant>
        <vt:lpwstr>_Toc361741537</vt:lpwstr>
      </vt:variant>
      <vt:variant>
        <vt:i4>1310771</vt:i4>
      </vt:variant>
      <vt:variant>
        <vt:i4>26</vt:i4>
      </vt:variant>
      <vt:variant>
        <vt:i4>0</vt:i4>
      </vt:variant>
      <vt:variant>
        <vt:i4>5</vt:i4>
      </vt:variant>
      <vt:variant>
        <vt:lpwstr/>
      </vt:variant>
      <vt:variant>
        <vt:lpwstr>_Toc361741536</vt:lpwstr>
      </vt:variant>
      <vt:variant>
        <vt:i4>1310771</vt:i4>
      </vt:variant>
      <vt:variant>
        <vt:i4>20</vt:i4>
      </vt:variant>
      <vt:variant>
        <vt:i4>0</vt:i4>
      </vt:variant>
      <vt:variant>
        <vt:i4>5</vt:i4>
      </vt:variant>
      <vt:variant>
        <vt:lpwstr/>
      </vt:variant>
      <vt:variant>
        <vt:lpwstr>_Toc361741535</vt:lpwstr>
      </vt:variant>
      <vt:variant>
        <vt:i4>1310771</vt:i4>
      </vt:variant>
      <vt:variant>
        <vt:i4>14</vt:i4>
      </vt:variant>
      <vt:variant>
        <vt:i4>0</vt:i4>
      </vt:variant>
      <vt:variant>
        <vt:i4>5</vt:i4>
      </vt:variant>
      <vt:variant>
        <vt:lpwstr/>
      </vt:variant>
      <vt:variant>
        <vt:lpwstr>_Toc361741532</vt:lpwstr>
      </vt:variant>
      <vt:variant>
        <vt:i4>1310771</vt:i4>
      </vt:variant>
      <vt:variant>
        <vt:i4>8</vt:i4>
      </vt:variant>
      <vt:variant>
        <vt:i4>0</vt:i4>
      </vt:variant>
      <vt:variant>
        <vt:i4>5</vt:i4>
      </vt:variant>
      <vt:variant>
        <vt:lpwstr/>
      </vt:variant>
      <vt:variant>
        <vt:lpwstr>_Toc361741531</vt:lpwstr>
      </vt:variant>
      <vt:variant>
        <vt:i4>1310771</vt:i4>
      </vt:variant>
      <vt:variant>
        <vt:i4>2</vt:i4>
      </vt:variant>
      <vt:variant>
        <vt:i4>0</vt:i4>
      </vt:variant>
      <vt:variant>
        <vt:i4>5</vt:i4>
      </vt:variant>
      <vt:variant>
        <vt:lpwstr/>
      </vt:variant>
      <vt:variant>
        <vt:lpwstr>_Toc361741530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HOUSNI</dc:creator>
  <cp:keywords>BEE 2017</cp:keywords>
  <cp:lastModifiedBy>hcp</cp:lastModifiedBy>
  <cp:revision>2</cp:revision>
  <cp:lastPrinted>2016-07-12T16:04:00Z</cp:lastPrinted>
  <dcterms:created xsi:type="dcterms:W3CDTF">2016-07-13T09:53:00Z</dcterms:created>
  <dcterms:modified xsi:type="dcterms:W3CDTF">2016-07-13T09:53:00Z</dcterms:modified>
</cp:coreProperties>
</file>