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5867A5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/>
          <w:b/>
          <w:bCs/>
          <w:color w:val="0000FF"/>
          <w:sz w:val="32"/>
          <w:szCs w:val="32"/>
          <w:lang w:bidi="ar-MA"/>
        </w:rPr>
        <w:t xml:space="preserve">                              </w:t>
      </w:r>
    </w:p>
    <w:p w:rsidR="003C3EB9" w:rsidRDefault="003C3EB9" w:rsidP="003C3EB9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D06829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و</w:t>
      </w:r>
      <w:proofErr w:type="spellStart"/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الطاق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ي</w:t>
      </w:r>
      <w:proofErr w:type="spellEnd"/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4F5283" w:rsidRDefault="00F07777" w:rsidP="00FF2D79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proofErr w:type="gramStart"/>
      <w:r>
        <w:rPr>
          <w:rFonts w:cs="Simplified Arabic"/>
          <w:b/>
          <w:bCs/>
          <w:color w:val="0000FF"/>
          <w:sz w:val="32"/>
          <w:szCs w:val="32"/>
        </w:rPr>
        <w:t>)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أساس</w:t>
      </w:r>
      <w:proofErr w:type="gramEnd"/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100 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: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2015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(</w:t>
      </w:r>
    </w:p>
    <w:p w:rsidR="000347E7" w:rsidRPr="00D06829" w:rsidRDefault="00F265CB" w:rsidP="00A47E4A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</w:t>
      </w:r>
      <w:r w:rsidR="00A47E4A" w:rsidRPr="00A47E4A">
        <w:rPr>
          <w:rFonts w:cs="Simplified Arabic" w:hint="cs"/>
          <w:b/>
          <w:bCs/>
          <w:color w:val="0000FF"/>
          <w:sz w:val="32"/>
          <w:szCs w:val="32"/>
          <w:rtl/>
        </w:rPr>
        <w:t>الرابع</w:t>
      </w: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سنة </w:t>
      </w:r>
      <w:r w:rsidR="00C95095">
        <w:rPr>
          <w:rFonts w:cs="Simplified Arabic"/>
          <w:b/>
          <w:bCs/>
          <w:color w:val="0000FF"/>
          <w:sz w:val="28"/>
          <w:szCs w:val="28"/>
        </w:rPr>
        <w:t>201</w:t>
      </w:r>
      <w:r w:rsidR="00A32B46">
        <w:rPr>
          <w:rFonts w:cs="Simplified Arabic"/>
          <w:b/>
          <w:bCs/>
          <w:color w:val="0000FF"/>
          <w:sz w:val="28"/>
          <w:szCs w:val="28"/>
        </w:rPr>
        <w:t>9</w:t>
      </w:r>
    </w:p>
    <w:p w:rsidR="00FA2289" w:rsidRPr="0096336C" w:rsidRDefault="00FA2289" w:rsidP="00FA2289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sz w:val="32"/>
          <w:szCs w:val="32"/>
          <w:rtl/>
          <w:lang w:val="en-US" w:bidi="ar-MA"/>
        </w:rPr>
      </w:pPr>
    </w:p>
    <w:p w:rsidR="00B55551" w:rsidRDefault="00F265CB" w:rsidP="00B067F8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عرف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 الصناعة التحويلية</w:t>
      </w:r>
      <w:r w:rsid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BB0C4A"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باستثناء تكرير</w:t>
      </w:r>
      <w:r w:rsidR="00596D13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="00BB0C4A"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النفط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272C4" w:rsidRPr="0094748B">
        <w:rPr>
          <w:rFonts w:ascii="Simplified Arabic" w:hAnsi="Simplified Arabic" w:cs="Simplified Arabic"/>
          <w:sz w:val="32"/>
          <w:szCs w:val="32"/>
          <w:rtl/>
        </w:rPr>
        <w:t>ارتفاعا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قدره </w:t>
      </w:r>
      <w:r w:rsidR="00B067F8">
        <w:rPr>
          <w:rFonts w:ascii="Simplified Arabic" w:hAnsi="Simplified Arabic" w:cs="Simplified Arabic"/>
          <w:sz w:val="32"/>
          <w:szCs w:val="32"/>
        </w:rPr>
        <w:t>2</w:t>
      </w:r>
      <w:proofErr w:type="gramStart"/>
      <w:r w:rsidR="00D07702" w:rsidRPr="0094748B">
        <w:rPr>
          <w:rFonts w:ascii="Simplified Arabic" w:hAnsi="Simplified Arabic" w:cs="Simplified Arabic"/>
          <w:sz w:val="32"/>
          <w:szCs w:val="32"/>
        </w:rPr>
        <w:t>,</w:t>
      </w:r>
      <w:r w:rsidR="00B067F8">
        <w:rPr>
          <w:rFonts w:ascii="Simplified Arabic" w:hAnsi="Simplified Arabic" w:cs="Simplified Arabic"/>
          <w:sz w:val="32"/>
          <w:szCs w:val="32"/>
        </w:rPr>
        <w:t>4</w:t>
      </w:r>
      <w:r w:rsidR="00406947" w:rsidRPr="0094748B"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خلال الفصل </w:t>
      </w:r>
      <w:r w:rsidR="002F022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B067F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رابع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من سنة </w:t>
      </w:r>
      <w:r w:rsidR="00916236" w:rsidRPr="0094748B">
        <w:rPr>
          <w:rFonts w:ascii="Simplified Arabic" w:hAnsi="Simplified Arabic" w:cs="Simplified Arabic"/>
          <w:sz w:val="32"/>
          <w:szCs w:val="32"/>
        </w:rPr>
        <w:t>20</w:t>
      </w:r>
      <w:r w:rsidR="00FC400C" w:rsidRPr="0094748B">
        <w:rPr>
          <w:rFonts w:ascii="Simplified Arabic" w:hAnsi="Simplified Arabic" w:cs="Simplified Arabic"/>
          <w:sz w:val="32"/>
          <w:szCs w:val="32"/>
        </w:rPr>
        <w:t>1</w:t>
      </w:r>
      <w:r w:rsidR="00632868">
        <w:rPr>
          <w:rFonts w:ascii="Simplified Arabic" w:hAnsi="Simplified Arabic" w:cs="Simplified Arabic"/>
          <w:sz w:val="32"/>
          <w:szCs w:val="32"/>
        </w:rPr>
        <w:t>9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مقارنة مع نفس الفترة من سنة </w:t>
      </w:r>
      <w:r w:rsidR="00916236" w:rsidRPr="0094748B">
        <w:rPr>
          <w:rFonts w:ascii="Simplified Arabic" w:hAnsi="Simplified Arabic" w:cs="Simplified Arabic"/>
          <w:sz w:val="32"/>
          <w:szCs w:val="32"/>
        </w:rPr>
        <w:t>20</w:t>
      </w:r>
      <w:r w:rsidR="00FC400C" w:rsidRPr="0094748B">
        <w:rPr>
          <w:rFonts w:ascii="Simplified Arabic" w:hAnsi="Simplified Arabic" w:cs="Simplified Arabic"/>
          <w:sz w:val="32"/>
          <w:szCs w:val="32"/>
        </w:rPr>
        <w:t>1</w:t>
      </w:r>
      <w:r w:rsidR="00632868">
        <w:rPr>
          <w:rFonts w:ascii="Simplified Arabic" w:hAnsi="Simplified Arabic" w:cs="Simplified Arabic"/>
          <w:sz w:val="32"/>
          <w:szCs w:val="32"/>
        </w:rPr>
        <w:t>8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556FD" w:rsidRPr="00430A48" w:rsidRDefault="00F265CB" w:rsidP="00B22FD2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ويعود هذا التطور أساسا إلى </w:t>
      </w:r>
      <w:r w:rsidR="001272C4" w:rsidRPr="0094748B">
        <w:rPr>
          <w:rFonts w:ascii="Simplified Arabic" w:hAnsi="Simplified Arabic" w:cs="Simplified Arabic"/>
          <w:sz w:val="32"/>
          <w:szCs w:val="32"/>
          <w:rtl/>
        </w:rPr>
        <w:t>ارتفاع الإنتاج</w:t>
      </w:r>
      <w:r w:rsidR="006F569E">
        <w:rPr>
          <w:rFonts w:ascii="Simplified Arabic" w:hAnsi="Simplified Arabic" w:cs="Simplified Arabic"/>
          <w:sz w:val="32"/>
          <w:szCs w:val="32"/>
        </w:rPr>
        <w:t xml:space="preserve"> </w:t>
      </w:r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="006F569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</w:t>
      </w:r>
      <w:proofErr w:type="spellStart"/>
      <w:proofErr w:type="gramStart"/>
      <w:r w:rsidR="006F569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</w:t>
      </w:r>
      <w:proofErr w:type="spellEnd"/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>صناعات</w:t>
      </w:r>
      <w:proofErr w:type="gramEnd"/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 xml:space="preserve"> الكيماوية" ب </w:t>
      </w:r>
      <w:r w:rsidR="00B067F8">
        <w:rPr>
          <w:rFonts w:ascii="Simplified Arabic" w:hAnsi="Simplified Arabic" w:cs="Simplified Arabic"/>
          <w:sz w:val="32"/>
          <w:szCs w:val="32"/>
        </w:rPr>
        <w:t>6</w:t>
      </w:r>
      <w:r w:rsidR="006F569E" w:rsidRPr="0094748B">
        <w:rPr>
          <w:rFonts w:ascii="Simplified Arabic" w:hAnsi="Simplified Arabic" w:cs="Simplified Arabic"/>
          <w:sz w:val="32"/>
          <w:szCs w:val="32"/>
        </w:rPr>
        <w:t>,</w:t>
      </w:r>
      <w:r w:rsidR="00B067F8">
        <w:rPr>
          <w:rFonts w:ascii="Simplified Arabic" w:hAnsi="Simplified Arabic" w:cs="Simplified Arabic"/>
          <w:sz w:val="32"/>
          <w:szCs w:val="32"/>
        </w:rPr>
        <w:t>6</w:t>
      </w:r>
      <w:r w:rsidR="006F569E" w:rsidRPr="0094748B">
        <w:rPr>
          <w:rFonts w:ascii="Simplified Arabic" w:hAnsi="Simplified Arabic" w:cs="Simplified Arabic"/>
          <w:sz w:val="32"/>
          <w:szCs w:val="32"/>
        </w:rPr>
        <w:t>%</w:t>
      </w:r>
      <w:r w:rsidR="00D53E44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067F8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B067F8"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r w:rsidR="00B067F8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"صناعة </w:t>
      </w:r>
      <w:r w:rsidR="00B067F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التعدين </w:t>
      </w:r>
      <w:r w:rsidR="00B067F8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B067F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 </w:t>
      </w:r>
      <w:r w:rsidR="00B067F8">
        <w:rPr>
          <w:rFonts w:ascii="Simplified Arabic" w:hAnsi="Simplified Arabic" w:cs="Simplified Arabic"/>
          <w:sz w:val="32"/>
          <w:szCs w:val="32"/>
        </w:rPr>
        <w:t>22,3%</w:t>
      </w:r>
      <w:r w:rsidR="00632868" w:rsidRPr="00BC4F4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32868">
        <w:rPr>
          <w:rFonts w:ascii="Simplified Arabic" w:hAnsi="Simplified Arabic" w:cs="Simplified Arabic"/>
          <w:sz w:val="32"/>
          <w:szCs w:val="32"/>
        </w:rPr>
        <w:t xml:space="preserve"> </w:t>
      </w:r>
      <w:r w:rsidR="00BC4F46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B067F8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B067F8">
        <w:rPr>
          <w:rFonts w:ascii="Simplified Arabic" w:hAnsi="Simplified Arabic" w:cs="Simplified Arabic"/>
          <w:sz w:val="32"/>
          <w:szCs w:val="32"/>
        </w:rPr>
        <w:t> </w:t>
      </w:r>
      <w:r w:rsidR="00B067F8" w:rsidRPr="00B067F8">
        <w:rPr>
          <w:rFonts w:asciiTheme="majorBidi" w:hAnsiTheme="majorBidi" w:cstheme="majorBidi"/>
          <w:sz w:val="18"/>
          <w:szCs w:val="18"/>
          <w:rtl/>
          <w:lang w:bidi="ar-MA"/>
        </w:rPr>
        <w:t xml:space="preserve"> </w:t>
      </w:r>
      <w:r w:rsidR="00B067F8" w:rsidRPr="00B067F8">
        <w:rPr>
          <w:rFonts w:ascii="Simplified Arabic" w:hAnsi="Simplified Arabic" w:cs="Simplified Arabic"/>
          <w:sz w:val="32"/>
          <w:szCs w:val="32"/>
          <w:rtl/>
        </w:rPr>
        <w:t>ص</w:t>
      </w:r>
      <w:r w:rsidR="007236FA">
        <w:rPr>
          <w:rFonts w:ascii="Simplified Arabic" w:hAnsi="Simplified Arabic" w:cs="Simplified Arabic" w:hint="cs"/>
          <w:sz w:val="32"/>
          <w:szCs w:val="32"/>
          <w:rtl/>
        </w:rPr>
        <w:t>ناع</w:t>
      </w:r>
      <w:r w:rsidR="007236FA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ة </w:t>
      </w:r>
      <w:r w:rsidR="00B067F8" w:rsidRPr="00B067F8">
        <w:rPr>
          <w:rFonts w:ascii="Simplified Arabic" w:hAnsi="Simplified Arabic" w:cs="Simplified Arabic"/>
          <w:sz w:val="32"/>
          <w:szCs w:val="32"/>
          <w:rtl/>
        </w:rPr>
        <w:t>منتجات أخرى غير معدنية</w:t>
      </w:r>
      <w:r w:rsidR="00B067F8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7236FA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 </w:t>
      </w:r>
      <w:r w:rsidR="007236FA">
        <w:rPr>
          <w:rFonts w:ascii="Simplified Arabic" w:hAnsi="Simplified Arabic" w:cs="Simplified Arabic"/>
          <w:sz w:val="32"/>
          <w:szCs w:val="32"/>
          <w:lang w:bidi="ar-MA"/>
        </w:rPr>
        <w:t>2,4%</w:t>
      </w:r>
      <w:r w:rsidR="007236FA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وفي</w:t>
      </w:r>
      <w:r w:rsidR="00B067F8" w:rsidRPr="00BC4F46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="00B067F8"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>صناع</w:t>
      </w:r>
      <w:r w:rsidR="00B067F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ة منتجات معدنية</w:t>
      </w:r>
      <w:r w:rsidR="00B067F8"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63362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 </w:t>
      </w:r>
      <w:r w:rsidR="00633621">
        <w:rPr>
          <w:rFonts w:ascii="Simplified Arabic" w:hAnsi="Simplified Arabic" w:cs="Simplified Arabic"/>
          <w:sz w:val="32"/>
          <w:szCs w:val="32"/>
          <w:lang w:bidi="ar-MA"/>
        </w:rPr>
        <w:t>5,4%</w:t>
      </w:r>
      <w:r w:rsidR="00B067F8"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BC4F46" w:rsidRPr="00222C9F">
        <w:rPr>
          <w:rFonts w:ascii="Simplified Arabic" w:hAnsi="Simplified Arabic" w:cs="Simplified Arabic"/>
          <w:sz w:val="32"/>
          <w:szCs w:val="32"/>
          <w:rtl/>
        </w:rPr>
        <w:t>وفي</w:t>
      </w:r>
      <w:r w:rsidR="00BC4F4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C4F46" w:rsidRPr="00222C9F">
        <w:rPr>
          <w:rFonts w:ascii="Simplified Arabic" w:hAnsi="Simplified Arabic" w:cs="Simplified Arabic"/>
          <w:sz w:val="32"/>
          <w:szCs w:val="32"/>
          <w:rtl/>
        </w:rPr>
        <w:t>"</w:t>
      </w:r>
      <w:r w:rsidR="007236FA" w:rsidRPr="007236FA">
        <w:rPr>
          <w:rFonts w:ascii="Simplified Arabic" w:hAnsi="Simplified Arabic" w:cs="Simplified Arabic"/>
          <w:sz w:val="32"/>
          <w:szCs w:val="32"/>
          <w:rtl/>
        </w:rPr>
        <w:t xml:space="preserve"> الصناعة الصيدلانية</w:t>
      </w:r>
      <w:r w:rsidR="007236FA" w:rsidRPr="00222C9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C4F46" w:rsidRPr="00222C9F">
        <w:rPr>
          <w:rFonts w:ascii="Simplified Arabic" w:hAnsi="Simplified Arabic" w:cs="Simplified Arabic"/>
          <w:sz w:val="32"/>
          <w:szCs w:val="32"/>
          <w:rtl/>
        </w:rPr>
        <w:t>"</w:t>
      </w:r>
      <w:r w:rsidR="00BC4F46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7236FA">
        <w:rPr>
          <w:rFonts w:ascii="Simplified Arabic" w:hAnsi="Simplified Arabic" w:cs="Simplified Arabic"/>
          <w:sz w:val="32"/>
          <w:szCs w:val="32"/>
          <w:lang w:bidi="ar-MA"/>
        </w:rPr>
        <w:t>3</w:t>
      </w:r>
      <w:proofErr w:type="gramStart"/>
      <w:r w:rsidR="00BC4F46" w:rsidRPr="00222C9F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7236FA">
        <w:rPr>
          <w:rFonts w:ascii="Simplified Arabic" w:hAnsi="Simplified Arabic" w:cs="Simplified Arabic"/>
          <w:sz w:val="32"/>
          <w:szCs w:val="32"/>
          <w:lang w:bidi="ar-MA"/>
        </w:rPr>
        <w:t>5</w:t>
      </w:r>
      <w:proofErr w:type="gramEnd"/>
      <w:r w:rsidR="00BC4F46" w:rsidRPr="00222C9F">
        <w:rPr>
          <w:rFonts w:ascii="Simplified Arabic" w:hAnsi="Simplified Arabic" w:cs="Simplified Arabic"/>
          <w:sz w:val="32"/>
          <w:szCs w:val="32"/>
        </w:rPr>
        <w:t>%</w:t>
      </w:r>
      <w:r w:rsidR="00BC4F46">
        <w:rPr>
          <w:rFonts w:ascii="Simplified Arabic" w:hAnsi="Simplified Arabic" w:cs="Simplified Arabic"/>
          <w:sz w:val="32"/>
          <w:szCs w:val="32"/>
        </w:rPr>
        <w:t xml:space="preserve"> </w:t>
      </w:r>
      <w:r w:rsidR="008D76A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067F8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067F8"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="00B067F8" w:rsidRPr="0094748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067F8" w:rsidRPr="0094748B">
        <w:rPr>
          <w:rFonts w:ascii="Simplified Arabic" w:hAnsi="Simplified Arabic" w:cs="Simplified Arabic"/>
          <w:sz w:val="32"/>
          <w:szCs w:val="32"/>
          <w:rtl/>
        </w:rPr>
        <w:t>"صناعة السيارات" ب</w:t>
      </w:r>
      <w:r w:rsidR="007236FA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B067F8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7236FA">
        <w:rPr>
          <w:rFonts w:ascii="Simplified Arabic" w:hAnsi="Simplified Arabic" w:cs="Simplified Arabic"/>
          <w:sz w:val="32"/>
          <w:szCs w:val="32"/>
          <w:lang w:bidi="ar-MA"/>
        </w:rPr>
        <w:t>5</w:t>
      </w:r>
      <w:r w:rsidR="00B067F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33034C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430A48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0109DC" w:rsidRDefault="00213531" w:rsidP="00B22FD2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556FD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8756A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ع</w:t>
      </w:r>
      <w:proofErr w:type="spellStart"/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>لى</w:t>
      </w:r>
      <w:proofErr w:type="spellEnd"/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 xml:space="preserve"> العكس من ذلك</w:t>
      </w:r>
      <w:r w:rsidR="00BA1EC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5556F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 xml:space="preserve">فقد 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 xml:space="preserve">تراجع الإنتاج </w:t>
      </w:r>
      <w:r w:rsidR="009A5B7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B067F8">
        <w:rPr>
          <w:rFonts w:ascii="Simplified Arabic" w:hAnsi="Simplified Arabic" w:cs="Simplified Arabic"/>
          <w:sz w:val="32"/>
          <w:szCs w:val="32"/>
        </w:rPr>
        <w:t xml:space="preserve"> </w:t>
      </w:r>
      <w:r w:rsidR="00B067F8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"صناعة </w:t>
      </w:r>
      <w:r w:rsidR="00B067F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0109DC">
        <w:rPr>
          <w:rFonts w:ascii="Simplified Arabic" w:hAnsi="Simplified Arabic" w:cs="Simplified Arabic" w:hint="cs"/>
          <w:sz w:val="32"/>
          <w:szCs w:val="32"/>
          <w:rtl/>
          <w:lang w:bidi="ar-MA"/>
        </w:rPr>
        <w:t>نسيج</w:t>
      </w:r>
      <w:r w:rsidR="00B067F8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</w:t>
      </w:r>
      <w:r w:rsidR="00B067F8" w:rsidRPr="0094748B">
        <w:rPr>
          <w:rFonts w:ascii="Simplified Arabic" w:hAnsi="Simplified Arabic" w:cs="Simplified Arabic"/>
          <w:sz w:val="32"/>
          <w:szCs w:val="32"/>
          <w:rtl/>
        </w:rPr>
        <w:t>ب</w:t>
      </w:r>
      <w:r w:rsidR="007236FA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B067F8">
        <w:rPr>
          <w:rFonts w:ascii="Simplified Arabic" w:hAnsi="Simplified Arabic" w:cs="Simplified Arabic"/>
          <w:sz w:val="32"/>
          <w:szCs w:val="32"/>
        </w:rPr>
        <w:t>6</w:t>
      </w:r>
      <w:proofErr w:type="gramStart"/>
      <w:r w:rsidR="00B067F8">
        <w:rPr>
          <w:rFonts w:ascii="Simplified Arabic" w:hAnsi="Simplified Arabic" w:cs="Simplified Arabic"/>
          <w:sz w:val="32"/>
          <w:szCs w:val="32"/>
        </w:rPr>
        <w:t>,</w:t>
      </w:r>
      <w:r w:rsidR="007236FA">
        <w:rPr>
          <w:rFonts w:ascii="Simplified Arabic" w:hAnsi="Simplified Arabic" w:cs="Simplified Arabic"/>
          <w:sz w:val="32"/>
          <w:szCs w:val="32"/>
        </w:rPr>
        <w:t>3</w:t>
      </w:r>
      <w:r w:rsidR="00B067F8"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="007236FA">
        <w:rPr>
          <w:rFonts w:ascii="Simplified Arabic" w:hAnsi="Simplified Arabic" w:cs="Simplified Arabic" w:hint="cs"/>
          <w:sz w:val="32"/>
          <w:szCs w:val="32"/>
          <w:rtl/>
        </w:rPr>
        <w:t xml:space="preserve"> و في</w:t>
      </w:r>
      <w:r w:rsidR="000109DC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"صناعة </w:t>
      </w:r>
      <w:r w:rsidR="000109DC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الملابس </w:t>
      </w:r>
      <w:r w:rsidR="000109DC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</w:t>
      </w:r>
      <w:r w:rsidR="000109D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0109DC">
        <w:rPr>
          <w:rFonts w:ascii="Simplified Arabic" w:hAnsi="Simplified Arabic" w:cs="Simplified Arabic"/>
          <w:sz w:val="32"/>
          <w:szCs w:val="32"/>
          <w:lang w:bidi="ar-MA"/>
        </w:rPr>
        <w:t xml:space="preserve">1,1% </w:t>
      </w:r>
      <w:r w:rsidR="007236F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109DC">
        <w:rPr>
          <w:rFonts w:ascii="Simplified Arabic" w:hAnsi="Simplified Arabic" w:cs="Simplified Arabic" w:hint="cs"/>
          <w:sz w:val="32"/>
          <w:szCs w:val="32"/>
          <w:rtl/>
        </w:rPr>
        <w:t>وفي "</w:t>
      </w:r>
      <w:r w:rsidR="000109DC" w:rsidRPr="000109DC">
        <w:rPr>
          <w:rFonts w:ascii="Simplified Arabic" w:hAnsi="Simplified Arabic" w:cs="Simplified Arabic"/>
          <w:sz w:val="32"/>
          <w:szCs w:val="32"/>
          <w:rtl/>
        </w:rPr>
        <w:t>صنع ا</w:t>
      </w:r>
      <w:r w:rsidR="000109DC" w:rsidRPr="000109DC">
        <w:rPr>
          <w:rFonts w:ascii="Simplified Arabic" w:hAnsi="Simplified Arabic" w:cs="Simplified Arabic" w:hint="cs"/>
          <w:sz w:val="32"/>
          <w:szCs w:val="32"/>
          <w:rtl/>
        </w:rPr>
        <w:t>لآ</w:t>
      </w:r>
      <w:r w:rsidR="000109DC" w:rsidRPr="000109DC">
        <w:rPr>
          <w:rFonts w:ascii="Simplified Arabic" w:hAnsi="Simplified Arabic" w:cs="Simplified Arabic"/>
          <w:sz w:val="32"/>
          <w:szCs w:val="32"/>
          <w:rtl/>
        </w:rPr>
        <w:t>لات وتجهيزات</w:t>
      </w:r>
      <w:r w:rsidR="000109DC" w:rsidRPr="00222C9F">
        <w:rPr>
          <w:rFonts w:ascii="Simplified Arabic" w:hAnsi="Simplified Arabic" w:cs="Simplified Arabic"/>
          <w:sz w:val="32"/>
          <w:szCs w:val="32"/>
        </w:rPr>
        <w:t xml:space="preserve"> "</w:t>
      </w:r>
      <w:r w:rsidR="000109DC">
        <w:rPr>
          <w:rFonts w:ascii="Simplified Arabic" w:hAnsi="Simplified Arabic" w:cs="Simplified Arabic" w:hint="cs"/>
          <w:sz w:val="32"/>
          <w:szCs w:val="32"/>
          <w:rtl/>
        </w:rPr>
        <w:t xml:space="preserve">ب </w:t>
      </w:r>
      <w:r w:rsidR="000109DC">
        <w:rPr>
          <w:rFonts w:ascii="Simplified Arabic" w:hAnsi="Simplified Arabic" w:cs="Simplified Arabic"/>
          <w:sz w:val="32"/>
          <w:szCs w:val="32"/>
        </w:rPr>
        <w:t>6,1%</w:t>
      </w:r>
      <w:r w:rsidR="000109D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109DC" w:rsidRPr="008C322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109DC" w:rsidRPr="00222C9F">
        <w:rPr>
          <w:rFonts w:ascii="Simplified Arabic" w:hAnsi="Simplified Arabic" w:cs="Simplified Arabic"/>
          <w:sz w:val="32"/>
          <w:szCs w:val="32"/>
          <w:rtl/>
        </w:rPr>
        <w:t>في"صناع</w:t>
      </w:r>
      <w:r w:rsidR="000109DC">
        <w:rPr>
          <w:rFonts w:ascii="Simplified Arabic" w:hAnsi="Simplified Arabic" w:cs="Simplified Arabic" w:hint="cs"/>
          <w:sz w:val="32"/>
          <w:szCs w:val="32"/>
          <w:rtl/>
        </w:rPr>
        <w:t>ات تحويلية أخرى</w:t>
      </w:r>
      <w:r w:rsidR="000109DC">
        <w:rPr>
          <w:rFonts w:ascii="Simplified Arabic" w:hAnsi="Simplified Arabic" w:cs="Simplified Arabic"/>
          <w:sz w:val="32"/>
          <w:szCs w:val="32"/>
        </w:rPr>
        <w:t> </w:t>
      </w:r>
      <w:r w:rsidR="000109DC">
        <w:rPr>
          <w:rFonts w:ascii="Simplified Arabic" w:hAnsi="Simplified Arabic" w:cs="Simplified Arabic" w:hint="cs"/>
          <w:sz w:val="32"/>
          <w:szCs w:val="32"/>
          <w:rtl/>
          <w:lang w:bidi="ar-MA"/>
        </w:rPr>
        <w:t>" ب </w:t>
      </w:r>
      <w:r w:rsidR="000109DC">
        <w:rPr>
          <w:rFonts w:ascii="Simplified Arabic" w:hAnsi="Simplified Arabic" w:cs="Simplified Arabic"/>
          <w:sz w:val="32"/>
          <w:szCs w:val="32"/>
          <w:lang w:bidi="ar-MA"/>
        </w:rPr>
        <w:t>19,5%</w:t>
      </w:r>
      <w:r w:rsidR="000109DC">
        <w:rPr>
          <w:rFonts w:ascii="Simplified Arabic" w:hAnsi="Simplified Arabic" w:cs="Simplified Arabic" w:hint="cs"/>
          <w:sz w:val="32"/>
          <w:szCs w:val="32"/>
          <w:rtl/>
        </w:rPr>
        <w:t> </w:t>
      </w:r>
      <w:r w:rsidR="000109DC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="000109DC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0109DC" w:rsidRPr="00222C9F">
        <w:rPr>
          <w:rFonts w:ascii="Simplified Arabic" w:hAnsi="Simplified Arabic" w:cs="Simplified Arabic"/>
          <w:sz w:val="32"/>
          <w:szCs w:val="32"/>
          <w:rtl/>
        </w:rPr>
        <w:t>"</w:t>
      </w:r>
      <w:r w:rsidR="000109DC" w:rsidRPr="008C322D">
        <w:rPr>
          <w:rFonts w:ascii="Simplified Arabic" w:hAnsi="Simplified Arabic" w:cs="Simplified Arabic" w:hint="cs"/>
          <w:sz w:val="32"/>
          <w:szCs w:val="32"/>
          <w:rtl/>
        </w:rPr>
        <w:t xml:space="preserve"> صناعة الجلد والأحذية</w:t>
      </w:r>
      <w:r w:rsidR="000109DC">
        <w:rPr>
          <w:rFonts w:ascii="Simplified Arabic" w:hAnsi="Simplified Arabic" w:cs="Simplified Arabic" w:hint="cs"/>
          <w:sz w:val="32"/>
          <w:szCs w:val="32"/>
          <w:rtl/>
        </w:rPr>
        <w:t>" ب </w:t>
      </w:r>
      <w:r w:rsidR="000109DC">
        <w:rPr>
          <w:rFonts w:ascii="Simplified Arabic" w:hAnsi="Simplified Arabic" w:cs="Simplified Arabic"/>
          <w:sz w:val="32"/>
          <w:szCs w:val="32"/>
        </w:rPr>
        <w:t>4,4%</w:t>
      </w:r>
      <w:r w:rsidR="000109DC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  <w:r w:rsidR="000109D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476B81" w:rsidRDefault="00AF2A95" w:rsidP="00633621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486EBC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فيما يتعلق 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ب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الرقم الاستدلالي</w:t>
      </w:r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953F6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953F67" w:rsidRPr="00953F6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لصناعات </w:t>
      </w:r>
      <w:proofErr w:type="spellStart"/>
      <w:r w:rsidR="00953F67" w:rsidRPr="00953F67">
        <w:rPr>
          <w:rFonts w:ascii="Simplified Arabic" w:hAnsi="Simplified Arabic" w:cs="Simplified Arabic"/>
          <w:b/>
          <w:bCs/>
          <w:sz w:val="32"/>
          <w:szCs w:val="32"/>
          <w:rtl/>
        </w:rPr>
        <w:t>الاستخراجية</w:t>
      </w:r>
      <w:proofErr w:type="spellEnd"/>
      <w:r w:rsidR="00953F67"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 </w:t>
      </w:r>
      <w:r w:rsidR="00486EBC" w:rsidRPr="0094748B">
        <w:rPr>
          <w:rFonts w:ascii="Simplified Arabic" w:hAnsi="Simplified Arabic" w:cs="Simplified Arabic"/>
          <w:sz w:val="32"/>
          <w:szCs w:val="32"/>
          <w:rtl/>
        </w:rPr>
        <w:t xml:space="preserve">، فقد </w:t>
      </w:r>
      <w:r w:rsidR="00B827B7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8B0E94">
        <w:rPr>
          <w:rFonts w:ascii="Simplified Arabic" w:hAnsi="Simplified Arabic" w:cs="Simplified Arabic" w:hint="cs"/>
          <w:sz w:val="32"/>
          <w:szCs w:val="32"/>
          <w:rtl/>
        </w:rPr>
        <w:t>رتفع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 xml:space="preserve"> رقمه الاستدلالي</w:t>
      </w:r>
      <w:r w:rsidR="008D4F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>بنسبة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109DC">
        <w:rPr>
          <w:rFonts w:ascii="Simplified Arabic" w:hAnsi="Simplified Arabic" w:cs="Simplified Arabic"/>
          <w:sz w:val="32"/>
          <w:szCs w:val="32"/>
        </w:rPr>
        <w:t>3</w:t>
      </w:r>
      <w:r w:rsidR="008D4FC4" w:rsidRPr="003301E5">
        <w:rPr>
          <w:rFonts w:ascii="Simplified Arabic" w:hAnsi="Simplified Arabic" w:cs="Simplified Arabic"/>
          <w:sz w:val="32"/>
          <w:szCs w:val="32"/>
        </w:rPr>
        <w:t>,</w:t>
      </w:r>
      <w:r w:rsidR="000109DC">
        <w:rPr>
          <w:rFonts w:ascii="Simplified Arabic" w:hAnsi="Simplified Arabic" w:cs="Simplified Arabic"/>
          <w:sz w:val="32"/>
          <w:szCs w:val="32"/>
        </w:rPr>
        <w:t>6</w:t>
      </w:r>
      <w:r w:rsidR="00F265CB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وذلك 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>نتيجة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>الا</w:t>
      </w:r>
      <w:r w:rsidR="008B0E94">
        <w:rPr>
          <w:rFonts w:ascii="Simplified Arabic" w:hAnsi="Simplified Arabic" w:cs="Simplified Arabic" w:hint="cs"/>
          <w:sz w:val="32"/>
          <w:szCs w:val="32"/>
          <w:rtl/>
        </w:rPr>
        <w:t>رتفاع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 xml:space="preserve"> المسجل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827B7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8F06D2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953F67" w:rsidRPr="00953F67">
        <w:rPr>
          <w:rFonts w:ascii="Simplified Arabic" w:hAnsi="Simplified Arabic" w:cs="Simplified Arabic"/>
          <w:sz w:val="32"/>
          <w:szCs w:val="32"/>
          <w:rtl/>
        </w:rPr>
        <w:t xml:space="preserve"> صناعات </w:t>
      </w:r>
      <w:proofErr w:type="spellStart"/>
      <w:r w:rsidR="00953F67" w:rsidRPr="00953F67">
        <w:rPr>
          <w:rFonts w:ascii="Simplified Arabic" w:hAnsi="Simplified Arabic" w:cs="Simplified Arabic"/>
          <w:sz w:val="32"/>
          <w:szCs w:val="32"/>
          <w:rtl/>
        </w:rPr>
        <w:t>استخراجية</w:t>
      </w:r>
      <w:proofErr w:type="spellEnd"/>
      <w:r w:rsidR="00953F67" w:rsidRPr="00953F6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55551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953F67" w:rsidRPr="00953F67">
        <w:rPr>
          <w:rFonts w:ascii="Simplified Arabic" w:hAnsi="Simplified Arabic" w:cs="Simplified Arabic"/>
          <w:sz w:val="32"/>
          <w:szCs w:val="32"/>
          <w:rtl/>
        </w:rPr>
        <w:t>خرى</w:t>
      </w:r>
      <w:r w:rsidR="00953F67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F06D2" w:rsidRPr="0094748B">
        <w:rPr>
          <w:rFonts w:ascii="Simplified Arabic" w:hAnsi="Simplified Arabic" w:cs="Simplified Arabic"/>
          <w:sz w:val="32"/>
          <w:szCs w:val="32"/>
          <w:rtl/>
        </w:rPr>
        <w:t>" ب</w:t>
      </w:r>
      <w:r w:rsidR="008F06D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0109DC">
        <w:rPr>
          <w:rFonts w:ascii="Simplified Arabic" w:hAnsi="Simplified Arabic" w:cs="Simplified Arabic"/>
          <w:sz w:val="32"/>
          <w:szCs w:val="32"/>
        </w:rPr>
        <w:t>3</w:t>
      </w:r>
      <w:r w:rsidR="008F06D2">
        <w:rPr>
          <w:rFonts w:ascii="Simplified Arabic" w:hAnsi="Simplified Arabic" w:cs="Simplified Arabic"/>
          <w:sz w:val="32"/>
          <w:szCs w:val="32"/>
        </w:rPr>
        <w:t>,</w:t>
      </w:r>
      <w:r w:rsidR="000109DC">
        <w:rPr>
          <w:rFonts w:ascii="Simplified Arabic" w:hAnsi="Simplified Arabic" w:cs="Simplified Arabic"/>
          <w:sz w:val="32"/>
          <w:szCs w:val="32"/>
        </w:rPr>
        <w:t>9</w:t>
      </w:r>
      <w:r w:rsidR="008F06D2">
        <w:rPr>
          <w:rFonts w:ascii="Simplified Arabic" w:hAnsi="Simplified Arabic" w:cs="Simplified Arabic"/>
          <w:sz w:val="32"/>
          <w:szCs w:val="32"/>
        </w:rPr>
        <w:t>%</w:t>
      </w:r>
      <w:r w:rsidR="008F06D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F06D2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63362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في </w:t>
      </w:r>
      <w:r w:rsidR="00476B81" w:rsidRPr="0094748B">
        <w:rPr>
          <w:rFonts w:ascii="Simplified Arabic" w:hAnsi="Simplified Arabic" w:cs="Simplified Arabic"/>
          <w:sz w:val="32"/>
          <w:szCs w:val="32"/>
          <w:rtl/>
        </w:rPr>
        <w:t>"المعادن الحديدية" ب</w:t>
      </w:r>
      <w:r w:rsidR="008F06D2">
        <w:rPr>
          <w:rFonts w:ascii="Simplified Arabic" w:hAnsi="Simplified Arabic" w:cs="Simplified Arabic"/>
          <w:sz w:val="32"/>
          <w:szCs w:val="32"/>
        </w:rPr>
        <w:t>.</w:t>
      </w:r>
      <w:r w:rsidR="00476B81">
        <w:rPr>
          <w:rFonts w:ascii="Simplified Arabic" w:hAnsi="Simplified Arabic" w:cs="Simplified Arabic"/>
          <w:sz w:val="32"/>
          <w:szCs w:val="32"/>
        </w:rPr>
        <w:t>1</w:t>
      </w:r>
      <w:r w:rsidR="00476B81" w:rsidRPr="0094748B">
        <w:rPr>
          <w:rFonts w:ascii="Simplified Arabic" w:hAnsi="Simplified Arabic" w:cs="Simplified Arabic"/>
          <w:sz w:val="32"/>
          <w:szCs w:val="32"/>
        </w:rPr>
        <w:t>,</w:t>
      </w:r>
      <w:r w:rsidR="000109DC">
        <w:rPr>
          <w:rFonts w:ascii="Simplified Arabic" w:hAnsi="Simplified Arabic" w:cs="Simplified Arabic"/>
          <w:sz w:val="32"/>
          <w:szCs w:val="32"/>
        </w:rPr>
        <w:t>1</w:t>
      </w:r>
      <w:r w:rsidR="00476B81" w:rsidRPr="0094748B">
        <w:rPr>
          <w:rFonts w:ascii="Simplified Arabic" w:hAnsi="Simplified Arabic" w:cs="Simplified Arabic"/>
          <w:sz w:val="32"/>
          <w:szCs w:val="32"/>
        </w:rPr>
        <w:t>%</w:t>
      </w:r>
      <w:r w:rsidR="002F022E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F265CB" w:rsidRDefault="00111D66" w:rsidP="000109DC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474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أما </w:t>
      </w:r>
      <w:r w:rsidR="00696BEF" w:rsidRPr="0094748B">
        <w:rPr>
          <w:rFonts w:ascii="Simplified Arabic" w:hAnsi="Simplified Arabic" w:cs="Simplified Arabic"/>
          <w:sz w:val="32"/>
          <w:szCs w:val="32"/>
          <w:rtl/>
        </w:rPr>
        <w:t xml:space="preserve">فيما يخص </w:t>
      </w:r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لإنتاج الطاقة </w:t>
      </w:r>
      <w:r w:rsidR="00E948C1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الكهربائية</w:t>
      </w:r>
      <w:r w:rsidR="00E948C1" w:rsidRPr="0094748B">
        <w:rPr>
          <w:rFonts w:ascii="Simplified Arabic" w:hAnsi="Simplified Arabic" w:cs="Simplified Arabic"/>
          <w:sz w:val="32"/>
          <w:szCs w:val="32"/>
          <w:rtl/>
        </w:rPr>
        <w:t>،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96BEF" w:rsidRPr="0094748B">
        <w:rPr>
          <w:rFonts w:ascii="Simplified Arabic" w:hAnsi="Simplified Arabic" w:cs="Simplified Arabic"/>
          <w:sz w:val="32"/>
          <w:szCs w:val="32"/>
          <w:rtl/>
        </w:rPr>
        <w:t>فقد سجل من جهته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F79BF">
        <w:rPr>
          <w:rFonts w:ascii="Simplified Arabic" w:hAnsi="Simplified Arabic" w:cs="Simplified Arabic" w:hint="cs"/>
          <w:sz w:val="32"/>
          <w:szCs w:val="32"/>
          <w:rtl/>
        </w:rPr>
        <w:t>ا</w:t>
      </w:r>
      <w:proofErr w:type="spellStart"/>
      <w:r w:rsidR="009F79B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رتفاعا</w:t>
      </w:r>
      <w:proofErr w:type="spellEnd"/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قدره </w:t>
      </w:r>
      <w:r w:rsidR="000109DC">
        <w:rPr>
          <w:rFonts w:ascii="Simplified Arabic" w:hAnsi="Simplified Arabic" w:cs="Simplified Arabic"/>
          <w:sz w:val="32"/>
          <w:szCs w:val="32"/>
        </w:rPr>
        <w:t>4</w:t>
      </w:r>
      <w:proofErr w:type="gramStart"/>
      <w:r w:rsidR="006B6E41" w:rsidRPr="0094748B">
        <w:rPr>
          <w:rFonts w:ascii="Simplified Arabic" w:hAnsi="Simplified Arabic" w:cs="Simplified Arabic"/>
          <w:sz w:val="32"/>
          <w:szCs w:val="32"/>
        </w:rPr>
        <w:t>,</w:t>
      </w:r>
      <w:r w:rsidR="000109DC">
        <w:rPr>
          <w:rFonts w:ascii="Simplified Arabic" w:hAnsi="Simplified Arabic" w:cs="Simplified Arabic"/>
          <w:sz w:val="32"/>
          <w:szCs w:val="32"/>
        </w:rPr>
        <w:t>9</w:t>
      </w:r>
      <w:r w:rsidR="00F265CB" w:rsidRPr="0094748B"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B41CC" w:rsidRDefault="005B41CC" w:rsidP="005B41CC">
      <w:pPr>
        <w:tabs>
          <w:tab w:val="left" w:pos="850"/>
        </w:tabs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</w:rPr>
      </w:pPr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وبهذا، تكون الأرقام الاستدلالية للإنتاج للقطاعات المشار إليها أعلاه، قد سجلت خلال سنة </w:t>
      </w:r>
      <w:r w:rsidRPr="00C46A81">
        <w:rPr>
          <w:rFonts w:ascii="Simplified Arabic" w:hAnsi="Simplified Arabic" w:cs="Simplified Arabic"/>
          <w:sz w:val="32"/>
          <w:szCs w:val="32"/>
        </w:rPr>
        <w:t>201</w:t>
      </w:r>
      <w:r>
        <w:rPr>
          <w:rFonts w:ascii="Simplified Arabic" w:hAnsi="Simplified Arabic" w:cs="Simplified Arabic"/>
          <w:sz w:val="32"/>
          <w:szCs w:val="32"/>
        </w:rPr>
        <w:t>9</w:t>
      </w:r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 مقارنة مع </w:t>
      </w:r>
      <w:r>
        <w:rPr>
          <w:rFonts w:ascii="Simplified Arabic" w:hAnsi="Simplified Arabic" w:cs="Simplified Arabic"/>
          <w:sz w:val="32"/>
          <w:szCs w:val="32"/>
        </w:rPr>
        <w:t>2018</w:t>
      </w:r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 ارتفاعا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يقدر </w:t>
      </w:r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>
        <w:rPr>
          <w:rFonts w:ascii="Simplified Arabic" w:hAnsi="Simplified Arabic" w:cs="Simplified Arabic"/>
          <w:sz w:val="32"/>
          <w:szCs w:val="32"/>
        </w:rPr>
        <w:t>2</w:t>
      </w:r>
      <w:r w:rsidRPr="00C46A81">
        <w:rPr>
          <w:rFonts w:ascii="Simplified Arabic" w:hAnsi="Simplified Arabic" w:cs="Simplified Arabic"/>
          <w:sz w:val="32"/>
          <w:szCs w:val="32"/>
        </w:rPr>
        <w:t>,</w:t>
      </w:r>
      <w:r>
        <w:rPr>
          <w:rFonts w:ascii="Simplified Arabic" w:hAnsi="Simplified Arabic" w:cs="Simplified Arabic"/>
          <w:sz w:val="32"/>
          <w:szCs w:val="32"/>
        </w:rPr>
        <w:t>4</w:t>
      </w:r>
      <w:r w:rsidRPr="00C46A81">
        <w:rPr>
          <w:rFonts w:ascii="Simplified Arabic" w:hAnsi="Simplified Arabic" w:cs="Simplified Arabic"/>
          <w:sz w:val="32"/>
          <w:szCs w:val="32"/>
        </w:rPr>
        <w:t>%</w:t>
      </w:r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 بالنسبة للصناعة التحويلية</w:t>
      </w:r>
      <w:r w:rsidRPr="004434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4434FB">
        <w:rPr>
          <w:rFonts w:ascii="Simplified Arabic" w:hAnsi="Simplified Arabic" w:cs="Simplified Arabic" w:hint="cs"/>
          <w:sz w:val="32"/>
          <w:szCs w:val="32"/>
          <w:rtl/>
        </w:rPr>
        <w:t>باستثناء تكرير</w:t>
      </w:r>
      <w:r w:rsidRPr="004434F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434FB">
        <w:rPr>
          <w:rFonts w:ascii="Simplified Arabic" w:hAnsi="Simplified Arabic" w:cs="Simplified Arabic" w:hint="cs"/>
          <w:sz w:val="32"/>
          <w:szCs w:val="32"/>
          <w:rtl/>
        </w:rPr>
        <w:t>النفط</w:t>
      </w:r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C46A81">
        <w:rPr>
          <w:rFonts w:ascii="Simplified Arabic" w:hAnsi="Simplified Arabic" w:cs="Simplified Arabic"/>
          <w:sz w:val="32"/>
          <w:szCs w:val="32"/>
          <w:rtl/>
        </w:rPr>
        <w:t>وب</w:t>
      </w:r>
      <w:proofErr w:type="spellEnd"/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</w:rPr>
        <w:t>15</w:t>
      </w:r>
      <w:r w:rsidRPr="00C46A81">
        <w:rPr>
          <w:rFonts w:ascii="Simplified Arabic" w:hAnsi="Simplified Arabic" w:cs="Simplified Arabic"/>
          <w:sz w:val="32"/>
          <w:szCs w:val="32"/>
        </w:rPr>
        <w:t>,</w:t>
      </w:r>
      <w:r>
        <w:rPr>
          <w:rFonts w:ascii="Simplified Arabic" w:hAnsi="Simplified Arabic" w:cs="Simplified Arabic"/>
          <w:sz w:val="32"/>
          <w:szCs w:val="32"/>
        </w:rPr>
        <w:t>1</w:t>
      </w:r>
      <w:r w:rsidRPr="00C46A81">
        <w:rPr>
          <w:rFonts w:ascii="Simplified Arabic" w:hAnsi="Simplified Arabic" w:cs="Simplified Arabic"/>
          <w:sz w:val="32"/>
          <w:szCs w:val="32"/>
        </w:rPr>
        <w:t>%</w:t>
      </w:r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 بالنسبة للطاقة الكهربائية </w:t>
      </w:r>
      <w:proofErr w:type="spellStart"/>
      <w:r w:rsidRPr="00C46A81">
        <w:rPr>
          <w:rFonts w:ascii="Simplified Arabic" w:hAnsi="Simplified Arabic" w:cs="Simplified Arabic"/>
          <w:sz w:val="32"/>
          <w:szCs w:val="32"/>
          <w:rtl/>
        </w:rPr>
        <w:t>وب</w:t>
      </w:r>
      <w:proofErr w:type="spellEnd"/>
      <w:r w:rsidRPr="00C46A81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</w:rPr>
        <w:t>2</w:t>
      </w:r>
      <w:r w:rsidRPr="00C46A81">
        <w:rPr>
          <w:rFonts w:ascii="Simplified Arabic" w:hAnsi="Simplified Arabic" w:cs="Simplified Arabic"/>
          <w:sz w:val="32"/>
          <w:szCs w:val="32"/>
        </w:rPr>
        <w:t>,</w:t>
      </w:r>
      <w:r>
        <w:rPr>
          <w:rFonts w:ascii="Simplified Arabic" w:hAnsi="Simplified Arabic" w:cs="Simplified Arabic"/>
          <w:sz w:val="32"/>
          <w:szCs w:val="32"/>
        </w:rPr>
        <w:t>9</w:t>
      </w:r>
      <w:r w:rsidRPr="00C46A81">
        <w:rPr>
          <w:rFonts w:ascii="Simplified Arabic" w:hAnsi="Simplified Arabic" w:cs="Simplified Arabic"/>
          <w:sz w:val="32"/>
          <w:szCs w:val="32"/>
        </w:rPr>
        <w:t xml:space="preserve">% </w:t>
      </w:r>
      <w:r w:rsidRPr="00C46A81">
        <w:rPr>
          <w:rFonts w:ascii="Simplified Arabic" w:hAnsi="Simplified Arabic" w:cs="Simplified Arabic"/>
          <w:sz w:val="32"/>
          <w:szCs w:val="32"/>
          <w:rtl/>
        </w:rPr>
        <w:t>بالنسبة للمعادن.</w:t>
      </w:r>
    </w:p>
    <w:p w:rsidR="00991AD7" w:rsidRDefault="00991AD7" w:rsidP="00991AD7">
      <w:pPr>
        <w:tabs>
          <w:tab w:val="left" w:pos="850"/>
        </w:tabs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</w:rPr>
      </w:pPr>
    </w:p>
    <w:p w:rsidR="00FA2C97" w:rsidRDefault="00FA2C97" w:rsidP="003C3EB9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  <w:rtl/>
        </w:rPr>
        <w:lastRenderedPageBreak/>
        <w:t xml:space="preserve">الرقم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الاستدلالي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للإنتاج الصناعي </w:t>
      </w:r>
      <w:proofErr w:type="spellStart"/>
      <w:r>
        <w:rPr>
          <w:rFonts w:cs="Simplified Arabic"/>
          <w:b/>
          <w:bCs/>
          <w:color w:val="0000FF"/>
          <w:sz w:val="24"/>
          <w:szCs w:val="32"/>
          <w:rtl/>
        </w:rPr>
        <w:t>والطاقي</w:t>
      </w:r>
      <w:proofErr w:type="spellEnd"/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والمعدني</w:t>
      </w:r>
    </w:p>
    <w:p w:rsidR="00FA2C97" w:rsidRDefault="00FA2C97" w:rsidP="00A32B46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proofErr w:type="gramStart"/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proofErr w:type="gramEnd"/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100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="00C81706">
        <w:rPr>
          <w:rFonts w:cs="Simplified Arabic" w:hint="cs"/>
          <w:b/>
          <w:bCs/>
          <w:color w:val="0000FF"/>
          <w:sz w:val="22"/>
          <w:szCs w:val="28"/>
          <w:rtl/>
        </w:rPr>
        <w:t>201</w:t>
      </w:r>
      <w:r w:rsidR="00A32B46">
        <w:rPr>
          <w:rFonts w:cs="Simplified Arabic" w:hint="cs"/>
          <w:b/>
          <w:bCs/>
          <w:color w:val="0000FF"/>
          <w:sz w:val="22"/>
          <w:szCs w:val="28"/>
          <w:rtl/>
        </w:rPr>
        <w:t>5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A47E4A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28"/>
          <w:szCs w:val="28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A47E4A" w:rsidRPr="00A47E4A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الرابع</w:t>
      </w:r>
      <w:r w:rsidR="00B9374C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084C49">
        <w:rPr>
          <w:rFonts w:cs="Simplified Arabic"/>
          <w:b/>
          <w:bCs/>
          <w:color w:val="0000FF"/>
          <w:sz w:val="28"/>
          <w:szCs w:val="28"/>
        </w:rPr>
        <w:t>201</w:t>
      </w:r>
      <w:r w:rsidR="00A32B46">
        <w:rPr>
          <w:rFonts w:cs="Simplified Arabic"/>
          <w:b/>
          <w:bCs/>
          <w:color w:val="0000FF"/>
          <w:sz w:val="28"/>
          <w:szCs w:val="28"/>
        </w:rPr>
        <w:t>9</w:t>
      </w:r>
    </w:p>
    <w:p w:rsidR="00A47E4A" w:rsidRDefault="00A47E4A" w:rsidP="00A47E4A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tbl>
      <w:tblPr>
        <w:tblW w:w="9750" w:type="dxa"/>
        <w:jc w:val="center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3"/>
        <w:gridCol w:w="1196"/>
        <w:gridCol w:w="1256"/>
        <w:gridCol w:w="868"/>
        <w:gridCol w:w="1176"/>
        <w:gridCol w:w="1298"/>
        <w:gridCol w:w="3033"/>
      </w:tblGrid>
      <w:tr w:rsidR="00C552CA" w:rsidRPr="00E92558" w:rsidTr="00A47E4A">
        <w:trPr>
          <w:trHeight w:val="360"/>
          <w:jc w:val="center"/>
        </w:trPr>
        <w:tc>
          <w:tcPr>
            <w:tcW w:w="923" w:type="dxa"/>
          </w:tcPr>
          <w:p w:rsidR="00C552CA" w:rsidRPr="00F265CB" w:rsidRDefault="00C552CA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(%)</w:t>
            </w:r>
          </w:p>
        </w:tc>
        <w:tc>
          <w:tcPr>
            <w:tcW w:w="1196" w:type="dxa"/>
          </w:tcPr>
          <w:p w:rsidR="00C552CA" w:rsidRPr="00F265CB" w:rsidRDefault="00C552CA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256" w:type="dxa"/>
          </w:tcPr>
          <w:p w:rsidR="00C552CA" w:rsidRPr="00F265CB" w:rsidRDefault="00C552CA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C552CA" w:rsidRPr="00F265CB" w:rsidRDefault="00C552CA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(%)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552CA" w:rsidRPr="00C552CA" w:rsidRDefault="00C552CA" w:rsidP="00C552CA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C552CA">
              <w:rPr>
                <w:rFonts w:cs="Arial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C552CA">
              <w:rPr>
                <w:rFonts w:cs="Arial"/>
                <w:b/>
                <w:bCs/>
                <w:sz w:val="24"/>
                <w:szCs w:val="24"/>
                <w:rtl/>
              </w:rPr>
              <w:t xml:space="preserve"> ا</w:t>
            </w:r>
            <w:r w:rsidRPr="00C552CA">
              <w:rPr>
                <w:rFonts w:cs="Arial" w:hint="cs"/>
                <w:b/>
                <w:bCs/>
                <w:sz w:val="24"/>
                <w:szCs w:val="24"/>
                <w:rtl/>
              </w:rPr>
              <w:t>لرابع</w:t>
            </w:r>
          </w:p>
          <w:p w:rsidR="00C552CA" w:rsidRPr="00C552CA" w:rsidRDefault="00C552CA" w:rsidP="00A32B46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552CA">
              <w:rPr>
                <w:rFonts w:cs="Arial"/>
                <w:b/>
                <w:bCs/>
                <w:sz w:val="24"/>
                <w:szCs w:val="24"/>
                <w:rtl/>
              </w:rPr>
              <w:t>20</w:t>
            </w:r>
            <w:r w:rsidRPr="00C552CA">
              <w:rPr>
                <w:rFonts w:cs="Arial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C552CA" w:rsidRPr="00C552CA" w:rsidRDefault="00C552CA" w:rsidP="0094408D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C552CA">
              <w:rPr>
                <w:rFonts w:cs="Arial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C552CA">
              <w:rPr>
                <w:rFonts w:cs="Arial"/>
                <w:b/>
                <w:bCs/>
                <w:sz w:val="24"/>
                <w:szCs w:val="24"/>
                <w:rtl/>
              </w:rPr>
              <w:t xml:space="preserve"> ا</w:t>
            </w:r>
            <w:r w:rsidRPr="00C552CA">
              <w:rPr>
                <w:rFonts w:cs="Arial" w:hint="cs"/>
                <w:b/>
                <w:bCs/>
                <w:sz w:val="24"/>
                <w:szCs w:val="24"/>
                <w:rtl/>
              </w:rPr>
              <w:t>لرابع</w:t>
            </w:r>
          </w:p>
          <w:p w:rsidR="00C552CA" w:rsidRPr="00C552CA" w:rsidRDefault="00C552CA" w:rsidP="00A32B46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552CA">
              <w:rPr>
                <w:rFonts w:cs="Arial"/>
                <w:b/>
                <w:bCs/>
                <w:sz w:val="24"/>
                <w:szCs w:val="24"/>
                <w:rtl/>
              </w:rPr>
              <w:t>20</w:t>
            </w:r>
            <w:r w:rsidRPr="00C552CA">
              <w:rPr>
                <w:rFonts w:cs="Arial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C552CA" w:rsidRPr="00F265CB" w:rsidRDefault="00C552CA" w:rsidP="00F265C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132,1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128,4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137,0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133,5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138,4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133,2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-0,9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94,8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125,8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-1,5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-3,0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-6,3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92,4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-8,8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78,2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75,3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78,8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2F167F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صناعة الجلد و </w:t>
            </w:r>
            <w:proofErr w:type="spellStart"/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الأحدية</w:t>
            </w:r>
            <w:proofErr w:type="spellEnd"/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  (</w:t>
            </w:r>
            <w:proofErr w:type="spellStart"/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با</w:t>
            </w:r>
            <w:proofErr w:type="spellEnd"/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ستثناء</w:t>
            </w:r>
            <w:proofErr w:type="spellEnd"/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 الملابس الجدية)  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84,4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81,1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DC7F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</w:t>
            </w:r>
            <w:r w:rsidR="00DC7F0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DC7F0B" w:rsidP="00DC7F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89,5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116,3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120,7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135,9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129,8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133,2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88,8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81,5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-3,4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94,4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87,1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122,4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139,3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132,1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-4,2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-6,1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124,5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132,6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143,2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141,1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192,2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191,1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221,9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219,7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7873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7873B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6" w:type="dxa"/>
            <w:vAlign w:val="center"/>
          </w:tcPr>
          <w:p w:rsidR="00A03A60" w:rsidRDefault="00A03A60" w:rsidP="007873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</w:t>
            </w:r>
            <w:r w:rsidR="007873B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87,8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DC7F0B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DC7F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DC7F0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,3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-7,8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-19,5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124,3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DD6C01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AE7B15" w:rsidRDefault="00A03A60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إصلاح وتركيب الآلات و المعدات</w:t>
            </w:r>
          </w:p>
        </w:tc>
      </w:tr>
      <w:tr w:rsidR="00A03A60" w:rsidRPr="00E92558" w:rsidTr="001A5A58">
        <w:trPr>
          <w:trHeight w:val="389"/>
          <w:jc w:val="center"/>
        </w:trPr>
        <w:tc>
          <w:tcPr>
            <w:tcW w:w="923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119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128,6</w:t>
            </w:r>
          </w:p>
        </w:tc>
        <w:tc>
          <w:tcPr>
            <w:tcW w:w="1256" w:type="dxa"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03A60" w:rsidRDefault="00A03A60" w:rsidP="00A824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119,2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03A60" w:rsidRPr="0031020D" w:rsidRDefault="00A03A60" w:rsidP="00A32B46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31020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</w:tr>
    </w:tbl>
    <w:p w:rsidR="00E61C34" w:rsidRDefault="00E61C34" w:rsidP="00FA2C97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F265CB" w:rsidRPr="00E02022">
        <w:trPr>
          <w:trHeight w:val="500"/>
        </w:trPr>
        <w:tc>
          <w:tcPr>
            <w:tcW w:w="2038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3912A9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 w:rsidR="003912A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3912A9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الصناعات </w:t>
            </w:r>
            <w:proofErr w:type="spell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الاستخراجية</w:t>
            </w:r>
            <w:proofErr w:type="spellEnd"/>
            <w:r w:rsidR="00A04F3E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F265CB" w:rsidRPr="00E02022" w:rsidRDefault="00F265C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F85ED3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F85ED3" w:rsidRPr="0083166E" w:rsidRDefault="00F85ED3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F85ED3" w:rsidRPr="0083166E" w:rsidRDefault="00F85ED3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F85ED3" w:rsidRPr="0083166E" w:rsidRDefault="00F85ED3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85ED3" w:rsidRPr="00F265CB" w:rsidRDefault="00F85ED3" w:rsidP="00F265C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F85ED3" w:rsidRPr="00F265CB" w:rsidRDefault="00F85ED3" w:rsidP="00F85ED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F85ED3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F85ED3" w:rsidRDefault="00F85ED3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F85ED3" w:rsidRDefault="00F85ED3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F85ED3" w:rsidRDefault="00F85ED3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85ED3" w:rsidRPr="00F265CB" w:rsidRDefault="00F85ED3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F85ED3" w:rsidRPr="00E02022" w:rsidRDefault="00F85ED3" w:rsidP="00A954E1">
            <w:pPr>
              <w:rPr>
                <w:rFonts w:cs="Arial"/>
                <w:sz w:val="20"/>
                <w:szCs w:val="20"/>
              </w:rPr>
            </w:pPr>
          </w:p>
        </w:tc>
      </w:tr>
      <w:tr w:rsidR="00F85ED3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F85ED3" w:rsidRDefault="00F85ED3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121,3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F85ED3" w:rsidRDefault="00F85ED3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F85ED3" w:rsidRDefault="00F85ED3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85ED3" w:rsidRPr="00F265CB" w:rsidRDefault="00F85ED3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F85ED3" w:rsidRPr="00E02022" w:rsidRDefault="00F85ED3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F85ED3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F85ED3" w:rsidRPr="00F23B5D" w:rsidRDefault="00337A87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F85ED3" w:rsidRPr="00F23B5D" w:rsidRDefault="00F85ED3" w:rsidP="0033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37A8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337A87">
              <w:rPr>
                <w:sz w:val="24"/>
                <w:szCs w:val="24"/>
              </w:rPr>
              <w:t>3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F85ED3" w:rsidRPr="00F23B5D" w:rsidRDefault="00337A87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85ED3" w:rsidRPr="00F265CB" w:rsidRDefault="00F85ED3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F85ED3" w:rsidRPr="00E02022" w:rsidRDefault="00F85ED3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C552CA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C552CA" w:rsidRPr="0083166E" w:rsidRDefault="00C552CA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552CA" w:rsidRPr="0083166E" w:rsidRDefault="00C552CA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552CA" w:rsidRPr="0083166E" w:rsidRDefault="00C552CA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52CA" w:rsidRPr="00F265CB" w:rsidRDefault="00C552CA" w:rsidP="00F265C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C552CA" w:rsidRPr="00F265CB" w:rsidRDefault="00C552CA" w:rsidP="00F85ED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C552CA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C552CA" w:rsidRDefault="00C552CA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552CA" w:rsidRDefault="00C552CA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552CA" w:rsidRDefault="00C552CA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52CA" w:rsidRPr="00F265CB" w:rsidRDefault="00C552CA" w:rsidP="00F265CB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552CA" w:rsidRPr="00F265CB" w:rsidRDefault="00C552CA" w:rsidP="00EE7E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552CA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C552CA" w:rsidRPr="00A03A60" w:rsidRDefault="00C552CA" w:rsidP="00F92446">
            <w:pPr>
              <w:jc w:val="center"/>
              <w:rPr>
                <w:sz w:val="24"/>
                <w:szCs w:val="24"/>
              </w:rPr>
            </w:pPr>
            <w:r w:rsidRPr="00A03A60">
              <w:rPr>
                <w:sz w:val="24"/>
                <w:szCs w:val="24"/>
              </w:rPr>
              <w:t>135,0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552CA" w:rsidRPr="0010695C" w:rsidRDefault="00C552CA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552CA" w:rsidRPr="0010695C" w:rsidRDefault="00C552CA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52CA" w:rsidRPr="00F265CB" w:rsidRDefault="00C552CA" w:rsidP="00F265CB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552CA" w:rsidRPr="00F265CB" w:rsidRDefault="00C552CA" w:rsidP="00EE7E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552CA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C552CA" w:rsidRPr="00A03A60" w:rsidRDefault="00A03A60" w:rsidP="00F92446">
            <w:pPr>
              <w:jc w:val="center"/>
              <w:rPr>
                <w:sz w:val="24"/>
                <w:szCs w:val="24"/>
              </w:rPr>
            </w:pPr>
            <w:r w:rsidRPr="00A03A60">
              <w:rPr>
                <w:sz w:val="24"/>
                <w:szCs w:val="24"/>
              </w:rPr>
              <w:t>125,1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552CA" w:rsidRDefault="00A03A60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552CA" w:rsidRDefault="00A03A60" w:rsidP="00F92446">
            <w:pPr>
              <w:jc w:val="center"/>
              <w:rPr>
                <w:sz w:val="24"/>
                <w:szCs w:val="24"/>
              </w:rPr>
            </w:pPr>
            <w:r w:rsidRPr="00A03A60">
              <w:rPr>
                <w:sz w:val="24"/>
                <w:szCs w:val="24"/>
              </w:rPr>
              <w:t>137,0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52CA" w:rsidRPr="00F265CB" w:rsidRDefault="00C552CA" w:rsidP="00F265CB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552CA" w:rsidRPr="00F265CB" w:rsidRDefault="00C552CA" w:rsidP="00EE7E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CD709C" w:rsidP="00CD709C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286112" w:rsidP="00CD709C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  <w:r w:rsidRPr="00286112">
        <w:rPr>
          <w:noProof/>
          <w:color w:val="0000FF"/>
          <w:sz w:val="32"/>
          <w:szCs w:val="32"/>
          <w:rtl/>
        </w:rPr>
        <w:drawing>
          <wp:inline distT="0" distB="0" distL="0" distR="0">
            <wp:extent cx="5636895" cy="3924300"/>
            <wp:effectExtent l="19050" t="0" r="20955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A2C97" w:rsidRDefault="00FA2C97" w:rsidP="007C5BE1">
      <w:pPr>
        <w:bidi/>
        <w:ind w:left="-567" w:right="141" w:firstLine="708"/>
        <w:rPr>
          <w:rFonts w:cs="Arial"/>
          <w:b/>
          <w:bCs/>
          <w:sz w:val="24"/>
          <w:szCs w:val="24"/>
          <w:rtl/>
        </w:rPr>
      </w:pPr>
    </w:p>
    <w:sectPr w:rsidR="00FA2C97" w:rsidSect="00406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2C97"/>
    <w:rsid w:val="000109DC"/>
    <w:rsid w:val="00011237"/>
    <w:rsid w:val="00011B84"/>
    <w:rsid w:val="00030B83"/>
    <w:rsid w:val="000335AE"/>
    <w:rsid w:val="000347E7"/>
    <w:rsid w:val="00034805"/>
    <w:rsid w:val="000369B1"/>
    <w:rsid w:val="00045072"/>
    <w:rsid w:val="0005488A"/>
    <w:rsid w:val="00061626"/>
    <w:rsid w:val="00074B50"/>
    <w:rsid w:val="00076929"/>
    <w:rsid w:val="00084C49"/>
    <w:rsid w:val="00084FB2"/>
    <w:rsid w:val="00092B4C"/>
    <w:rsid w:val="000A1427"/>
    <w:rsid w:val="000B187F"/>
    <w:rsid w:val="000B1BA0"/>
    <w:rsid w:val="000B61F7"/>
    <w:rsid w:val="000E4980"/>
    <w:rsid w:val="00104981"/>
    <w:rsid w:val="00106AC3"/>
    <w:rsid w:val="001113A3"/>
    <w:rsid w:val="00111D66"/>
    <w:rsid w:val="00115D22"/>
    <w:rsid w:val="00121874"/>
    <w:rsid w:val="001272C4"/>
    <w:rsid w:val="001278D8"/>
    <w:rsid w:val="00132732"/>
    <w:rsid w:val="00136C1C"/>
    <w:rsid w:val="0014352C"/>
    <w:rsid w:val="0015450D"/>
    <w:rsid w:val="001648BE"/>
    <w:rsid w:val="00172104"/>
    <w:rsid w:val="00173E71"/>
    <w:rsid w:val="0017607B"/>
    <w:rsid w:val="0018540A"/>
    <w:rsid w:val="001934C7"/>
    <w:rsid w:val="001A5E35"/>
    <w:rsid w:val="001B2C2F"/>
    <w:rsid w:val="001B7523"/>
    <w:rsid w:val="001C3C50"/>
    <w:rsid w:val="001E2048"/>
    <w:rsid w:val="001E3F17"/>
    <w:rsid w:val="002126C4"/>
    <w:rsid w:val="00213531"/>
    <w:rsid w:val="00216042"/>
    <w:rsid w:val="00217581"/>
    <w:rsid w:val="00222CA6"/>
    <w:rsid w:val="00222CAB"/>
    <w:rsid w:val="00235B09"/>
    <w:rsid w:val="002426F5"/>
    <w:rsid w:val="002429C5"/>
    <w:rsid w:val="00246640"/>
    <w:rsid w:val="002523BE"/>
    <w:rsid w:val="00253234"/>
    <w:rsid w:val="00255CCE"/>
    <w:rsid w:val="00262FE7"/>
    <w:rsid w:val="002658C1"/>
    <w:rsid w:val="00286112"/>
    <w:rsid w:val="00296557"/>
    <w:rsid w:val="002A4A17"/>
    <w:rsid w:val="002A794D"/>
    <w:rsid w:val="002B333F"/>
    <w:rsid w:val="002B48F0"/>
    <w:rsid w:val="002C231D"/>
    <w:rsid w:val="002D3A95"/>
    <w:rsid w:val="002E230A"/>
    <w:rsid w:val="002E3661"/>
    <w:rsid w:val="002F022E"/>
    <w:rsid w:val="002F167F"/>
    <w:rsid w:val="002F1707"/>
    <w:rsid w:val="003000E2"/>
    <w:rsid w:val="00301D9B"/>
    <w:rsid w:val="00307A14"/>
    <w:rsid w:val="00307D3A"/>
    <w:rsid w:val="0031020D"/>
    <w:rsid w:val="003301E5"/>
    <w:rsid w:val="0033034C"/>
    <w:rsid w:val="00337A87"/>
    <w:rsid w:val="00342383"/>
    <w:rsid w:val="0035032D"/>
    <w:rsid w:val="0035345C"/>
    <w:rsid w:val="00362306"/>
    <w:rsid w:val="00363265"/>
    <w:rsid w:val="003632D7"/>
    <w:rsid w:val="003646CB"/>
    <w:rsid w:val="0038006C"/>
    <w:rsid w:val="003912A9"/>
    <w:rsid w:val="00392CAF"/>
    <w:rsid w:val="003A1F30"/>
    <w:rsid w:val="003B21B9"/>
    <w:rsid w:val="003B27CD"/>
    <w:rsid w:val="003C2B2B"/>
    <w:rsid w:val="003C3EB9"/>
    <w:rsid w:val="003D1875"/>
    <w:rsid w:val="003D270A"/>
    <w:rsid w:val="003E2A01"/>
    <w:rsid w:val="003E3C72"/>
    <w:rsid w:val="003F3310"/>
    <w:rsid w:val="003F6CDC"/>
    <w:rsid w:val="00406393"/>
    <w:rsid w:val="00406947"/>
    <w:rsid w:val="004118C5"/>
    <w:rsid w:val="00421F4C"/>
    <w:rsid w:val="00430A48"/>
    <w:rsid w:val="00442A5A"/>
    <w:rsid w:val="00444D7B"/>
    <w:rsid w:val="0045215C"/>
    <w:rsid w:val="00460092"/>
    <w:rsid w:val="00460A70"/>
    <w:rsid w:val="004610A5"/>
    <w:rsid w:val="004656E2"/>
    <w:rsid w:val="004706DD"/>
    <w:rsid w:val="00476B81"/>
    <w:rsid w:val="00482187"/>
    <w:rsid w:val="00486EBC"/>
    <w:rsid w:val="004876BB"/>
    <w:rsid w:val="004A3B27"/>
    <w:rsid w:val="004A5EA2"/>
    <w:rsid w:val="004B14FD"/>
    <w:rsid w:val="004C5B1A"/>
    <w:rsid w:val="004D7ACE"/>
    <w:rsid w:val="004F5283"/>
    <w:rsid w:val="00500F29"/>
    <w:rsid w:val="005031BD"/>
    <w:rsid w:val="00503B59"/>
    <w:rsid w:val="00507D99"/>
    <w:rsid w:val="00510B71"/>
    <w:rsid w:val="005124E0"/>
    <w:rsid w:val="00522F9A"/>
    <w:rsid w:val="00546A93"/>
    <w:rsid w:val="005556FD"/>
    <w:rsid w:val="00560990"/>
    <w:rsid w:val="005613BD"/>
    <w:rsid w:val="00562FC2"/>
    <w:rsid w:val="005766B7"/>
    <w:rsid w:val="005867A5"/>
    <w:rsid w:val="00596D13"/>
    <w:rsid w:val="005B41CC"/>
    <w:rsid w:val="005C0252"/>
    <w:rsid w:val="005C04A4"/>
    <w:rsid w:val="005C4FCD"/>
    <w:rsid w:val="005E1B06"/>
    <w:rsid w:val="005E4075"/>
    <w:rsid w:val="005F054C"/>
    <w:rsid w:val="00604AF4"/>
    <w:rsid w:val="0060514E"/>
    <w:rsid w:val="00623B1B"/>
    <w:rsid w:val="00625B22"/>
    <w:rsid w:val="00627BAC"/>
    <w:rsid w:val="00632868"/>
    <w:rsid w:val="00632D80"/>
    <w:rsid w:val="00633621"/>
    <w:rsid w:val="00637025"/>
    <w:rsid w:val="00637E28"/>
    <w:rsid w:val="00644450"/>
    <w:rsid w:val="00661E65"/>
    <w:rsid w:val="0066271E"/>
    <w:rsid w:val="0067665B"/>
    <w:rsid w:val="006839E0"/>
    <w:rsid w:val="006868BB"/>
    <w:rsid w:val="00696BEF"/>
    <w:rsid w:val="00697EB7"/>
    <w:rsid w:val="006A4CB6"/>
    <w:rsid w:val="006A5533"/>
    <w:rsid w:val="006B6D01"/>
    <w:rsid w:val="006B6E41"/>
    <w:rsid w:val="006D64A5"/>
    <w:rsid w:val="006F569E"/>
    <w:rsid w:val="00706D5C"/>
    <w:rsid w:val="00712FB2"/>
    <w:rsid w:val="00715604"/>
    <w:rsid w:val="007236FA"/>
    <w:rsid w:val="00723F84"/>
    <w:rsid w:val="00731AA2"/>
    <w:rsid w:val="00736CCB"/>
    <w:rsid w:val="00745751"/>
    <w:rsid w:val="00746095"/>
    <w:rsid w:val="007500AE"/>
    <w:rsid w:val="007608D8"/>
    <w:rsid w:val="007637D8"/>
    <w:rsid w:val="00783663"/>
    <w:rsid w:val="00784A95"/>
    <w:rsid w:val="007873BD"/>
    <w:rsid w:val="007C5BE1"/>
    <w:rsid w:val="007C5C45"/>
    <w:rsid w:val="007D5088"/>
    <w:rsid w:val="007D5589"/>
    <w:rsid w:val="007D6194"/>
    <w:rsid w:val="007E1D47"/>
    <w:rsid w:val="007F0201"/>
    <w:rsid w:val="00804253"/>
    <w:rsid w:val="0081746F"/>
    <w:rsid w:val="008206BD"/>
    <w:rsid w:val="008206D0"/>
    <w:rsid w:val="008247E8"/>
    <w:rsid w:val="00841F80"/>
    <w:rsid w:val="00841FF1"/>
    <w:rsid w:val="00842862"/>
    <w:rsid w:val="00843EB4"/>
    <w:rsid w:val="00846F24"/>
    <w:rsid w:val="008505BF"/>
    <w:rsid w:val="00852765"/>
    <w:rsid w:val="008638D4"/>
    <w:rsid w:val="00864C2B"/>
    <w:rsid w:val="008756A3"/>
    <w:rsid w:val="00890453"/>
    <w:rsid w:val="008925C1"/>
    <w:rsid w:val="008A5ECC"/>
    <w:rsid w:val="008B0E94"/>
    <w:rsid w:val="008C322D"/>
    <w:rsid w:val="008D4FC4"/>
    <w:rsid w:val="008D61E2"/>
    <w:rsid w:val="008D6C1A"/>
    <w:rsid w:val="008D76AF"/>
    <w:rsid w:val="008E091A"/>
    <w:rsid w:val="008E7917"/>
    <w:rsid w:val="008F06D2"/>
    <w:rsid w:val="00900A11"/>
    <w:rsid w:val="00911E58"/>
    <w:rsid w:val="00916236"/>
    <w:rsid w:val="00917984"/>
    <w:rsid w:val="00927FB3"/>
    <w:rsid w:val="0094408D"/>
    <w:rsid w:val="0094748B"/>
    <w:rsid w:val="00951AB2"/>
    <w:rsid w:val="00953F67"/>
    <w:rsid w:val="00956962"/>
    <w:rsid w:val="0096336C"/>
    <w:rsid w:val="00967828"/>
    <w:rsid w:val="0097533B"/>
    <w:rsid w:val="00980149"/>
    <w:rsid w:val="00991AD7"/>
    <w:rsid w:val="00991FA9"/>
    <w:rsid w:val="009A5B73"/>
    <w:rsid w:val="009B4AAA"/>
    <w:rsid w:val="009D42EA"/>
    <w:rsid w:val="009D4F6B"/>
    <w:rsid w:val="009D6D88"/>
    <w:rsid w:val="009E0A3D"/>
    <w:rsid w:val="009E5226"/>
    <w:rsid w:val="009E5C08"/>
    <w:rsid w:val="009F79BF"/>
    <w:rsid w:val="00A03A60"/>
    <w:rsid w:val="00A04F3E"/>
    <w:rsid w:val="00A12BC1"/>
    <w:rsid w:val="00A15FC2"/>
    <w:rsid w:val="00A30C38"/>
    <w:rsid w:val="00A32B46"/>
    <w:rsid w:val="00A33871"/>
    <w:rsid w:val="00A444F1"/>
    <w:rsid w:val="00A45F80"/>
    <w:rsid w:val="00A47E4A"/>
    <w:rsid w:val="00A54735"/>
    <w:rsid w:val="00A8604E"/>
    <w:rsid w:val="00A86A9C"/>
    <w:rsid w:val="00A954E1"/>
    <w:rsid w:val="00A960D0"/>
    <w:rsid w:val="00AA51B5"/>
    <w:rsid w:val="00AB1E4D"/>
    <w:rsid w:val="00AD3720"/>
    <w:rsid w:val="00AD736F"/>
    <w:rsid w:val="00AF2A95"/>
    <w:rsid w:val="00AF2FEA"/>
    <w:rsid w:val="00B042A3"/>
    <w:rsid w:val="00B063F8"/>
    <w:rsid w:val="00B067F8"/>
    <w:rsid w:val="00B12D7C"/>
    <w:rsid w:val="00B22FD2"/>
    <w:rsid w:val="00B55551"/>
    <w:rsid w:val="00B55CCE"/>
    <w:rsid w:val="00B71D8E"/>
    <w:rsid w:val="00B827B7"/>
    <w:rsid w:val="00B9374C"/>
    <w:rsid w:val="00BA1CBF"/>
    <w:rsid w:val="00BA1EC8"/>
    <w:rsid w:val="00BA5BE3"/>
    <w:rsid w:val="00BB0587"/>
    <w:rsid w:val="00BB0C4A"/>
    <w:rsid w:val="00BB4B2D"/>
    <w:rsid w:val="00BB4EC0"/>
    <w:rsid w:val="00BB5196"/>
    <w:rsid w:val="00BC4F46"/>
    <w:rsid w:val="00BD0F93"/>
    <w:rsid w:val="00BF4284"/>
    <w:rsid w:val="00C05B01"/>
    <w:rsid w:val="00C13031"/>
    <w:rsid w:val="00C131A6"/>
    <w:rsid w:val="00C16382"/>
    <w:rsid w:val="00C17CC4"/>
    <w:rsid w:val="00C245D7"/>
    <w:rsid w:val="00C343FB"/>
    <w:rsid w:val="00C364F5"/>
    <w:rsid w:val="00C40A05"/>
    <w:rsid w:val="00C552CA"/>
    <w:rsid w:val="00C55551"/>
    <w:rsid w:val="00C631E2"/>
    <w:rsid w:val="00C81003"/>
    <w:rsid w:val="00C81706"/>
    <w:rsid w:val="00C92423"/>
    <w:rsid w:val="00C95095"/>
    <w:rsid w:val="00CC6B87"/>
    <w:rsid w:val="00CD2BFC"/>
    <w:rsid w:val="00CD43C8"/>
    <w:rsid w:val="00CD5297"/>
    <w:rsid w:val="00CD709C"/>
    <w:rsid w:val="00CE2E74"/>
    <w:rsid w:val="00D06829"/>
    <w:rsid w:val="00D07702"/>
    <w:rsid w:val="00D10E99"/>
    <w:rsid w:val="00D1192E"/>
    <w:rsid w:val="00D2589D"/>
    <w:rsid w:val="00D3466C"/>
    <w:rsid w:val="00D53E44"/>
    <w:rsid w:val="00D621BA"/>
    <w:rsid w:val="00D64EA9"/>
    <w:rsid w:val="00D841A6"/>
    <w:rsid w:val="00D95BD6"/>
    <w:rsid w:val="00DA5201"/>
    <w:rsid w:val="00DA6726"/>
    <w:rsid w:val="00DC1B1D"/>
    <w:rsid w:val="00DC7F0B"/>
    <w:rsid w:val="00DD5DB5"/>
    <w:rsid w:val="00DD767E"/>
    <w:rsid w:val="00DE35EC"/>
    <w:rsid w:val="00E053DA"/>
    <w:rsid w:val="00E07ACF"/>
    <w:rsid w:val="00E1394C"/>
    <w:rsid w:val="00E14DAA"/>
    <w:rsid w:val="00E255CA"/>
    <w:rsid w:val="00E25E9D"/>
    <w:rsid w:val="00E34052"/>
    <w:rsid w:val="00E42225"/>
    <w:rsid w:val="00E44276"/>
    <w:rsid w:val="00E61C34"/>
    <w:rsid w:val="00E70E51"/>
    <w:rsid w:val="00E84FCA"/>
    <w:rsid w:val="00E91A71"/>
    <w:rsid w:val="00E948C1"/>
    <w:rsid w:val="00EB3037"/>
    <w:rsid w:val="00EB5FCA"/>
    <w:rsid w:val="00EC04F7"/>
    <w:rsid w:val="00EC1FF2"/>
    <w:rsid w:val="00EC6CAC"/>
    <w:rsid w:val="00ED0B0E"/>
    <w:rsid w:val="00ED5A93"/>
    <w:rsid w:val="00ED5AF7"/>
    <w:rsid w:val="00EE2203"/>
    <w:rsid w:val="00EE22F0"/>
    <w:rsid w:val="00EE5793"/>
    <w:rsid w:val="00EE7ECF"/>
    <w:rsid w:val="00EF494E"/>
    <w:rsid w:val="00EF556D"/>
    <w:rsid w:val="00F004AC"/>
    <w:rsid w:val="00F07777"/>
    <w:rsid w:val="00F265CB"/>
    <w:rsid w:val="00F354A4"/>
    <w:rsid w:val="00F442A2"/>
    <w:rsid w:val="00F55CB1"/>
    <w:rsid w:val="00F64B9D"/>
    <w:rsid w:val="00F67D8F"/>
    <w:rsid w:val="00F723CF"/>
    <w:rsid w:val="00F77337"/>
    <w:rsid w:val="00F85ED3"/>
    <w:rsid w:val="00F86A0A"/>
    <w:rsid w:val="00F9201C"/>
    <w:rsid w:val="00FA2289"/>
    <w:rsid w:val="00FA2C97"/>
    <w:rsid w:val="00FA46B9"/>
    <w:rsid w:val="00FA478D"/>
    <w:rsid w:val="00FC303D"/>
    <w:rsid w:val="00FC400C"/>
    <w:rsid w:val="00FC6349"/>
    <w:rsid w:val="00FF1D25"/>
    <w:rsid w:val="00FF2B4C"/>
    <w:rsid w:val="00FF2D79"/>
    <w:rsid w:val="00F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boutaib\Desktop\4tr-2019\graphe-ipi4tr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4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354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Feuil4ht!$C$7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Feuil4ht!$A$52:$B$59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Feuil4ht!$C$52:$C$59</c:f>
              <c:numCache>
                <c:formatCode>0.0</c:formatCode>
                <c:ptCount val="8"/>
                <c:pt idx="0">
                  <c:v>116.7</c:v>
                </c:pt>
                <c:pt idx="1">
                  <c:v>133.19999999999999</c:v>
                </c:pt>
                <c:pt idx="2">
                  <c:v>131.4</c:v>
                </c:pt>
                <c:pt idx="3">
                  <c:v>132.19999999999999</c:v>
                </c:pt>
                <c:pt idx="4">
                  <c:v>124.7</c:v>
                </c:pt>
                <c:pt idx="5">
                  <c:v>131.6</c:v>
                </c:pt>
                <c:pt idx="6">
                  <c:v>135</c:v>
                </c:pt>
                <c:pt idx="7">
                  <c:v>137</c:v>
                </c:pt>
              </c:numCache>
            </c:numRef>
          </c:val>
        </c:ser>
        <c:ser>
          <c:idx val="1"/>
          <c:order val="1"/>
          <c:tx>
            <c:strRef>
              <c:f>Feuil4ht!$D$7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Feuil4ht!$A$52:$B$59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Feuil4ht!$D$52:$D$59</c:f>
              <c:numCache>
                <c:formatCode>0.0</c:formatCode>
                <c:ptCount val="8"/>
                <c:pt idx="0">
                  <c:v>110.1</c:v>
                </c:pt>
                <c:pt idx="1">
                  <c:v>112.9</c:v>
                </c:pt>
                <c:pt idx="2">
                  <c:v>105.2</c:v>
                </c:pt>
                <c:pt idx="3">
                  <c:v>114.3</c:v>
                </c:pt>
                <c:pt idx="4">
                  <c:v>113.1</c:v>
                </c:pt>
                <c:pt idx="5">
                  <c:v>115.5</c:v>
                </c:pt>
                <c:pt idx="6">
                  <c:v>106.9</c:v>
                </c:pt>
                <c:pt idx="7">
                  <c:v>117.1</c:v>
                </c:pt>
              </c:numCache>
            </c:numRef>
          </c:val>
        </c:ser>
        <c:ser>
          <c:idx val="2"/>
          <c:order val="2"/>
          <c:tx>
            <c:strRef>
              <c:f>Feuil4ht!$E$7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Feuil4ht!$A$52:$B$59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Feuil4ht!$E$52:$E$59</c:f>
              <c:numCache>
                <c:formatCode>General</c:formatCode>
                <c:ptCount val="8"/>
                <c:pt idx="0">
                  <c:v>100.3</c:v>
                </c:pt>
                <c:pt idx="1">
                  <c:v>106</c:v>
                </c:pt>
                <c:pt idx="2">
                  <c:v>121.3</c:v>
                </c:pt>
                <c:pt idx="3">
                  <c:v>119.2</c:v>
                </c:pt>
                <c:pt idx="4">
                  <c:v>125.2</c:v>
                </c:pt>
                <c:pt idx="5">
                  <c:v>129.1</c:v>
                </c:pt>
                <c:pt idx="6">
                  <c:v>135</c:v>
                </c:pt>
                <c:pt idx="7">
                  <c:v>125.1</c:v>
                </c:pt>
              </c:numCache>
            </c:numRef>
          </c:val>
        </c:ser>
        <c:marker val="1"/>
        <c:axId val="128032128"/>
        <c:axId val="127997056"/>
      </c:lineChart>
      <c:catAx>
        <c:axId val="12803212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27997056"/>
        <c:crosses val="autoZero"/>
        <c:auto val="1"/>
        <c:lblAlgn val="ctr"/>
        <c:lblOffset val="100"/>
        <c:tickLblSkip val="1"/>
        <c:tickMarkSkip val="1"/>
      </c:catAx>
      <c:valAx>
        <c:axId val="127997056"/>
        <c:scaling>
          <c:orientation val="minMax"/>
          <c:max val="150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28032128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66"/>
          <c:w val="0.70855332629355861"/>
          <c:h val="6.3032367972742906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380A0-E123-4B0F-B720-2F344FDE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User</cp:lastModifiedBy>
  <cp:revision>2</cp:revision>
  <cp:lastPrinted>2020-03-10T08:12:00Z</cp:lastPrinted>
  <dcterms:created xsi:type="dcterms:W3CDTF">2020-03-12T15:24:00Z</dcterms:created>
  <dcterms:modified xsi:type="dcterms:W3CDTF">2020-03-12T15:24:00Z</dcterms:modified>
</cp:coreProperties>
</file>