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EE" w:rsidRDefault="00751E0B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object w:dxaOrig="1440" w:dyaOrig="1440">
          <v:rect id="_x0000_s1027" style="position:absolute;left:0;text-align:left;margin-left:-56.2pt;margin-top:-40.05pt;width:561.25pt;height:302.9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653081026" r:id="rId9"/>
        </w:obje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D78EE" w:rsidRPr="002E6825" w:rsidRDefault="00BB6815" w:rsidP="005E09C6">
      <w:pPr>
        <w:bidi/>
        <w:jc w:val="center"/>
        <w:rPr>
          <w:rFonts w:ascii="Book Antiqua" w:hAnsi="Book Antiqua"/>
          <w:bCs/>
          <w:color w:val="C00000"/>
          <w:sz w:val="40"/>
          <w:szCs w:val="40"/>
          <w:rtl/>
        </w:rPr>
      </w:pPr>
      <w:r w:rsidRPr="002E6825">
        <w:rPr>
          <w:rFonts w:cs="Simplified Arabic" w:hint="cs"/>
          <w:b/>
          <w:bCs/>
          <w:color w:val="C00000"/>
          <w:sz w:val="40"/>
          <w:szCs w:val="40"/>
          <w:rtl/>
        </w:rPr>
        <w:t>الوضعية الاقتصادية الوطنية</w:t>
      </w:r>
      <w:r w:rsidR="000D78E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</w:t>
      </w:r>
    </w:p>
    <w:p w:rsidR="000D78EE" w:rsidRPr="00720F24" w:rsidRDefault="00BB6815" w:rsidP="00BB6815">
      <w:pPr>
        <w:bidi/>
        <w:ind w:hanging="2"/>
        <w:jc w:val="center"/>
        <w:rPr>
          <w:rFonts w:ascii="Book Antiqua" w:hAnsi="Book Antiqua"/>
          <w:bCs/>
          <w:sz w:val="36"/>
          <w:szCs w:val="36"/>
          <w:rtl/>
        </w:rPr>
      </w:pPr>
      <w:r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خلال </w:t>
      </w:r>
      <w:r w:rsidR="001F69E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سنة</w:t>
      </w:r>
      <w:r w:rsidR="00BE434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201</w:t>
      </w:r>
      <w:r w:rsidR="00683F2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9</w:t>
      </w:r>
    </w:p>
    <w:p w:rsidR="000D78EE" w:rsidRPr="00720F24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36"/>
          <w:szCs w:val="36"/>
        </w:rPr>
      </w:pPr>
    </w:p>
    <w:p w:rsidR="00721DC4" w:rsidRDefault="007F6C85" w:rsidP="000D400A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B54817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973486" w:rsidRPr="0047743D" w:rsidRDefault="00DA3BEF" w:rsidP="0047743D">
      <w:pPr>
        <w:bidi/>
        <w:spacing w:after="12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أظهرت نتائج الحسابات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>الوطنية لسنة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9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3F03CA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تباطؤا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معدل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نمو الاقتصاد الوطني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الذي بلغ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2,5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6D2FB7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>3,1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E82122" w:rsidRPr="0047743D">
        <w:rPr>
          <w:rFonts w:ascii="Book Antiqua" w:hAnsi="Book Antiqua" w:hint="cs"/>
          <w:b/>
          <w:bCs/>
          <w:sz w:val="32"/>
          <w:szCs w:val="32"/>
          <w:rtl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سنة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وشكـل الاستهلاك النهائي و</w:t>
      </w:r>
      <w:r w:rsidR="0047743D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الطلب الخارجي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قاطرة لهذا النمو وذلك في سياق</w:t>
      </w:r>
      <w:r w:rsidR="00936DA9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اتسم بالتحكم في التضخم وتخفيف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الحاجة لتمويل الاقتصاد الوطني</w:t>
      </w:r>
      <w:r w:rsidR="00973486" w:rsidRPr="0047743D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</w:p>
    <w:p w:rsidR="00D526AB" w:rsidRPr="0047743D" w:rsidRDefault="0047743D" w:rsidP="00720F24">
      <w:pPr>
        <w:bidi/>
        <w:spacing w:before="120" w:after="240"/>
        <w:ind w:firstLine="51"/>
        <w:rPr>
          <w:rFonts w:cs="Simplified Arabic"/>
          <w:sz w:val="32"/>
          <w:szCs w:val="32"/>
          <w:lang w:bidi="ar-MA"/>
        </w:rPr>
      </w:pPr>
      <w:r w:rsidRPr="0047743D">
        <w:rPr>
          <w:rStyle w:val="lev"/>
          <w:sz w:val="32"/>
          <w:szCs w:val="32"/>
          <w:rtl/>
        </w:rPr>
        <w:t>نمو اقتصادي معزز بالأنشطة غير الفلاحية</w:t>
      </w:r>
    </w:p>
    <w:p w:rsidR="00153D63" w:rsidRPr="00153D63" w:rsidRDefault="00153D63" w:rsidP="00AE2085">
      <w:pPr>
        <w:bidi/>
        <w:spacing w:before="60"/>
        <w:ind w:hanging="2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بلغ معدل نمو الاقتصاد الوطني 2,5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 2019 عوض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3,1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ascii="Book Antiqua" w:hAnsi="Book Antiqua" w:hint="cs"/>
          <w:color w:val="000000" w:themeColor="text1"/>
          <w:sz w:val="32"/>
          <w:szCs w:val="32"/>
          <w:rtl/>
        </w:rPr>
        <w:t>خلال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ويرجع ذلك إلى : </w:t>
      </w:r>
    </w:p>
    <w:p w:rsidR="00153D63" w:rsidRPr="00153D63" w:rsidRDefault="00153D63" w:rsidP="002E6825">
      <w:pPr>
        <w:pStyle w:val="Paragraphedeliste"/>
        <w:numPr>
          <w:ilvl w:val="3"/>
          <w:numId w:val="6"/>
        </w:numPr>
        <w:bidi/>
        <w:spacing w:before="60"/>
        <w:ind w:left="1437" w:hanging="425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انخفاض حجم القيمة المضافة للقطاع الفلاحي بنسبة 5,8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مقابل ارتفاع قدره 3,</w:t>
      </w:r>
      <w:r w:rsidR="002E6825">
        <w:rPr>
          <w:rFonts w:cs="Simplified Arabic" w:hint="cs"/>
          <w:sz w:val="32"/>
          <w:szCs w:val="32"/>
          <w:rtl/>
          <w:lang w:bidi="ar-MA"/>
        </w:rPr>
        <w:t>7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>؛</w:t>
      </w:r>
    </w:p>
    <w:p w:rsidR="00D526AB" w:rsidRPr="00153D63" w:rsidRDefault="00153D63" w:rsidP="0098246E">
      <w:pPr>
        <w:pStyle w:val="Paragraphedeliste"/>
        <w:numPr>
          <w:ilvl w:val="3"/>
          <w:numId w:val="6"/>
        </w:numPr>
        <w:bidi/>
        <w:spacing w:before="60"/>
        <w:ind w:left="1012" w:firstLine="49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>وزيادة القيمة المضافة بنسبة 3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8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ل</w:t>
      </w:r>
      <w:r w:rsidRPr="00153D63">
        <w:rPr>
          <w:rFonts w:cs="Simplified Arabic"/>
          <w:sz w:val="32"/>
          <w:szCs w:val="32"/>
          <w:rtl/>
          <w:lang w:bidi="ar-MA"/>
        </w:rPr>
        <w:t>قطاعات ال</w:t>
      </w:r>
      <w:r w:rsidRPr="00153D63">
        <w:rPr>
          <w:rFonts w:cs="Simplified Arabic" w:hint="cs"/>
          <w:sz w:val="32"/>
          <w:szCs w:val="32"/>
          <w:rtl/>
          <w:lang w:bidi="ar-MA"/>
        </w:rPr>
        <w:t>أنشطة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غير ال</w:t>
      </w:r>
      <w:r w:rsidRPr="00153D63">
        <w:rPr>
          <w:rFonts w:cs="Simplified Arabic" w:hint="cs"/>
          <w:sz w:val="32"/>
          <w:szCs w:val="32"/>
          <w:rtl/>
          <w:lang w:bidi="ar-MA"/>
        </w:rPr>
        <w:t>فلاحية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الأخرى </w:t>
      </w:r>
      <w:r w:rsidRPr="00153D63">
        <w:rPr>
          <w:rFonts w:cs="Simplified Arabic" w:hint="cs"/>
          <w:sz w:val="32"/>
          <w:szCs w:val="32"/>
          <w:rtl/>
          <w:lang w:bidi="ar-MA"/>
        </w:rPr>
        <w:t>عوض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9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ascii="Book Antiqua" w:hAnsi="Book Antiqua" w:hint="cs"/>
          <w:sz w:val="32"/>
          <w:szCs w:val="32"/>
          <w:rtl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سنة من قبل</w:t>
      </w:r>
      <w:r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153D63" w:rsidRDefault="0098246E" w:rsidP="0098246E">
      <w:pPr>
        <w:bidi/>
        <w:spacing w:before="240"/>
        <w:ind w:firstLine="74"/>
        <w:jc w:val="both"/>
        <w:rPr>
          <w:rFonts w:cs="Simplified Arabic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ومع </w:t>
      </w:r>
      <w:r w:rsidRPr="0098246E">
        <w:rPr>
          <w:rFonts w:cs="Simplified Arabic" w:hint="cs"/>
          <w:sz w:val="32"/>
          <w:szCs w:val="32"/>
          <w:rtl/>
          <w:lang w:bidi="ar-MA"/>
        </w:rPr>
        <w:t xml:space="preserve">نمو الضرائب على المنتوجات صافية من الاعانات </w:t>
      </w:r>
      <w:r w:rsidRPr="0098246E">
        <w:rPr>
          <w:rFonts w:cs="Simplified Arabic"/>
          <w:sz w:val="32"/>
          <w:szCs w:val="32"/>
          <w:rtl/>
          <w:lang w:bidi="ar-MA"/>
        </w:rPr>
        <w:t>بنسبة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2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عوض 4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 w:rsidRPr="00153D63">
        <w:rPr>
          <w:rFonts w:cs="Simplified Arabic" w:hint="cs"/>
          <w:sz w:val="32"/>
          <w:szCs w:val="32"/>
          <w:rtl/>
          <w:lang w:bidi="ar-MA"/>
        </w:rPr>
        <w:t>6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ال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سنة </w:t>
      </w:r>
      <w:r w:rsidRPr="00153D63">
        <w:rPr>
          <w:rFonts w:cs="Simplified Arabic" w:hint="cs"/>
          <w:sz w:val="32"/>
          <w:szCs w:val="32"/>
          <w:rtl/>
          <w:lang w:bidi="ar-MA"/>
        </w:rPr>
        <w:t>الماضية</w:t>
      </w:r>
      <w:r>
        <w:rPr>
          <w:rFonts w:cs="Simplified Arabic" w:hint="cs"/>
          <w:sz w:val="32"/>
          <w:szCs w:val="32"/>
          <w:rtl/>
          <w:lang w:bidi="ar-MA"/>
        </w:rPr>
        <w:t>، انتقل الناتج الداخلي الاجمالي غير الفلاحي من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سنة 2018 إلى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خلال سنة 2019</w:t>
      </w:r>
      <w:r w:rsidR="00153D63"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D526AB" w:rsidRPr="00153D63" w:rsidRDefault="00D526AB" w:rsidP="002E29A7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A064B1" w:rsidRPr="00153D63" w:rsidRDefault="004510F7" w:rsidP="002E6825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 xml:space="preserve">في هذا </w:t>
      </w:r>
      <w:r w:rsidR="00090C92" w:rsidRPr="00153D63">
        <w:rPr>
          <w:rFonts w:cs="Simplified Arabic" w:hint="cs"/>
          <w:sz w:val="32"/>
          <w:szCs w:val="32"/>
          <w:rtl/>
          <w:lang w:bidi="ar-MA"/>
        </w:rPr>
        <w:t>السياق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ارتفع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الناتج الداخلي </w:t>
      </w:r>
      <w:r w:rsidR="00F7720C" w:rsidRPr="000D3922">
        <w:rPr>
          <w:rFonts w:cs="Simplified Arabic"/>
          <w:sz w:val="32"/>
          <w:szCs w:val="32"/>
          <w:rtl/>
          <w:lang w:bidi="ar-MA"/>
        </w:rPr>
        <w:t>الإجمالي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="00AE2085">
        <w:rPr>
          <w:rFonts w:cs="Simplified Arabic" w:hint="cs"/>
          <w:sz w:val="32"/>
          <w:szCs w:val="32"/>
          <w:rtl/>
          <w:lang w:bidi="ar-MA"/>
        </w:rPr>
        <w:t>بالأسعار الجارية</w:t>
      </w:r>
      <w:r w:rsidR="00F7720C" w:rsidRPr="000D3922">
        <w:rPr>
          <w:rFonts w:cs="Simplified Arabic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بنسبة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3,9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2019 عوض 4</w:t>
      </w:r>
      <w:r w:rsidR="00F7720C" w:rsidRPr="000D3922">
        <w:rPr>
          <w:rFonts w:cs="Simplified Arabic"/>
          <w:sz w:val="32"/>
          <w:szCs w:val="32"/>
          <w:rtl/>
          <w:lang w:bidi="ar-MA"/>
        </w:rPr>
        <w:t>,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>3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2E6825" w:rsidRPr="00153D63">
        <w:rPr>
          <w:rFonts w:cs="Simplified Arabic"/>
          <w:sz w:val="32"/>
          <w:szCs w:val="32"/>
          <w:rtl/>
          <w:lang w:bidi="ar-MA"/>
        </w:rPr>
        <w:t>2018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مما نتج عنه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زيادة في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المستوى العام للأسعار بنسبة 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1,3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 xml:space="preserve"> عوض 1,1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.</w:t>
      </w:r>
    </w:p>
    <w:p w:rsidR="001E115B" w:rsidRPr="001E115B" w:rsidRDefault="001E115B" w:rsidP="001E115B">
      <w:pPr>
        <w:bidi/>
        <w:spacing w:before="240"/>
        <w:ind w:firstLine="74"/>
        <w:jc w:val="both"/>
        <w:rPr>
          <w:rFonts w:cs="Simplified Arabic"/>
          <w:color w:val="FF0000"/>
          <w:sz w:val="4"/>
          <w:szCs w:val="4"/>
          <w:rtl/>
          <w:lang w:bidi="ar-MA"/>
        </w:rPr>
      </w:pPr>
    </w:p>
    <w:p w:rsidR="003F03CA" w:rsidRPr="00B00DDC" w:rsidRDefault="00471E81" w:rsidP="00B00DDC">
      <w:pPr>
        <w:bidi/>
        <w:ind w:left="20"/>
        <w:jc w:val="both"/>
        <w:rPr>
          <w:rFonts w:cs="Simplified Arabic"/>
          <w:b/>
          <w:bCs/>
          <w:color w:val="000000" w:themeColor="text1"/>
          <w:sz w:val="32"/>
          <w:szCs w:val="32"/>
        </w:rPr>
      </w:pP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تباطؤ </w:t>
      </w:r>
      <w:r w:rsidR="00C00482"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ملموس ل</w:t>
      </w: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>لطلب ال</w:t>
      </w:r>
      <w:r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داخلي</w:t>
      </w:r>
    </w:p>
    <w:p w:rsidR="003F03CA" w:rsidRPr="002E6E23" w:rsidRDefault="003F03CA" w:rsidP="00720F24">
      <w:pPr>
        <w:pStyle w:val="Paragraphedeliste"/>
        <w:bidi/>
        <w:spacing w:after="120"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 xml:space="preserve">ارتفع الطلب الداخلي بالحجم بنسبة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9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="00B00DDC" w:rsidRPr="002E6E23">
        <w:rPr>
          <w:rFonts w:cs="Simplified Arabic"/>
          <w:sz w:val="32"/>
          <w:szCs w:val="32"/>
          <w:lang w:bidi="ar-MA"/>
        </w:rPr>
        <w:t xml:space="preserve"> 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="002E6E23">
        <w:rPr>
          <w:rFonts w:cs="Simplified Arabic" w:hint="cs"/>
          <w:sz w:val="32"/>
          <w:szCs w:val="32"/>
          <w:rtl/>
          <w:lang w:bidi="ar-MA"/>
        </w:rPr>
        <w:t xml:space="preserve">، مساهما </w:t>
      </w:r>
      <w:r w:rsidR="00BF261E">
        <w:rPr>
          <w:rFonts w:cs="Simplified Arabic" w:hint="cs"/>
          <w:sz w:val="32"/>
          <w:szCs w:val="32"/>
          <w:rtl/>
          <w:lang w:bidi="ar-MA"/>
        </w:rPr>
        <w:t>ب</w:t>
      </w:r>
      <w:r w:rsidR="00720F24">
        <w:rPr>
          <w:rFonts w:cs="Simplified Arabic" w:hint="cs"/>
          <w:sz w:val="32"/>
          <w:szCs w:val="32"/>
          <w:rtl/>
          <w:lang w:bidi="ar-MA"/>
        </w:rPr>
        <w:t>ذ</w:t>
      </w:r>
      <w:r w:rsidR="00BF261E">
        <w:rPr>
          <w:rFonts w:cs="Simplified Arabic" w:hint="cs"/>
          <w:sz w:val="32"/>
          <w:szCs w:val="32"/>
          <w:rtl/>
          <w:lang w:bidi="ar-MA"/>
        </w:rPr>
        <w:t xml:space="preserve">لك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C00482" w:rsidRPr="00C00482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 xml:space="preserve">الاقتصادي </w:t>
      </w:r>
      <w:r w:rsidR="002E6E23">
        <w:rPr>
          <w:rFonts w:cs="Simplified Arabic" w:hint="cs"/>
          <w:sz w:val="32"/>
          <w:szCs w:val="32"/>
          <w:rtl/>
          <w:lang w:bidi="ar-MA"/>
        </w:rPr>
        <w:t>بنقطت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2E6E2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نقطة السنة الماضية.</w:t>
      </w:r>
    </w:p>
    <w:p w:rsidR="003F03CA" w:rsidRPr="002E6E23" w:rsidRDefault="003F03CA" w:rsidP="00CC6554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>و ه</w:t>
      </w:r>
      <w:r w:rsidR="00BF261E">
        <w:rPr>
          <w:rFonts w:cs="Simplified Arabic" w:hint="cs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ذا، </w:t>
      </w:r>
      <w:r w:rsidR="00930095">
        <w:rPr>
          <w:rFonts w:cs="Simplified Arabic" w:hint="cs"/>
          <w:sz w:val="32"/>
          <w:szCs w:val="32"/>
          <w:rtl/>
          <w:lang w:bidi="ar-MA"/>
        </w:rPr>
        <w:t>عرفت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نفقات الاستهلا</w:t>
      </w:r>
      <w:r w:rsidRPr="002E6E23">
        <w:rPr>
          <w:rFonts w:cs="Simplified Arabic" w:hint="eastAsia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النهائي للأسر </w:t>
      </w:r>
      <w:r w:rsidR="00930095" w:rsidRPr="00B00DD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3009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بنسبة 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بدل 3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54874">
        <w:rPr>
          <w:rFonts w:cs="Simplified Arabic" w:hint="cs"/>
          <w:sz w:val="32"/>
          <w:szCs w:val="32"/>
          <w:rtl/>
          <w:lang w:bidi="ar-MA"/>
        </w:rPr>
        <w:t>مساهمة في النمو ب</w:t>
      </w:r>
      <w:r w:rsidRPr="002E6E23">
        <w:rPr>
          <w:rFonts w:cs="Simplified Arabic" w:hint="cs"/>
          <w:sz w:val="32"/>
          <w:szCs w:val="32"/>
          <w:rtl/>
          <w:lang w:bidi="ar-MA"/>
        </w:rPr>
        <w:t>نقطة</w:t>
      </w:r>
      <w:r w:rsidR="00864BB3">
        <w:rPr>
          <w:rFonts w:cs="Simplified Arabic" w:hint="cs"/>
          <w:sz w:val="32"/>
          <w:szCs w:val="32"/>
          <w:rtl/>
          <w:lang w:bidi="ar-MA"/>
        </w:rPr>
        <w:t xml:space="preserve"> واحدة بدل 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864BB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>.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3F03CA" w:rsidRPr="00036276" w:rsidRDefault="003F03CA" w:rsidP="00B00DDC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036276">
        <w:rPr>
          <w:rFonts w:cs="Simplified Arabic" w:hint="cs"/>
          <w:sz w:val="32"/>
          <w:szCs w:val="32"/>
          <w:rtl/>
          <w:lang w:bidi="ar-MA"/>
        </w:rPr>
        <w:t xml:space="preserve">وبدورها، سجلت </w:t>
      </w:r>
      <w:r w:rsidRPr="00036276">
        <w:rPr>
          <w:rFonts w:cs="Simplified Arabic"/>
          <w:sz w:val="32"/>
          <w:szCs w:val="32"/>
          <w:rtl/>
          <w:lang w:bidi="ar-MA"/>
        </w:rPr>
        <w:t>نفقات الاستهلاك النهائي للإدارات العمومية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ارتفاعا بنسبة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4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سنة </w:t>
      </w:r>
      <w:r w:rsidR="005E32C9" w:rsidRPr="00B00DDC">
        <w:rPr>
          <w:rFonts w:cs="Simplified Arabic" w:hint="cs"/>
          <w:sz w:val="32"/>
          <w:szCs w:val="32"/>
          <w:rtl/>
          <w:lang w:bidi="ar-MA"/>
        </w:rPr>
        <w:t>2019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2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 xml:space="preserve">مع 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مساهمة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8F0FA0"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ب 0,</w:t>
      </w:r>
      <w:r w:rsidR="00CD1303" w:rsidRPr="00036276">
        <w:rPr>
          <w:rFonts w:cs="Simplified Arabic" w:hint="cs"/>
          <w:sz w:val="32"/>
          <w:szCs w:val="32"/>
          <w:rtl/>
          <w:lang w:bidi="ar-MA"/>
        </w:rPr>
        <w:t>9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>
        <w:rPr>
          <w:rFonts w:cs="Simplified Arabic" w:hint="cs"/>
          <w:sz w:val="32"/>
          <w:szCs w:val="32"/>
          <w:rtl/>
          <w:lang w:bidi="ar-MA"/>
        </w:rPr>
        <w:t>بدل</w:t>
      </w:r>
      <w:r w:rsidR="00B00DDC" w:rsidRPr="00036276">
        <w:rPr>
          <w:rFonts w:cs="Simplified Arabic"/>
          <w:sz w:val="32"/>
          <w:szCs w:val="32"/>
          <w:rtl/>
          <w:lang w:bidi="ar-MA"/>
        </w:rPr>
        <w:t>0,</w:t>
      </w:r>
      <w:r w:rsidR="00B00DDC">
        <w:rPr>
          <w:rFonts w:cs="Simplified Arabic" w:hint="cs"/>
          <w:sz w:val="32"/>
          <w:szCs w:val="32"/>
          <w:rtl/>
          <w:lang w:bidi="ar-MA"/>
        </w:rPr>
        <w:t>5</w:t>
      </w:r>
      <w:r w:rsidR="00B00DDC"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>
        <w:rPr>
          <w:rFonts w:cs="Simplified Arabic"/>
          <w:sz w:val="32"/>
          <w:szCs w:val="32"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.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AC277B" w:rsidRPr="00FF51F2" w:rsidRDefault="00AC277B" w:rsidP="00D301D7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FF51F2">
        <w:rPr>
          <w:rFonts w:cs="Simplified Arabic" w:hint="cs"/>
          <w:sz w:val="32"/>
          <w:szCs w:val="32"/>
          <w:rtl/>
          <w:lang w:bidi="ar-MA"/>
        </w:rPr>
        <w:t>ومن ج</w:t>
      </w:r>
      <w:r w:rsidR="00020D85" w:rsidRPr="00FF51F2">
        <w:rPr>
          <w:rFonts w:cs="Simplified Arabic" w:hint="cs"/>
          <w:sz w:val="32"/>
          <w:szCs w:val="32"/>
          <w:rtl/>
          <w:lang w:bidi="ar-MA"/>
        </w:rPr>
        <w:t>ه</w:t>
      </w:r>
      <w:r w:rsidRPr="00FF51F2">
        <w:rPr>
          <w:rFonts w:cs="Simplified Arabic" w:hint="cs"/>
          <w:sz w:val="32"/>
          <w:szCs w:val="32"/>
          <w:rtl/>
          <w:lang w:bidi="ar-MA"/>
        </w:rPr>
        <w:t>ته، سجل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إجمالي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FF51F2">
        <w:rPr>
          <w:rFonts w:cs="Simplified Arabic" w:hint="cs"/>
          <w:sz w:val="32"/>
          <w:szCs w:val="32"/>
          <w:rtl/>
          <w:lang w:bidi="ar-MA"/>
        </w:rPr>
        <w:t>الاستثمار (إجمالي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r w:rsidRPr="00FF51F2">
        <w:rPr>
          <w:rFonts w:cs="Simplified Arabic" w:hint="cs"/>
          <w:sz w:val="32"/>
          <w:szCs w:val="32"/>
          <w:rtl/>
          <w:lang w:bidi="ar-MA"/>
        </w:rPr>
        <w:t>)</w:t>
      </w:r>
      <w:r w:rsidR="00864BB3" w:rsidRPr="00B00DDC">
        <w:rPr>
          <w:rFonts w:cs="Simplified Arabic"/>
          <w:sz w:val="32"/>
          <w:szCs w:val="32"/>
          <w:rtl/>
          <w:lang w:bidi="ar-MA"/>
        </w:rPr>
        <w:t xml:space="preserve"> تباطؤ</w:t>
      </w:r>
      <w:r w:rsidR="00864BB3" w:rsidRPr="00B00DDC">
        <w:rPr>
          <w:rFonts w:cs="Simplified Arabic" w:hint="cs"/>
          <w:sz w:val="32"/>
          <w:szCs w:val="32"/>
          <w:rtl/>
          <w:lang w:bidi="ar-MA"/>
        </w:rPr>
        <w:t xml:space="preserve">ا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ملموسا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في نموه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منتقلا من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FF51F2">
        <w:rPr>
          <w:rFonts w:cs="Simplified Arabic"/>
          <w:sz w:val="32"/>
          <w:szCs w:val="32"/>
          <w:rtl/>
          <w:lang w:bidi="ar-MA"/>
        </w:rPr>
        <w:t>,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8</w:t>
      </w:r>
      <w:r w:rsidRPr="00FF51F2">
        <w:rPr>
          <w:rFonts w:cs="Simplified Arabic"/>
          <w:sz w:val="32"/>
          <w:szCs w:val="32"/>
          <w:lang w:bidi="ar-MA"/>
        </w:rPr>
        <w:t>%</w:t>
      </w:r>
      <w:r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سنة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2018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إلى 0</w:t>
      </w:r>
      <w:r w:rsidR="00864BB3" w:rsidRPr="00FF51F2">
        <w:rPr>
          <w:rFonts w:cs="Simplified Arabic"/>
          <w:sz w:val="32"/>
          <w:szCs w:val="32"/>
          <w:rtl/>
          <w:lang w:bidi="ar-MA"/>
        </w:rPr>
        <w:t>,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1</w:t>
      </w:r>
      <w:r w:rsidR="00864BB3" w:rsidRPr="00FF51F2">
        <w:rPr>
          <w:rFonts w:cs="Simplified Arabic"/>
          <w:sz w:val="32"/>
          <w:szCs w:val="32"/>
          <w:lang w:bidi="ar-MA"/>
        </w:rPr>
        <w:t>%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سنة 2019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6D2FB7" w:rsidRDefault="0097415C" w:rsidP="0097415C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97415C" w:rsidRPr="0047743D" w:rsidRDefault="00467520" w:rsidP="00720F24">
      <w:pPr>
        <w:bidi/>
        <w:spacing w:after="120"/>
        <w:ind w:left="23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مساهمة إيجابية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CE360F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مبادلات الخارجية</w:t>
      </w:r>
    </w:p>
    <w:p w:rsidR="003D094C" w:rsidRDefault="0097415C" w:rsidP="00CC655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A36565">
        <w:rPr>
          <w:rFonts w:cs="Simplified Arabic" w:hint="cs"/>
          <w:sz w:val="32"/>
          <w:szCs w:val="32"/>
          <w:rtl/>
          <w:lang w:bidi="ar-MA"/>
        </w:rPr>
        <w:t xml:space="preserve">سجلت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</w:t>
      </w:r>
      <w:r w:rsidR="007B5FF7" w:rsidRPr="00B00DDC">
        <w:rPr>
          <w:rFonts w:cs="Simplified Arabic" w:hint="cs"/>
          <w:sz w:val="32"/>
          <w:szCs w:val="32"/>
          <w:rtl/>
          <w:lang w:bidi="ar-MA"/>
        </w:rPr>
        <w:t>مبادلات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الخارجية من</w:t>
      </w:r>
      <w:r w:rsidR="00FC67DA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السلع والخدمات مساهمة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إيجابية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في النمو بلغت </w:t>
      </w:r>
      <w:r w:rsidR="00D2353E" w:rsidRPr="00A36565">
        <w:rPr>
          <w:rFonts w:cs="Simplified Arabic" w:hint="cs"/>
          <w:sz w:val="32"/>
          <w:szCs w:val="32"/>
          <w:rtl/>
          <w:lang w:bidi="ar-MA"/>
        </w:rPr>
        <w:t>0</w:t>
      </w:r>
      <w:r w:rsidRPr="00A36565">
        <w:rPr>
          <w:rFonts w:cs="Simplified Arabic"/>
          <w:sz w:val="32"/>
          <w:szCs w:val="32"/>
          <w:rtl/>
          <w:lang w:bidi="ar-MA"/>
        </w:rPr>
        <w:t>,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>5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نقطة مقابل مساهمة </w:t>
      </w:r>
      <w:r w:rsidR="00F50928" w:rsidRPr="00B00DDC">
        <w:rPr>
          <w:rFonts w:cs="Simplified Arabic" w:hint="cs"/>
          <w:sz w:val="32"/>
          <w:szCs w:val="32"/>
          <w:rtl/>
          <w:lang w:bidi="ar-MA"/>
        </w:rPr>
        <w:t xml:space="preserve">سلبية 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(1</w:t>
      </w:r>
      <w:r w:rsidR="00E96CC3" w:rsidRPr="00B00DDC">
        <w:rPr>
          <w:rFonts w:cs="Simplified Arabic"/>
          <w:sz w:val="32"/>
          <w:szCs w:val="32"/>
          <w:rtl/>
          <w:lang w:bidi="ar-MA"/>
        </w:rPr>
        <w:t>,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2-)</w:t>
      </w:r>
      <w:r w:rsidR="00DC0C6E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B00DDC">
        <w:rPr>
          <w:rFonts w:cs="Simplified Arabic" w:hint="cs"/>
          <w:sz w:val="32"/>
          <w:szCs w:val="32"/>
          <w:rtl/>
          <w:lang w:bidi="ar-MA"/>
        </w:rPr>
        <w:t>نقطة</w:t>
      </w:r>
      <w:r w:rsidR="002549B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سنة 201</w:t>
      </w:r>
      <w:r w:rsidR="0072587A" w:rsidRPr="00A36565">
        <w:rPr>
          <w:rFonts w:cs="Simplified Arabic" w:hint="cs"/>
          <w:sz w:val="32"/>
          <w:szCs w:val="32"/>
          <w:rtl/>
          <w:lang w:bidi="ar-MA"/>
        </w:rPr>
        <w:t>8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720F24">
        <w:rPr>
          <w:rFonts w:cs="Simplified Arabic" w:hint="cs"/>
          <w:sz w:val="32"/>
          <w:szCs w:val="32"/>
          <w:rtl/>
          <w:lang w:bidi="ar-MA"/>
        </w:rPr>
        <w:t>وهكذا</w:t>
      </w:r>
      <w:r w:rsidR="003D094C">
        <w:rPr>
          <w:rFonts w:cs="Simplified Arabic" w:hint="cs"/>
          <w:sz w:val="32"/>
          <w:szCs w:val="32"/>
          <w:rtl/>
          <w:lang w:bidi="ar-MA"/>
        </w:rPr>
        <w:t>:</w:t>
      </w:r>
    </w:p>
    <w:p w:rsidR="003D094C" w:rsidRPr="003D094C" w:rsidRDefault="003D094C" w:rsidP="003D094C">
      <w:pPr>
        <w:bidi/>
        <w:ind w:firstLine="72"/>
        <w:jc w:val="both"/>
        <w:rPr>
          <w:rFonts w:cs="Simplified Arabic"/>
          <w:sz w:val="4"/>
          <w:szCs w:val="4"/>
          <w:rtl/>
          <w:lang w:bidi="ar-MA"/>
        </w:rPr>
      </w:pPr>
    </w:p>
    <w:p w:rsidR="003D094C" w:rsidRDefault="002549B3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lang w:bidi="ar-MA"/>
        </w:rPr>
      </w:pPr>
      <w:r w:rsidRPr="003D094C">
        <w:rPr>
          <w:rFonts w:cs="Simplified Arabic" w:hint="cs"/>
          <w:sz w:val="32"/>
          <w:szCs w:val="32"/>
          <w:rtl/>
          <w:lang w:bidi="ar-MA"/>
        </w:rPr>
        <w:t>سجلت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3D094C">
        <w:rPr>
          <w:rFonts w:cs="Simplified Arabic" w:hint="cs"/>
          <w:sz w:val="32"/>
          <w:szCs w:val="32"/>
          <w:rtl/>
          <w:lang w:bidi="ar-MA"/>
        </w:rPr>
        <w:t>ال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>صادرات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بنسبة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3D094C">
        <w:rPr>
          <w:rFonts w:cs="Simplified Arabic"/>
          <w:sz w:val="32"/>
          <w:szCs w:val="32"/>
          <w:rtl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1782" w:rsidRPr="003D094C">
        <w:rPr>
          <w:rFonts w:cs="Simplified Arabic"/>
          <w:sz w:val="32"/>
          <w:szCs w:val="32"/>
          <w:lang w:bidi="ar-MA"/>
        </w:rPr>
        <w:t xml:space="preserve"> 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في النمو ب</w:t>
      </w:r>
      <w:r w:rsidR="003D094C">
        <w:rPr>
          <w:rFonts w:cs="Simplified Arabic" w:hint="cs"/>
          <w:sz w:val="32"/>
          <w:szCs w:val="32"/>
          <w:rtl/>
          <w:lang w:bidi="ar-MA"/>
        </w:rPr>
        <w:t>لغت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نقطة عوض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/>
          <w:sz w:val="32"/>
          <w:szCs w:val="32"/>
          <w:rtl/>
          <w:lang w:bidi="ar-MA"/>
        </w:rPr>
        <w:t>,</w:t>
      </w:r>
      <w:r w:rsidR="00D2353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3D094C" w:rsidRDefault="003D094C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عرفت الواردات</w:t>
      </w:r>
      <w:r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3D094C">
        <w:rPr>
          <w:rFonts w:cs="Simplified Arabic" w:hint="cs"/>
          <w:sz w:val="32"/>
          <w:szCs w:val="32"/>
          <w:rtl/>
          <w:lang w:bidi="ar-MA"/>
        </w:rPr>
        <w:t>تباطؤا</w:t>
      </w:r>
      <w:r w:rsidR="00733AC3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إلى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عوض 7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سلبية ب (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نقطة عوض (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السنة الماضية.</w:t>
      </w:r>
    </w:p>
    <w:p w:rsidR="00907E04" w:rsidRPr="006D2FB7" w:rsidRDefault="00907E04" w:rsidP="00907E04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D85381" w:rsidRPr="006D2FB7" w:rsidRDefault="00D85381" w:rsidP="00D85381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6D2FB7" w:rsidRDefault="006D2FB7" w:rsidP="00D06FB2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1B1336" w:rsidRPr="0047743D" w:rsidRDefault="005552D1" w:rsidP="00720F24">
      <w:pPr>
        <w:bidi/>
        <w:spacing w:before="120" w:after="120"/>
        <w:ind w:hanging="5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تخفيف </w:t>
      </w:r>
      <w:r w:rsidR="001B133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الحاجة إلى </w:t>
      </w:r>
      <w:r w:rsidR="00273490" w:rsidRPr="00B00DDC">
        <w:rPr>
          <w:rFonts w:cs="Simplified Arabic" w:hint="cs"/>
          <w:b/>
          <w:bCs/>
          <w:sz w:val="32"/>
          <w:szCs w:val="32"/>
          <w:rtl/>
          <w:lang w:bidi="ar-MA"/>
        </w:rPr>
        <w:t>التمويل</w:t>
      </w:r>
    </w:p>
    <w:p w:rsidR="00B00DDC" w:rsidRPr="008F182D" w:rsidRDefault="00310C63" w:rsidP="002E6825">
      <w:pPr>
        <w:bidi/>
        <w:spacing w:before="120" w:after="120"/>
        <w:ind w:hanging="57"/>
        <w:jc w:val="both"/>
        <w:rPr>
          <w:rFonts w:cs="Simplified Arabic"/>
          <w:sz w:val="32"/>
          <w:szCs w:val="32"/>
          <w:rtl/>
          <w:lang w:bidi="ar-MA"/>
        </w:rPr>
      </w:pPr>
      <w:r w:rsidRPr="008C518C">
        <w:rPr>
          <w:rFonts w:cs="Simplified Arabic" w:hint="cs"/>
          <w:sz w:val="32"/>
          <w:szCs w:val="32"/>
          <w:rtl/>
          <w:lang w:bidi="ar-MA"/>
        </w:rPr>
        <w:t>مع ارت</w:t>
      </w:r>
      <w:r w:rsidR="00C41D22" w:rsidRPr="008C518C">
        <w:rPr>
          <w:rFonts w:cs="Simplified Arabic" w:hint="cs"/>
          <w:sz w:val="32"/>
          <w:szCs w:val="32"/>
          <w:rtl/>
          <w:lang w:bidi="ar-MA"/>
        </w:rPr>
        <w:t>فاع الناتج الداخلي الاجمالي بالأ</w:t>
      </w:r>
      <w:r w:rsidRPr="008C518C">
        <w:rPr>
          <w:rFonts w:cs="Simplified Arabic" w:hint="cs"/>
          <w:sz w:val="32"/>
          <w:szCs w:val="32"/>
          <w:rtl/>
          <w:lang w:bidi="ar-MA"/>
        </w:rPr>
        <w:t>سعار الجارية بنسبة</w:t>
      </w:r>
      <w:r w:rsidRPr="008C518C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>3,9</w:t>
      </w:r>
      <w:r w:rsidR="00974196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عوض 4,3</w:t>
      </w:r>
      <w:r w:rsidR="00BA466A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السنة الماضية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و انخفاض</w:t>
      </w:r>
      <w:r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صافي الدخول</w:t>
      </w:r>
      <w:r w:rsidR="00E54DB3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المتأتية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من بقية العالم</w:t>
      </w:r>
      <w:r w:rsidR="008A7309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بنسبة 1,5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مقابل انخفاض قدره 16,9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،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فإن تطور إ</w:t>
      </w:r>
      <w:r w:rsidR="00B00DDC" w:rsidRPr="008F182D">
        <w:rPr>
          <w:rFonts w:cs="Simplified Arabic"/>
          <w:sz w:val="32"/>
          <w:szCs w:val="32"/>
          <w:rtl/>
          <w:lang w:bidi="ar-MA"/>
        </w:rPr>
        <w:t>جمالي الدخل الوطني المتاح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لم يتعدى 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6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سنة 2019 </w:t>
      </w:r>
      <w:r w:rsidR="008F182D" w:rsidRPr="008F182D">
        <w:rPr>
          <w:rFonts w:cs="Simplified Arabic" w:hint="cs"/>
          <w:sz w:val="32"/>
          <w:szCs w:val="32"/>
          <w:rtl/>
          <w:lang w:bidi="ar-MA"/>
        </w:rPr>
        <w:t>مقابل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1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خلال سنة 2018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ليستقر في 1203 مليار درهم</w:t>
      </w:r>
      <w:r w:rsidR="00B00DDC" w:rsidRPr="00442A8E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Default="00EC4A42" w:rsidP="00720F24">
      <w:pPr>
        <w:bidi/>
        <w:spacing w:before="120" w:after="240"/>
        <w:jc w:val="both"/>
        <w:rPr>
          <w:rFonts w:cs="Simplified Arabic"/>
          <w:sz w:val="32"/>
          <w:szCs w:val="32"/>
          <w:rtl/>
          <w:lang w:bidi="ar-MA"/>
        </w:rPr>
      </w:pPr>
      <w:r w:rsidRPr="008F182D">
        <w:rPr>
          <w:rFonts w:cs="Simplified Arabic" w:hint="cs"/>
          <w:sz w:val="32"/>
          <w:szCs w:val="32"/>
          <w:rtl/>
          <w:lang w:bidi="ar-MA"/>
        </w:rPr>
        <w:t xml:space="preserve">في </w:t>
      </w:r>
      <w:r w:rsidR="0038547F">
        <w:rPr>
          <w:rFonts w:cs="Simplified Arabic" w:hint="cs"/>
          <w:sz w:val="32"/>
          <w:szCs w:val="32"/>
          <w:rtl/>
          <w:lang w:bidi="ar-MA"/>
        </w:rPr>
        <w:t>المجموع</w:t>
      </w:r>
      <w:r w:rsidR="009D1537">
        <w:rPr>
          <w:rFonts w:cs="Simplified Arabic" w:hint="cs"/>
          <w:sz w:val="32"/>
          <w:szCs w:val="32"/>
          <w:rtl/>
          <w:lang w:bidi="ar-MA"/>
        </w:rPr>
        <w:t>،</w:t>
      </w:r>
      <w:r w:rsidRPr="008C518C">
        <w:rPr>
          <w:rFonts w:cs="Simplified Arabic" w:hint="cs"/>
          <w:sz w:val="32"/>
          <w:szCs w:val="32"/>
          <w:rtl/>
          <w:lang w:bidi="ar-MA"/>
        </w:rPr>
        <w:t xml:space="preserve"> مع </w:t>
      </w:r>
      <w:r w:rsidR="008C518C" w:rsidRPr="008C518C">
        <w:rPr>
          <w:rFonts w:cs="Simplified Arabic" w:hint="cs"/>
          <w:sz w:val="32"/>
          <w:szCs w:val="32"/>
          <w:rtl/>
          <w:lang w:bidi="ar-MA"/>
        </w:rPr>
        <w:t xml:space="preserve">ارتفاع </w:t>
      </w:r>
      <w:r w:rsidR="00791C58" w:rsidRPr="008C518C">
        <w:rPr>
          <w:rFonts w:cs="Simplified Arabic" w:hint="cs"/>
          <w:sz w:val="32"/>
          <w:szCs w:val="32"/>
          <w:rtl/>
          <w:lang w:bidi="ar-MA"/>
        </w:rPr>
        <w:t>الاستهلاك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النهائي الوطني </w:t>
      </w:r>
      <w:r w:rsidRPr="008C518C">
        <w:rPr>
          <w:rFonts w:cs="Simplified Arabic" w:hint="cs"/>
          <w:sz w:val="32"/>
          <w:szCs w:val="32"/>
          <w:rtl/>
          <w:lang w:bidi="ar-MA"/>
        </w:rPr>
        <w:t>بالقيمة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مقابل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المسجل</w:t>
      </w:r>
      <w:r w:rsidR="002E6825">
        <w:rPr>
          <w:rFonts w:cs="Simplified Arabic" w:hint="cs"/>
          <w:sz w:val="32"/>
          <w:szCs w:val="32"/>
          <w:rtl/>
          <w:lang w:bidi="ar-MA"/>
        </w:rPr>
        <w:t>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السنة الماضية،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استقر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الادخار الوطني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</w:t>
      </w:r>
      <w:r w:rsidR="002E6825" w:rsidRPr="008C518C">
        <w:rPr>
          <w:rFonts w:cs="Simplified Arabic" w:hint="cs"/>
          <w:sz w:val="32"/>
          <w:szCs w:val="32"/>
          <w:rtl/>
          <w:lang w:bidi="ar-MA"/>
        </w:rPr>
        <w:t>نسبة</w:t>
      </w:r>
      <w:r w:rsidR="002E682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2</w:t>
      </w:r>
      <w:r w:rsidRPr="008C518C">
        <w:rPr>
          <w:rFonts w:cs="Simplified Arabic" w:hint="cs"/>
          <w:sz w:val="32"/>
          <w:szCs w:val="32"/>
          <w:rtl/>
          <w:lang w:bidi="ar-MA"/>
        </w:rPr>
        <w:t>7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من الناتج الداخلي</w:t>
      </w:r>
      <w:r w:rsidR="001B1336" w:rsidRPr="008C518C">
        <w:rPr>
          <w:rFonts w:cs="Simplified Arabic"/>
          <w:sz w:val="32"/>
          <w:szCs w:val="32"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الإجمالي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E115AB" w:rsidRDefault="00D823D7" w:rsidP="0038547F">
      <w:pPr>
        <w:bidi/>
        <w:spacing w:after="120" w:line="520" w:lineRule="exact"/>
        <w:jc w:val="both"/>
        <w:rPr>
          <w:rFonts w:cs="Simplified Arabic"/>
          <w:sz w:val="32"/>
          <w:szCs w:val="32"/>
          <w:rtl/>
          <w:lang w:bidi="ar-MA"/>
        </w:rPr>
      </w:pPr>
      <w:r w:rsidRPr="008F182D">
        <w:rPr>
          <w:rFonts w:cs="Simplified Arabic" w:hint="cs"/>
          <w:sz w:val="32"/>
          <w:szCs w:val="32"/>
          <w:rtl/>
          <w:lang w:bidi="ar-MA"/>
        </w:rPr>
        <w:t>ومثل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إجمالي</w:t>
      </w:r>
      <w:r w:rsidR="008C518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791C58" w:rsidRPr="008F182D">
        <w:rPr>
          <w:rFonts w:cs="Simplified Arabic" w:hint="cs"/>
          <w:sz w:val="32"/>
          <w:szCs w:val="32"/>
          <w:rtl/>
          <w:lang w:bidi="ar-MA"/>
        </w:rPr>
        <w:t>الاستثمار</w:t>
      </w:r>
      <w:bookmarkStart w:id="0" w:name="_GoBack"/>
      <w:bookmarkEnd w:id="0"/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>(إجمالي</w:t>
      </w:r>
      <w:r w:rsidR="00DA731B" w:rsidRPr="008F182D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 xml:space="preserve"> والتغير في المخزون)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rtl/>
          <w:lang w:bidi="ar-MA"/>
        </w:rPr>
        <w:t>,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/>
          <w:sz w:val="32"/>
          <w:szCs w:val="32"/>
          <w:rtl/>
          <w:lang w:bidi="ar-MA"/>
        </w:rPr>
        <w:t>من الناتج الداخلي الإجمالي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E115AB">
        <w:rPr>
          <w:rFonts w:cs="Simplified Arabic"/>
          <w:sz w:val="32"/>
          <w:szCs w:val="32"/>
          <w:rtl/>
          <w:lang w:bidi="ar-MA"/>
        </w:rPr>
        <w:t>,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E115AB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38547F">
        <w:rPr>
          <w:rFonts w:cs="Simplified Arabic" w:hint="cs"/>
          <w:sz w:val="32"/>
          <w:szCs w:val="32"/>
          <w:rtl/>
          <w:lang w:bidi="ar-MA"/>
        </w:rPr>
        <w:t>من قبل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، حيث تم تمويله ب</w:t>
      </w:r>
      <w:r w:rsidR="00733AC3">
        <w:rPr>
          <w:rFonts w:cs="Simplified Arabic" w:hint="cs"/>
          <w:sz w:val="32"/>
          <w:szCs w:val="32"/>
          <w:rtl/>
          <w:lang w:bidi="ar-MA"/>
        </w:rPr>
        <w:t>نسبة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8C518C" w:rsidRPr="00E115AB">
        <w:rPr>
          <w:rFonts w:cs="Simplified Arabic" w:hint="cs"/>
          <w:sz w:val="32"/>
          <w:szCs w:val="32"/>
          <w:rtl/>
          <w:lang w:bidi="ar-MA"/>
        </w:rPr>
        <w:t xml:space="preserve"> من إجمالي الإ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دخار الوطني مقابل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,1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8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.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وهكذا،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E1996" w:rsidRPr="00E115AB">
        <w:rPr>
          <w:rFonts w:cs="Simplified Arabic" w:hint="cs"/>
          <w:sz w:val="32"/>
          <w:szCs w:val="32"/>
          <w:rtl/>
          <w:lang w:bidi="ar-MA"/>
        </w:rPr>
        <w:t>خفت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الحاجة إلى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تمويل الاقتصاد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الوطني منتقلة من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5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سنة 2018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 إلى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خلال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9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Pr="008F182D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Pr="000A1BEE" w:rsidRDefault="00A04172" w:rsidP="000A1BEE">
      <w:pPr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p w:rsidR="000A1BEE" w:rsidRPr="000A1BEE" w:rsidRDefault="000A1BEE" w:rsidP="000A1BEE">
      <w:pPr>
        <w:bidi/>
        <w:jc w:val="center"/>
        <w:rPr>
          <w:b/>
          <w:bCs/>
          <w:color w:val="002060"/>
          <w:sz w:val="32"/>
          <w:szCs w:val="32"/>
          <w:rtl/>
        </w:rPr>
      </w:pPr>
    </w:p>
    <w:tbl>
      <w:tblPr>
        <w:tblW w:w="10458" w:type="dxa"/>
        <w:jc w:val="center"/>
        <w:tblBorders>
          <w:top w:val="single" w:sz="12" w:space="0" w:color="4F6228"/>
          <w:bottom w:val="single" w:sz="12" w:space="0" w:color="4F6228"/>
        </w:tblBorders>
        <w:tblLook w:val="00A0" w:firstRow="1" w:lastRow="0" w:firstColumn="1" w:lastColumn="0" w:noHBand="0" w:noVBand="0"/>
      </w:tblPr>
      <w:tblGrid>
        <w:gridCol w:w="1080"/>
        <w:gridCol w:w="249"/>
        <w:gridCol w:w="590"/>
        <w:gridCol w:w="495"/>
        <w:gridCol w:w="282"/>
        <w:gridCol w:w="1117"/>
        <w:gridCol w:w="34"/>
        <w:gridCol w:w="202"/>
        <w:gridCol w:w="34"/>
        <w:gridCol w:w="6341"/>
        <w:gridCol w:w="34"/>
      </w:tblGrid>
      <w:tr w:rsidR="000A1BEE" w:rsidRPr="000A1BEE" w:rsidTr="00077BDA">
        <w:trPr>
          <w:gridAfter w:val="1"/>
          <w:wAfter w:w="34" w:type="dxa"/>
          <w:cantSplit/>
          <w:trHeight w:val="198"/>
          <w:jc w:val="center"/>
        </w:trPr>
        <w:tc>
          <w:tcPr>
            <w:tcW w:w="1080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rtl/>
                <w:lang w:bidi="ar-MA"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lang w:bidi="ar-MA"/>
              </w:rPr>
            </w:pPr>
            <w:r w:rsidRPr="000A1BEE">
              <w:rPr>
                <w:rFonts w:ascii="Arial" w:hAnsi="Arial"/>
                <w:b/>
                <w:bCs/>
                <w:color w:val="800080"/>
                <w:sz w:val="22"/>
                <w:szCs w:val="22"/>
                <w:rtl/>
                <w:lang w:bidi="ar-MA"/>
              </w:rPr>
              <w:t>العمليات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395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 xml:space="preserve">النمو الاقتصادي السنوي ب </w:t>
            </w: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  <w:t xml:space="preserve"> %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>(بأسعار السنة الماضية)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52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4,2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-5,8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15,2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-0,2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7,9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11,1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b/>
                <w:bCs/>
                <w:color w:val="993300"/>
                <w:rtl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بالأسعار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 xml:space="preserve">الجارية 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b/>
                <w:bCs/>
                <w:color w:val="993300"/>
                <w:rtl/>
              </w:rPr>
              <w:t>(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بمليون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درهم</w:t>
            </w:r>
            <w:r w:rsidRPr="000A1BEE">
              <w:rPr>
                <w:b/>
                <w:bCs/>
                <w:color w:val="993300"/>
                <w:rtl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1 151 170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1 108 463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1 063 045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1 018 022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978 016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940 888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128 643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124 083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120 092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889 379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853 933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820 796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133 148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130 447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122 157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1 022 527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984 380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942 953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653 804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636 799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609 560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222 967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210 758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202 208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6 538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6 175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6 007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318 567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314 734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304 200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552 934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545 345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497 243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450 214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429 834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395 706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1 203 443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1 161 510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1 126 892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320 134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307 778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309 117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50 450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62 464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37 690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2"/>
                <w:szCs w:val="22"/>
              </w:rPr>
            </w:pPr>
            <w:r w:rsidRPr="000A1BEE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0A1BEE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0A1BEE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بعض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النسب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الاقتصادية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32 348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31 473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30 502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color w:val="000000"/>
                <w:rtl/>
              </w:rPr>
              <w:t>الإجمالي</w:t>
            </w:r>
            <w:r w:rsidRPr="000A1BEE">
              <w:rPr>
                <w:rFonts w:ascii="Arial" w:hAnsi="Arial"/>
                <w:color w:val="000000"/>
                <w:rtl/>
              </w:rPr>
              <w:t xml:space="preserve">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33 817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32 979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32 334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56,8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0A1BEE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0A1BEE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39,1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38,8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37,2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48,0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49,2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46,8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32,2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الاستثمار (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إجمالي تكوين رأس المال الثابت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+ التغير في المخزون / 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>الإجمالي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29,1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A1BEE">
              <w:rPr>
                <w:rFonts w:ascii="Arial" w:hAnsi="Arial"/>
                <w:color w:val="000000"/>
                <w:rtl/>
              </w:rPr>
              <w:t>/ الناتج الداخلي الإجمالي)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-4,4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-5,6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-3,5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0A1BEE" w:rsidP="0069309C">
      <w:pPr>
        <w:bidi/>
        <w:spacing w:before="120"/>
        <w:rPr>
          <w:rFonts w:cs="Simplified Arabic"/>
          <w:rtl/>
          <w:lang w:bidi="ar-MA"/>
        </w:rPr>
      </w:pPr>
      <w:r w:rsidRPr="000A1BEE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0D78EE" w:rsidRPr="00724759" w:rsidSect="000A1BEE">
      <w:pgSz w:w="12240" w:h="15840"/>
      <w:pgMar w:top="1021" w:right="1418" w:bottom="737" w:left="1021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0B" w:rsidRDefault="00751E0B" w:rsidP="00064672">
      <w:r>
        <w:separator/>
      </w:r>
    </w:p>
  </w:endnote>
  <w:endnote w:type="continuationSeparator" w:id="0">
    <w:p w:rsidR="00751E0B" w:rsidRDefault="00751E0B" w:rsidP="0006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0B" w:rsidRDefault="00751E0B" w:rsidP="00064672">
      <w:r>
        <w:separator/>
      </w:r>
    </w:p>
  </w:footnote>
  <w:footnote w:type="continuationSeparator" w:id="0">
    <w:p w:rsidR="00751E0B" w:rsidRDefault="00751E0B" w:rsidP="0006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C62C4"/>
    <w:multiLevelType w:val="hybridMultilevel"/>
    <w:tmpl w:val="68CAAC9E"/>
    <w:lvl w:ilvl="0" w:tplc="C6F2B3C2">
      <w:start w:val="1"/>
      <w:numFmt w:val="bullet"/>
      <w:lvlText w:val=""/>
      <w:lvlJc w:val="right"/>
      <w:pPr>
        <w:ind w:left="769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3AE732A"/>
    <w:multiLevelType w:val="hybridMultilevel"/>
    <w:tmpl w:val="D71025B4"/>
    <w:lvl w:ilvl="0" w:tplc="F678E6F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8E107BC"/>
    <w:multiLevelType w:val="hybridMultilevel"/>
    <w:tmpl w:val="ECB0ACF2"/>
    <w:lvl w:ilvl="0" w:tplc="32042FCE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5BA92002"/>
    <w:multiLevelType w:val="hybridMultilevel"/>
    <w:tmpl w:val="3BC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E31D3"/>
    <w:multiLevelType w:val="hybridMultilevel"/>
    <w:tmpl w:val="6E56783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05F87"/>
    <w:multiLevelType w:val="hybridMultilevel"/>
    <w:tmpl w:val="0A4A3D92"/>
    <w:lvl w:ilvl="0" w:tplc="C6F2B3C2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DD3"/>
    <w:multiLevelType w:val="hybridMultilevel"/>
    <w:tmpl w:val="AE9665F8"/>
    <w:lvl w:ilvl="0" w:tplc="7194CFB2">
      <w:numFmt w:val="bullet"/>
      <w:lvlText w:val="-"/>
      <w:lvlJc w:val="left"/>
      <w:pPr>
        <w:ind w:left="792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6C0"/>
    <w:rsid w:val="000003E8"/>
    <w:rsid w:val="00007D44"/>
    <w:rsid w:val="0001355A"/>
    <w:rsid w:val="00014F3A"/>
    <w:rsid w:val="00020D85"/>
    <w:rsid w:val="00023CFF"/>
    <w:rsid w:val="000244E1"/>
    <w:rsid w:val="0002551A"/>
    <w:rsid w:val="0002681C"/>
    <w:rsid w:val="000269BF"/>
    <w:rsid w:val="00036276"/>
    <w:rsid w:val="000530F3"/>
    <w:rsid w:val="00056C78"/>
    <w:rsid w:val="0006195D"/>
    <w:rsid w:val="00064672"/>
    <w:rsid w:val="000720A3"/>
    <w:rsid w:val="00077BDA"/>
    <w:rsid w:val="00080039"/>
    <w:rsid w:val="00083662"/>
    <w:rsid w:val="00090C92"/>
    <w:rsid w:val="0009278D"/>
    <w:rsid w:val="00092C80"/>
    <w:rsid w:val="00093F84"/>
    <w:rsid w:val="00094A5B"/>
    <w:rsid w:val="00096386"/>
    <w:rsid w:val="000A1308"/>
    <w:rsid w:val="000A1BEE"/>
    <w:rsid w:val="000A3CCA"/>
    <w:rsid w:val="000A4E5A"/>
    <w:rsid w:val="000A5CB4"/>
    <w:rsid w:val="000B75CA"/>
    <w:rsid w:val="000C12D8"/>
    <w:rsid w:val="000C40D2"/>
    <w:rsid w:val="000D3922"/>
    <w:rsid w:val="000D400A"/>
    <w:rsid w:val="000D4269"/>
    <w:rsid w:val="000D4E9B"/>
    <w:rsid w:val="000D78EE"/>
    <w:rsid w:val="000E2DF1"/>
    <w:rsid w:val="000E51ED"/>
    <w:rsid w:val="000E654C"/>
    <w:rsid w:val="000E79D7"/>
    <w:rsid w:val="000F1703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3D63"/>
    <w:rsid w:val="0015444A"/>
    <w:rsid w:val="0015643B"/>
    <w:rsid w:val="00157EC2"/>
    <w:rsid w:val="00161554"/>
    <w:rsid w:val="001633D6"/>
    <w:rsid w:val="00165099"/>
    <w:rsid w:val="00172A58"/>
    <w:rsid w:val="00173D46"/>
    <w:rsid w:val="00174245"/>
    <w:rsid w:val="001747BF"/>
    <w:rsid w:val="0018062B"/>
    <w:rsid w:val="001811F0"/>
    <w:rsid w:val="0018136F"/>
    <w:rsid w:val="00195BC7"/>
    <w:rsid w:val="00196754"/>
    <w:rsid w:val="00196DD3"/>
    <w:rsid w:val="001A00C5"/>
    <w:rsid w:val="001A0B04"/>
    <w:rsid w:val="001A50FF"/>
    <w:rsid w:val="001A7951"/>
    <w:rsid w:val="001A7E45"/>
    <w:rsid w:val="001B05B3"/>
    <w:rsid w:val="001B0720"/>
    <w:rsid w:val="001B1336"/>
    <w:rsid w:val="001B3CDF"/>
    <w:rsid w:val="001C069A"/>
    <w:rsid w:val="001D35CA"/>
    <w:rsid w:val="001D5B5B"/>
    <w:rsid w:val="001E115B"/>
    <w:rsid w:val="001E4B42"/>
    <w:rsid w:val="001E6267"/>
    <w:rsid w:val="001E7431"/>
    <w:rsid w:val="001F20FA"/>
    <w:rsid w:val="001F393E"/>
    <w:rsid w:val="001F69E5"/>
    <w:rsid w:val="001F6DC2"/>
    <w:rsid w:val="00200835"/>
    <w:rsid w:val="00201934"/>
    <w:rsid w:val="002023D3"/>
    <w:rsid w:val="00204D7C"/>
    <w:rsid w:val="002072EE"/>
    <w:rsid w:val="002139DE"/>
    <w:rsid w:val="0021410A"/>
    <w:rsid w:val="00221C96"/>
    <w:rsid w:val="00222D0A"/>
    <w:rsid w:val="00227176"/>
    <w:rsid w:val="00230E82"/>
    <w:rsid w:val="002310CE"/>
    <w:rsid w:val="002329A4"/>
    <w:rsid w:val="00234E14"/>
    <w:rsid w:val="00243076"/>
    <w:rsid w:val="00244C85"/>
    <w:rsid w:val="0024515C"/>
    <w:rsid w:val="00246125"/>
    <w:rsid w:val="002549B3"/>
    <w:rsid w:val="00261BD7"/>
    <w:rsid w:val="002630F1"/>
    <w:rsid w:val="00266C01"/>
    <w:rsid w:val="002714D1"/>
    <w:rsid w:val="00273490"/>
    <w:rsid w:val="00276A6F"/>
    <w:rsid w:val="002778E1"/>
    <w:rsid w:val="00283C8E"/>
    <w:rsid w:val="00285AD6"/>
    <w:rsid w:val="002862AF"/>
    <w:rsid w:val="00294BA2"/>
    <w:rsid w:val="002A2D77"/>
    <w:rsid w:val="002B0CE7"/>
    <w:rsid w:val="002B3AB3"/>
    <w:rsid w:val="002B4770"/>
    <w:rsid w:val="002B6732"/>
    <w:rsid w:val="002C215C"/>
    <w:rsid w:val="002C2E42"/>
    <w:rsid w:val="002C34E5"/>
    <w:rsid w:val="002C4FA9"/>
    <w:rsid w:val="002C53CB"/>
    <w:rsid w:val="002C663B"/>
    <w:rsid w:val="002D0FAF"/>
    <w:rsid w:val="002D34AA"/>
    <w:rsid w:val="002D74DB"/>
    <w:rsid w:val="002E29A7"/>
    <w:rsid w:val="002E6825"/>
    <w:rsid w:val="002E6E23"/>
    <w:rsid w:val="00302C22"/>
    <w:rsid w:val="00310C63"/>
    <w:rsid w:val="00314B1A"/>
    <w:rsid w:val="003171D7"/>
    <w:rsid w:val="00317FB5"/>
    <w:rsid w:val="00325306"/>
    <w:rsid w:val="00326479"/>
    <w:rsid w:val="00326C3A"/>
    <w:rsid w:val="00326F21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51AE5"/>
    <w:rsid w:val="00354947"/>
    <w:rsid w:val="00360ED9"/>
    <w:rsid w:val="00363E40"/>
    <w:rsid w:val="00364962"/>
    <w:rsid w:val="0036541F"/>
    <w:rsid w:val="00367437"/>
    <w:rsid w:val="003770AC"/>
    <w:rsid w:val="003806A9"/>
    <w:rsid w:val="00382CDA"/>
    <w:rsid w:val="0038334B"/>
    <w:rsid w:val="0038547F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3960"/>
    <w:rsid w:val="003B5E87"/>
    <w:rsid w:val="003C32C8"/>
    <w:rsid w:val="003C3626"/>
    <w:rsid w:val="003C43D7"/>
    <w:rsid w:val="003C6732"/>
    <w:rsid w:val="003C7B65"/>
    <w:rsid w:val="003D094C"/>
    <w:rsid w:val="003D3458"/>
    <w:rsid w:val="003D5F38"/>
    <w:rsid w:val="003D72BC"/>
    <w:rsid w:val="003D7933"/>
    <w:rsid w:val="003E11F8"/>
    <w:rsid w:val="003E1688"/>
    <w:rsid w:val="003E1706"/>
    <w:rsid w:val="003E3E6A"/>
    <w:rsid w:val="003E53CC"/>
    <w:rsid w:val="003E5857"/>
    <w:rsid w:val="003E6943"/>
    <w:rsid w:val="003F03CA"/>
    <w:rsid w:val="003F0796"/>
    <w:rsid w:val="003F4B8C"/>
    <w:rsid w:val="0040531B"/>
    <w:rsid w:val="00406304"/>
    <w:rsid w:val="00406402"/>
    <w:rsid w:val="00411FC3"/>
    <w:rsid w:val="0041222B"/>
    <w:rsid w:val="00413F9A"/>
    <w:rsid w:val="00414E0E"/>
    <w:rsid w:val="00414E6A"/>
    <w:rsid w:val="00423563"/>
    <w:rsid w:val="00423E29"/>
    <w:rsid w:val="00431500"/>
    <w:rsid w:val="00432DBC"/>
    <w:rsid w:val="00433815"/>
    <w:rsid w:val="00433E0C"/>
    <w:rsid w:val="00434513"/>
    <w:rsid w:val="00444CB3"/>
    <w:rsid w:val="004510F7"/>
    <w:rsid w:val="00451DBD"/>
    <w:rsid w:val="004522EC"/>
    <w:rsid w:val="0045348D"/>
    <w:rsid w:val="0045360F"/>
    <w:rsid w:val="00453AAC"/>
    <w:rsid w:val="0045625D"/>
    <w:rsid w:val="00457C95"/>
    <w:rsid w:val="00463DF6"/>
    <w:rsid w:val="004642F5"/>
    <w:rsid w:val="00465DDC"/>
    <w:rsid w:val="00467520"/>
    <w:rsid w:val="00471DFC"/>
    <w:rsid w:val="00471E81"/>
    <w:rsid w:val="00476694"/>
    <w:rsid w:val="0047743D"/>
    <w:rsid w:val="004812AC"/>
    <w:rsid w:val="00490DA7"/>
    <w:rsid w:val="00493249"/>
    <w:rsid w:val="004951FA"/>
    <w:rsid w:val="004A1731"/>
    <w:rsid w:val="004A30EF"/>
    <w:rsid w:val="004A3426"/>
    <w:rsid w:val="004A7092"/>
    <w:rsid w:val="004A7B48"/>
    <w:rsid w:val="004B2645"/>
    <w:rsid w:val="004B5A67"/>
    <w:rsid w:val="004B61CB"/>
    <w:rsid w:val="004B652C"/>
    <w:rsid w:val="004B7100"/>
    <w:rsid w:val="004C0CDE"/>
    <w:rsid w:val="004C2E2F"/>
    <w:rsid w:val="004C3026"/>
    <w:rsid w:val="004C30F9"/>
    <w:rsid w:val="004C4E2E"/>
    <w:rsid w:val="004C5CE4"/>
    <w:rsid w:val="004C6CA1"/>
    <w:rsid w:val="004D02FB"/>
    <w:rsid w:val="004D57BB"/>
    <w:rsid w:val="004E3B33"/>
    <w:rsid w:val="004E3E91"/>
    <w:rsid w:val="004E4ED2"/>
    <w:rsid w:val="004E5167"/>
    <w:rsid w:val="004E61E8"/>
    <w:rsid w:val="004F7B80"/>
    <w:rsid w:val="004F7BC7"/>
    <w:rsid w:val="00503BCB"/>
    <w:rsid w:val="00504300"/>
    <w:rsid w:val="00505561"/>
    <w:rsid w:val="0051309A"/>
    <w:rsid w:val="0051548F"/>
    <w:rsid w:val="005169D5"/>
    <w:rsid w:val="00526526"/>
    <w:rsid w:val="00530CBC"/>
    <w:rsid w:val="00534193"/>
    <w:rsid w:val="00535D5E"/>
    <w:rsid w:val="005361DD"/>
    <w:rsid w:val="005371D4"/>
    <w:rsid w:val="00537EE6"/>
    <w:rsid w:val="0054132A"/>
    <w:rsid w:val="00541562"/>
    <w:rsid w:val="00545BD7"/>
    <w:rsid w:val="00545FA1"/>
    <w:rsid w:val="005471BB"/>
    <w:rsid w:val="0055468D"/>
    <w:rsid w:val="00554E44"/>
    <w:rsid w:val="005552D1"/>
    <w:rsid w:val="00560FE0"/>
    <w:rsid w:val="00575AB8"/>
    <w:rsid w:val="00583311"/>
    <w:rsid w:val="00584262"/>
    <w:rsid w:val="00587C5D"/>
    <w:rsid w:val="00590DE6"/>
    <w:rsid w:val="00591AAE"/>
    <w:rsid w:val="00597DFF"/>
    <w:rsid w:val="005A2AEF"/>
    <w:rsid w:val="005A3F6A"/>
    <w:rsid w:val="005B1095"/>
    <w:rsid w:val="005B3AD6"/>
    <w:rsid w:val="005B7670"/>
    <w:rsid w:val="005C024E"/>
    <w:rsid w:val="005C29EC"/>
    <w:rsid w:val="005C5651"/>
    <w:rsid w:val="005C5DEF"/>
    <w:rsid w:val="005D7582"/>
    <w:rsid w:val="005E09C6"/>
    <w:rsid w:val="005E19AA"/>
    <w:rsid w:val="005E32C9"/>
    <w:rsid w:val="005E452F"/>
    <w:rsid w:val="005E4F96"/>
    <w:rsid w:val="005F058E"/>
    <w:rsid w:val="005F40DE"/>
    <w:rsid w:val="005F7193"/>
    <w:rsid w:val="005F7AEF"/>
    <w:rsid w:val="00606B55"/>
    <w:rsid w:val="00611D67"/>
    <w:rsid w:val="00613749"/>
    <w:rsid w:val="00621354"/>
    <w:rsid w:val="00622A3C"/>
    <w:rsid w:val="00625415"/>
    <w:rsid w:val="0062794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81FD3"/>
    <w:rsid w:val="00683F2E"/>
    <w:rsid w:val="0069309C"/>
    <w:rsid w:val="00695E68"/>
    <w:rsid w:val="006A1255"/>
    <w:rsid w:val="006A2D9B"/>
    <w:rsid w:val="006A2E2A"/>
    <w:rsid w:val="006A3552"/>
    <w:rsid w:val="006B4E3E"/>
    <w:rsid w:val="006B4FCF"/>
    <w:rsid w:val="006B5798"/>
    <w:rsid w:val="006B6F1D"/>
    <w:rsid w:val="006C07DB"/>
    <w:rsid w:val="006C17FC"/>
    <w:rsid w:val="006C2C28"/>
    <w:rsid w:val="006C6866"/>
    <w:rsid w:val="006C6996"/>
    <w:rsid w:val="006D2741"/>
    <w:rsid w:val="006D2FB7"/>
    <w:rsid w:val="006D3CE0"/>
    <w:rsid w:val="006D7E3F"/>
    <w:rsid w:val="006E014E"/>
    <w:rsid w:val="006E4D97"/>
    <w:rsid w:val="006E6E4C"/>
    <w:rsid w:val="006E6F9E"/>
    <w:rsid w:val="006F0F12"/>
    <w:rsid w:val="006F36D6"/>
    <w:rsid w:val="006F4897"/>
    <w:rsid w:val="007037EA"/>
    <w:rsid w:val="00710DC2"/>
    <w:rsid w:val="00710E21"/>
    <w:rsid w:val="00711654"/>
    <w:rsid w:val="00711F68"/>
    <w:rsid w:val="007133DA"/>
    <w:rsid w:val="00713C26"/>
    <w:rsid w:val="007142E8"/>
    <w:rsid w:val="00717842"/>
    <w:rsid w:val="00720F24"/>
    <w:rsid w:val="00721DC4"/>
    <w:rsid w:val="00722123"/>
    <w:rsid w:val="00724759"/>
    <w:rsid w:val="0072587A"/>
    <w:rsid w:val="007274FE"/>
    <w:rsid w:val="00733AC3"/>
    <w:rsid w:val="007350D9"/>
    <w:rsid w:val="007367DB"/>
    <w:rsid w:val="0074109A"/>
    <w:rsid w:val="007416A3"/>
    <w:rsid w:val="007466E0"/>
    <w:rsid w:val="00751E0B"/>
    <w:rsid w:val="0075284A"/>
    <w:rsid w:val="007543E8"/>
    <w:rsid w:val="00755999"/>
    <w:rsid w:val="00755E64"/>
    <w:rsid w:val="00762665"/>
    <w:rsid w:val="00763D45"/>
    <w:rsid w:val="00766F6F"/>
    <w:rsid w:val="00767607"/>
    <w:rsid w:val="00770872"/>
    <w:rsid w:val="0077219A"/>
    <w:rsid w:val="00777AEE"/>
    <w:rsid w:val="00791C58"/>
    <w:rsid w:val="007921F7"/>
    <w:rsid w:val="007936D1"/>
    <w:rsid w:val="0079390C"/>
    <w:rsid w:val="007956CB"/>
    <w:rsid w:val="007A22A8"/>
    <w:rsid w:val="007A2337"/>
    <w:rsid w:val="007B5FF7"/>
    <w:rsid w:val="007B6D11"/>
    <w:rsid w:val="007B7270"/>
    <w:rsid w:val="007B753F"/>
    <w:rsid w:val="007B78FA"/>
    <w:rsid w:val="007C08BD"/>
    <w:rsid w:val="007C583A"/>
    <w:rsid w:val="007C6337"/>
    <w:rsid w:val="007D017F"/>
    <w:rsid w:val="007D139A"/>
    <w:rsid w:val="007D497E"/>
    <w:rsid w:val="007D51A0"/>
    <w:rsid w:val="007E0873"/>
    <w:rsid w:val="007E08E0"/>
    <w:rsid w:val="007E2820"/>
    <w:rsid w:val="007F4397"/>
    <w:rsid w:val="007F6C85"/>
    <w:rsid w:val="007F7A8B"/>
    <w:rsid w:val="00805E59"/>
    <w:rsid w:val="00806609"/>
    <w:rsid w:val="00812E6F"/>
    <w:rsid w:val="00816F7A"/>
    <w:rsid w:val="00830B61"/>
    <w:rsid w:val="00832668"/>
    <w:rsid w:val="00833AF6"/>
    <w:rsid w:val="00835409"/>
    <w:rsid w:val="00835D02"/>
    <w:rsid w:val="00835ED9"/>
    <w:rsid w:val="00837BF8"/>
    <w:rsid w:val="00840264"/>
    <w:rsid w:val="0084171E"/>
    <w:rsid w:val="00841C0F"/>
    <w:rsid w:val="00851C28"/>
    <w:rsid w:val="00856C4A"/>
    <w:rsid w:val="008602FC"/>
    <w:rsid w:val="00862523"/>
    <w:rsid w:val="00864BB3"/>
    <w:rsid w:val="00865C76"/>
    <w:rsid w:val="008725F6"/>
    <w:rsid w:val="00882F7E"/>
    <w:rsid w:val="0089734D"/>
    <w:rsid w:val="008A2B76"/>
    <w:rsid w:val="008A5337"/>
    <w:rsid w:val="008A7309"/>
    <w:rsid w:val="008C013A"/>
    <w:rsid w:val="008C28CF"/>
    <w:rsid w:val="008C518C"/>
    <w:rsid w:val="008D0F72"/>
    <w:rsid w:val="008D128E"/>
    <w:rsid w:val="008D1782"/>
    <w:rsid w:val="008D45DA"/>
    <w:rsid w:val="008E23EF"/>
    <w:rsid w:val="008E3A9A"/>
    <w:rsid w:val="008E48E6"/>
    <w:rsid w:val="008E57D2"/>
    <w:rsid w:val="008F0FA0"/>
    <w:rsid w:val="008F182D"/>
    <w:rsid w:val="008F2541"/>
    <w:rsid w:val="008F6710"/>
    <w:rsid w:val="008F712A"/>
    <w:rsid w:val="009000FB"/>
    <w:rsid w:val="009012D4"/>
    <w:rsid w:val="00907E04"/>
    <w:rsid w:val="00912140"/>
    <w:rsid w:val="00915A0E"/>
    <w:rsid w:val="00917C47"/>
    <w:rsid w:val="0092283C"/>
    <w:rsid w:val="00922DB8"/>
    <w:rsid w:val="00924854"/>
    <w:rsid w:val="0092581E"/>
    <w:rsid w:val="00930095"/>
    <w:rsid w:val="00934CDC"/>
    <w:rsid w:val="00934F95"/>
    <w:rsid w:val="00936DA9"/>
    <w:rsid w:val="00940861"/>
    <w:rsid w:val="00942AE7"/>
    <w:rsid w:val="00944A3E"/>
    <w:rsid w:val="009453B1"/>
    <w:rsid w:val="00945D18"/>
    <w:rsid w:val="00954B41"/>
    <w:rsid w:val="00967225"/>
    <w:rsid w:val="00967D3E"/>
    <w:rsid w:val="00970B7A"/>
    <w:rsid w:val="00973486"/>
    <w:rsid w:val="0097415C"/>
    <w:rsid w:val="00974196"/>
    <w:rsid w:val="00977448"/>
    <w:rsid w:val="0098246E"/>
    <w:rsid w:val="009824C8"/>
    <w:rsid w:val="00985DE4"/>
    <w:rsid w:val="009913D7"/>
    <w:rsid w:val="00992434"/>
    <w:rsid w:val="009A0A9A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D1537"/>
    <w:rsid w:val="009E1582"/>
    <w:rsid w:val="009E4B2B"/>
    <w:rsid w:val="009E5B60"/>
    <w:rsid w:val="009F109B"/>
    <w:rsid w:val="009F49A3"/>
    <w:rsid w:val="009F735E"/>
    <w:rsid w:val="00A01EA9"/>
    <w:rsid w:val="00A028AE"/>
    <w:rsid w:val="00A04172"/>
    <w:rsid w:val="00A042F5"/>
    <w:rsid w:val="00A064B1"/>
    <w:rsid w:val="00A17210"/>
    <w:rsid w:val="00A32A9E"/>
    <w:rsid w:val="00A32B53"/>
    <w:rsid w:val="00A33FAF"/>
    <w:rsid w:val="00A36565"/>
    <w:rsid w:val="00A36F31"/>
    <w:rsid w:val="00A40C43"/>
    <w:rsid w:val="00A41F69"/>
    <w:rsid w:val="00A4351F"/>
    <w:rsid w:val="00A52813"/>
    <w:rsid w:val="00A53CB6"/>
    <w:rsid w:val="00A54905"/>
    <w:rsid w:val="00A6045E"/>
    <w:rsid w:val="00A612CF"/>
    <w:rsid w:val="00A63355"/>
    <w:rsid w:val="00A64AC8"/>
    <w:rsid w:val="00A725FF"/>
    <w:rsid w:val="00A74DEE"/>
    <w:rsid w:val="00A77633"/>
    <w:rsid w:val="00A87930"/>
    <w:rsid w:val="00A90F9A"/>
    <w:rsid w:val="00A9107F"/>
    <w:rsid w:val="00A9548C"/>
    <w:rsid w:val="00AA1783"/>
    <w:rsid w:val="00AA543A"/>
    <w:rsid w:val="00AA675F"/>
    <w:rsid w:val="00AB79C7"/>
    <w:rsid w:val="00AB7A95"/>
    <w:rsid w:val="00AC106C"/>
    <w:rsid w:val="00AC1463"/>
    <w:rsid w:val="00AC2357"/>
    <w:rsid w:val="00AC277B"/>
    <w:rsid w:val="00AC5294"/>
    <w:rsid w:val="00AD1954"/>
    <w:rsid w:val="00AD46FD"/>
    <w:rsid w:val="00AD51F1"/>
    <w:rsid w:val="00AD5517"/>
    <w:rsid w:val="00AD6643"/>
    <w:rsid w:val="00AD6AF2"/>
    <w:rsid w:val="00AD7846"/>
    <w:rsid w:val="00AD789E"/>
    <w:rsid w:val="00AE0F46"/>
    <w:rsid w:val="00AE2085"/>
    <w:rsid w:val="00AE235A"/>
    <w:rsid w:val="00AE3C1C"/>
    <w:rsid w:val="00AF28EA"/>
    <w:rsid w:val="00AF33A6"/>
    <w:rsid w:val="00AF42C6"/>
    <w:rsid w:val="00AF5C30"/>
    <w:rsid w:val="00B00DDC"/>
    <w:rsid w:val="00B01046"/>
    <w:rsid w:val="00B0225B"/>
    <w:rsid w:val="00B02624"/>
    <w:rsid w:val="00B07924"/>
    <w:rsid w:val="00B114B4"/>
    <w:rsid w:val="00B12D5F"/>
    <w:rsid w:val="00B22997"/>
    <w:rsid w:val="00B23F1D"/>
    <w:rsid w:val="00B25178"/>
    <w:rsid w:val="00B2596F"/>
    <w:rsid w:val="00B259CF"/>
    <w:rsid w:val="00B26CEA"/>
    <w:rsid w:val="00B277CA"/>
    <w:rsid w:val="00B308BE"/>
    <w:rsid w:val="00B32222"/>
    <w:rsid w:val="00B3234F"/>
    <w:rsid w:val="00B44A67"/>
    <w:rsid w:val="00B50820"/>
    <w:rsid w:val="00B517E6"/>
    <w:rsid w:val="00B52446"/>
    <w:rsid w:val="00B54817"/>
    <w:rsid w:val="00B54E44"/>
    <w:rsid w:val="00B70CF8"/>
    <w:rsid w:val="00B714C3"/>
    <w:rsid w:val="00B73DFA"/>
    <w:rsid w:val="00B763A7"/>
    <w:rsid w:val="00B814C1"/>
    <w:rsid w:val="00B835A8"/>
    <w:rsid w:val="00B84324"/>
    <w:rsid w:val="00B843DE"/>
    <w:rsid w:val="00B84849"/>
    <w:rsid w:val="00B85109"/>
    <w:rsid w:val="00B854A9"/>
    <w:rsid w:val="00B8760C"/>
    <w:rsid w:val="00BA466A"/>
    <w:rsid w:val="00BB0893"/>
    <w:rsid w:val="00BB2304"/>
    <w:rsid w:val="00BB4F53"/>
    <w:rsid w:val="00BB64E6"/>
    <w:rsid w:val="00BB6815"/>
    <w:rsid w:val="00BC0FDF"/>
    <w:rsid w:val="00BC1572"/>
    <w:rsid w:val="00BC17A1"/>
    <w:rsid w:val="00BC6B2D"/>
    <w:rsid w:val="00BD0473"/>
    <w:rsid w:val="00BD635B"/>
    <w:rsid w:val="00BE00BE"/>
    <w:rsid w:val="00BE4345"/>
    <w:rsid w:val="00BE4F03"/>
    <w:rsid w:val="00BE5F29"/>
    <w:rsid w:val="00BE6881"/>
    <w:rsid w:val="00BF261E"/>
    <w:rsid w:val="00BF4B6F"/>
    <w:rsid w:val="00BF4DAB"/>
    <w:rsid w:val="00BF5B07"/>
    <w:rsid w:val="00BF5EAE"/>
    <w:rsid w:val="00BF7529"/>
    <w:rsid w:val="00C00482"/>
    <w:rsid w:val="00C017ED"/>
    <w:rsid w:val="00C04A1B"/>
    <w:rsid w:val="00C1211F"/>
    <w:rsid w:val="00C12279"/>
    <w:rsid w:val="00C174D4"/>
    <w:rsid w:val="00C17614"/>
    <w:rsid w:val="00C17FAC"/>
    <w:rsid w:val="00C21AEB"/>
    <w:rsid w:val="00C23184"/>
    <w:rsid w:val="00C25204"/>
    <w:rsid w:val="00C25CFB"/>
    <w:rsid w:val="00C25ED6"/>
    <w:rsid w:val="00C30136"/>
    <w:rsid w:val="00C35C2C"/>
    <w:rsid w:val="00C35EAA"/>
    <w:rsid w:val="00C3712C"/>
    <w:rsid w:val="00C40866"/>
    <w:rsid w:val="00C41D22"/>
    <w:rsid w:val="00C4516E"/>
    <w:rsid w:val="00C46482"/>
    <w:rsid w:val="00C464B9"/>
    <w:rsid w:val="00C5083A"/>
    <w:rsid w:val="00C509E7"/>
    <w:rsid w:val="00C50F66"/>
    <w:rsid w:val="00C539B7"/>
    <w:rsid w:val="00C60146"/>
    <w:rsid w:val="00C63E5F"/>
    <w:rsid w:val="00C6782D"/>
    <w:rsid w:val="00C70C06"/>
    <w:rsid w:val="00C768E7"/>
    <w:rsid w:val="00C76905"/>
    <w:rsid w:val="00C81DD9"/>
    <w:rsid w:val="00C83B8B"/>
    <w:rsid w:val="00C85221"/>
    <w:rsid w:val="00C85E66"/>
    <w:rsid w:val="00C865CA"/>
    <w:rsid w:val="00C86D07"/>
    <w:rsid w:val="00C87446"/>
    <w:rsid w:val="00C91327"/>
    <w:rsid w:val="00C92B40"/>
    <w:rsid w:val="00CA57FB"/>
    <w:rsid w:val="00CB2137"/>
    <w:rsid w:val="00CB2476"/>
    <w:rsid w:val="00CC22B1"/>
    <w:rsid w:val="00CC37F9"/>
    <w:rsid w:val="00CC6554"/>
    <w:rsid w:val="00CD1303"/>
    <w:rsid w:val="00CE360F"/>
    <w:rsid w:val="00CE379B"/>
    <w:rsid w:val="00CF12AF"/>
    <w:rsid w:val="00CF311C"/>
    <w:rsid w:val="00CF4EAD"/>
    <w:rsid w:val="00CF7FBA"/>
    <w:rsid w:val="00D0152E"/>
    <w:rsid w:val="00D06FB2"/>
    <w:rsid w:val="00D11A76"/>
    <w:rsid w:val="00D12479"/>
    <w:rsid w:val="00D13A80"/>
    <w:rsid w:val="00D1531F"/>
    <w:rsid w:val="00D16A35"/>
    <w:rsid w:val="00D2353E"/>
    <w:rsid w:val="00D301D7"/>
    <w:rsid w:val="00D309C6"/>
    <w:rsid w:val="00D334C6"/>
    <w:rsid w:val="00D339B6"/>
    <w:rsid w:val="00D33B9C"/>
    <w:rsid w:val="00D33CA1"/>
    <w:rsid w:val="00D35D0D"/>
    <w:rsid w:val="00D3747F"/>
    <w:rsid w:val="00D403D1"/>
    <w:rsid w:val="00D46B89"/>
    <w:rsid w:val="00D51D0B"/>
    <w:rsid w:val="00D526AB"/>
    <w:rsid w:val="00D55784"/>
    <w:rsid w:val="00D56F11"/>
    <w:rsid w:val="00D62C57"/>
    <w:rsid w:val="00D73605"/>
    <w:rsid w:val="00D8047F"/>
    <w:rsid w:val="00D8142B"/>
    <w:rsid w:val="00D81EC3"/>
    <w:rsid w:val="00D823D7"/>
    <w:rsid w:val="00D82E62"/>
    <w:rsid w:val="00D85381"/>
    <w:rsid w:val="00D857A8"/>
    <w:rsid w:val="00D857BE"/>
    <w:rsid w:val="00D85F4B"/>
    <w:rsid w:val="00D87562"/>
    <w:rsid w:val="00D9157B"/>
    <w:rsid w:val="00D918D9"/>
    <w:rsid w:val="00D933F3"/>
    <w:rsid w:val="00D94BF3"/>
    <w:rsid w:val="00D956F6"/>
    <w:rsid w:val="00DA228F"/>
    <w:rsid w:val="00DA2554"/>
    <w:rsid w:val="00DA3BEF"/>
    <w:rsid w:val="00DA731B"/>
    <w:rsid w:val="00DB0A9F"/>
    <w:rsid w:val="00DB1806"/>
    <w:rsid w:val="00DB2A43"/>
    <w:rsid w:val="00DB42EA"/>
    <w:rsid w:val="00DB6B17"/>
    <w:rsid w:val="00DC0C6E"/>
    <w:rsid w:val="00DC2A75"/>
    <w:rsid w:val="00DC3391"/>
    <w:rsid w:val="00DC3536"/>
    <w:rsid w:val="00DC51F2"/>
    <w:rsid w:val="00DC52AE"/>
    <w:rsid w:val="00DC6983"/>
    <w:rsid w:val="00DD001E"/>
    <w:rsid w:val="00DD0600"/>
    <w:rsid w:val="00DD0F46"/>
    <w:rsid w:val="00DD4A3F"/>
    <w:rsid w:val="00DD56E3"/>
    <w:rsid w:val="00DE31C6"/>
    <w:rsid w:val="00DE4BC2"/>
    <w:rsid w:val="00DE56D9"/>
    <w:rsid w:val="00DF2732"/>
    <w:rsid w:val="00DF2B4E"/>
    <w:rsid w:val="00DF6B0B"/>
    <w:rsid w:val="00E02C7E"/>
    <w:rsid w:val="00E03EFE"/>
    <w:rsid w:val="00E04686"/>
    <w:rsid w:val="00E115AB"/>
    <w:rsid w:val="00E154D8"/>
    <w:rsid w:val="00E15910"/>
    <w:rsid w:val="00E15AEB"/>
    <w:rsid w:val="00E15FD3"/>
    <w:rsid w:val="00E1674D"/>
    <w:rsid w:val="00E27D40"/>
    <w:rsid w:val="00E27D4A"/>
    <w:rsid w:val="00E358AD"/>
    <w:rsid w:val="00E40AE9"/>
    <w:rsid w:val="00E40D28"/>
    <w:rsid w:val="00E45C48"/>
    <w:rsid w:val="00E467DB"/>
    <w:rsid w:val="00E475E3"/>
    <w:rsid w:val="00E50DD6"/>
    <w:rsid w:val="00E54DB3"/>
    <w:rsid w:val="00E6337D"/>
    <w:rsid w:val="00E70941"/>
    <w:rsid w:val="00E75A93"/>
    <w:rsid w:val="00E8030A"/>
    <w:rsid w:val="00E82122"/>
    <w:rsid w:val="00E83FB6"/>
    <w:rsid w:val="00E8533F"/>
    <w:rsid w:val="00E932E4"/>
    <w:rsid w:val="00E939CA"/>
    <w:rsid w:val="00E940FA"/>
    <w:rsid w:val="00E947BA"/>
    <w:rsid w:val="00E96A25"/>
    <w:rsid w:val="00E96CC3"/>
    <w:rsid w:val="00E97E3E"/>
    <w:rsid w:val="00E97F3A"/>
    <w:rsid w:val="00EA7A00"/>
    <w:rsid w:val="00EB0634"/>
    <w:rsid w:val="00EB1EA6"/>
    <w:rsid w:val="00EB2842"/>
    <w:rsid w:val="00EB772D"/>
    <w:rsid w:val="00EC2356"/>
    <w:rsid w:val="00EC4A42"/>
    <w:rsid w:val="00EC753A"/>
    <w:rsid w:val="00ED117F"/>
    <w:rsid w:val="00ED5586"/>
    <w:rsid w:val="00EE0924"/>
    <w:rsid w:val="00EE1996"/>
    <w:rsid w:val="00EE4B65"/>
    <w:rsid w:val="00EF1C23"/>
    <w:rsid w:val="00EF263E"/>
    <w:rsid w:val="00EF4674"/>
    <w:rsid w:val="00EF7704"/>
    <w:rsid w:val="00EF7A45"/>
    <w:rsid w:val="00F031A5"/>
    <w:rsid w:val="00F10A8F"/>
    <w:rsid w:val="00F20568"/>
    <w:rsid w:val="00F27103"/>
    <w:rsid w:val="00F3283A"/>
    <w:rsid w:val="00F3660D"/>
    <w:rsid w:val="00F47E28"/>
    <w:rsid w:val="00F50928"/>
    <w:rsid w:val="00F51579"/>
    <w:rsid w:val="00F54874"/>
    <w:rsid w:val="00F55FF3"/>
    <w:rsid w:val="00F573FB"/>
    <w:rsid w:val="00F611CA"/>
    <w:rsid w:val="00F63D8B"/>
    <w:rsid w:val="00F66872"/>
    <w:rsid w:val="00F70703"/>
    <w:rsid w:val="00F72BF6"/>
    <w:rsid w:val="00F76D46"/>
    <w:rsid w:val="00F7720C"/>
    <w:rsid w:val="00F77F18"/>
    <w:rsid w:val="00F83599"/>
    <w:rsid w:val="00F872AB"/>
    <w:rsid w:val="00F90ED0"/>
    <w:rsid w:val="00F916C5"/>
    <w:rsid w:val="00F921F1"/>
    <w:rsid w:val="00F93246"/>
    <w:rsid w:val="00F945C4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B40B7"/>
    <w:rsid w:val="00FB5682"/>
    <w:rsid w:val="00FB64DF"/>
    <w:rsid w:val="00FC0087"/>
    <w:rsid w:val="00FC25DF"/>
    <w:rsid w:val="00FC3687"/>
    <w:rsid w:val="00FC4408"/>
    <w:rsid w:val="00FC4B44"/>
    <w:rsid w:val="00FC5113"/>
    <w:rsid w:val="00FC554A"/>
    <w:rsid w:val="00FC67DA"/>
    <w:rsid w:val="00FD0480"/>
    <w:rsid w:val="00FE74B6"/>
    <w:rsid w:val="00FF51F2"/>
    <w:rsid w:val="00FF5B05"/>
    <w:rsid w:val="00FF5D6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1CB2B4E-34BB-4FB6-8D3B-4747795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7B6D11"/>
    <w:pPr>
      <w:ind w:left="720"/>
      <w:contextualSpacing/>
    </w:pPr>
    <w:rPr>
      <w:sz w:val="24"/>
      <w:szCs w:val="24"/>
    </w:rPr>
  </w:style>
  <w:style w:type="character" w:customStyle="1" w:styleId="tlid-translation">
    <w:name w:val="tlid-translation"/>
    <w:basedOn w:val="Policepardfaut"/>
    <w:rsid w:val="00D526AB"/>
  </w:style>
  <w:style w:type="character" w:customStyle="1" w:styleId="shorttext">
    <w:name w:val="short_text"/>
    <w:basedOn w:val="Policepardfaut"/>
    <w:rsid w:val="00D526AB"/>
  </w:style>
  <w:style w:type="character" w:styleId="lev">
    <w:name w:val="Strong"/>
    <w:basedOn w:val="Policepardfaut"/>
    <w:uiPriority w:val="22"/>
    <w:qFormat/>
    <w:rsid w:val="00477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00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548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285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8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9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35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79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5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8567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75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697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6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336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EA97-B7D8-457E-B439-C1C2208E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مذكرة إخبارية حول نتائج الحساب التابع</vt:lpstr>
      <vt:lpstr>مذكرة إخبارية حول نتائج الحساب التابع</vt:lpstr>
    </vt:vector>
  </TitlesOfParts>
  <Company>Hewlett-Packard Company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PC1</cp:lastModifiedBy>
  <cp:revision>4</cp:revision>
  <cp:lastPrinted>2019-06-03T13:49:00Z</cp:lastPrinted>
  <dcterms:created xsi:type="dcterms:W3CDTF">2020-06-07T15:28:00Z</dcterms:created>
  <dcterms:modified xsi:type="dcterms:W3CDTF">2020-06-07T23:24:00Z</dcterms:modified>
</cp:coreProperties>
</file>