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D7" w:rsidRPr="009B58D7" w:rsidRDefault="009B58D7" w:rsidP="009B58D7">
      <w:pPr>
        <w:pBdr>
          <w:bottom w:val="single" w:sz="4" w:space="26" w:color="E1E1E1"/>
        </w:pBdr>
        <w:shd w:val="clear" w:color="auto" w:fill="FFFFFF"/>
        <w:bidi/>
        <w:spacing w:before="240" w:after="100" w:afterAutospacing="1" w:line="264" w:lineRule="atLeast"/>
        <w:ind w:left="240" w:right="240"/>
        <w:jc w:val="center"/>
        <w:outlineLvl w:val="0"/>
        <w:rPr>
          <w:rFonts w:ascii="Arial" w:eastAsia="Times New Roman" w:hAnsi="Arial" w:cs="Arial"/>
          <w:color w:val="A73131"/>
          <w:kern w:val="36"/>
          <w:sz w:val="26"/>
          <w:szCs w:val="26"/>
        </w:rPr>
      </w:pPr>
      <w:r w:rsidRPr="009B58D7">
        <w:rPr>
          <w:rFonts w:ascii="Arial" w:eastAsia="Times New Roman" w:hAnsi="Arial" w:cs="Arial"/>
          <w:color w:val="A73131"/>
          <w:kern w:val="36"/>
          <w:sz w:val="26"/>
          <w:szCs w:val="26"/>
          <w:rtl/>
        </w:rPr>
        <w:t xml:space="preserve">الذكرى 11 </w:t>
      </w:r>
      <w:proofErr w:type="gramStart"/>
      <w:r w:rsidRPr="009B58D7">
        <w:rPr>
          <w:rFonts w:ascii="Arial" w:eastAsia="Times New Roman" w:hAnsi="Arial" w:cs="Arial"/>
          <w:color w:val="A73131"/>
          <w:kern w:val="36"/>
          <w:sz w:val="26"/>
          <w:szCs w:val="26"/>
          <w:rtl/>
        </w:rPr>
        <w:t>يناير</w:t>
      </w:r>
      <w:proofErr w:type="gramEnd"/>
      <w:r w:rsidRPr="009B58D7">
        <w:rPr>
          <w:rFonts w:ascii="Arial" w:eastAsia="Times New Roman" w:hAnsi="Arial" w:cs="Arial"/>
          <w:color w:val="A73131"/>
          <w:kern w:val="36"/>
          <w:sz w:val="26"/>
          <w:szCs w:val="26"/>
          <w:rtl/>
        </w:rPr>
        <w:t xml:space="preserve"> 1944 لتقديم وثيقة المطالبة بالاستقلال</w:t>
      </w:r>
    </w:p>
    <w:p w:rsidR="005E6EAB" w:rsidRPr="009B58D7" w:rsidRDefault="005E6EAB" w:rsidP="009B58D7">
      <w:pPr>
        <w:bidi/>
        <w:jc w:val="both"/>
        <w:rPr>
          <w:rtl/>
          <w:lang w:bidi="ar-MA"/>
        </w:rPr>
      </w:pPr>
    </w:p>
    <w:p w:rsidR="009B58D7" w:rsidRDefault="009B58D7" w:rsidP="00A01281">
      <w:pPr>
        <w:pStyle w:val="NormalWeb"/>
        <w:shd w:val="clear" w:color="auto" w:fill="FFFFFF"/>
        <w:bidi/>
        <w:spacing w:before="0" w:beforeAutospacing="0" w:after="180" w:afterAutospacing="0"/>
        <w:ind w:firstLine="708"/>
        <w:jc w:val="both"/>
        <w:rPr>
          <w:rFonts w:ascii="Arial" w:hAnsi="Arial" w:cs="Arial"/>
          <w:color w:val="333333"/>
          <w:sz w:val="22"/>
          <w:szCs w:val="22"/>
        </w:rPr>
      </w:pPr>
      <w:r>
        <w:rPr>
          <w:rFonts w:ascii="Arial" w:hAnsi="Arial" w:cs="Arial"/>
          <w:color w:val="333333"/>
          <w:sz w:val="22"/>
          <w:szCs w:val="22"/>
          <w:rtl/>
        </w:rPr>
        <w:t>أكدت المندوبية السامية لقدماء المقاومين وأعضاء جيش التحرير أن الذكرى ال73 لحدث تقديم وثيقة المطالبة بالاستقلال في 11 يناير 1944، التي يخلدها المغاربة، يوم الأربعاء، بمظاهر الاعتزاز والإكبار، توحي للأجيال الجديدة والمتعاقبة بواجب التأمل والتدبر واستخلاص الدروس والعبر والعظات في تقوية الروح الوطنية وشمائل المواطنة الإيجابية لمواجهة التحديات وكسب رهانات الحاضر والمستقبل تحت القيادة الحكيمة والمتبصرة لصاحب الجلالة الملك محمد السادس، الذي يحمل لواء إعلاء صروح المغرب الحديث. </w:t>
      </w:r>
    </w:p>
    <w:p w:rsidR="009B58D7" w:rsidRDefault="009B58D7" w:rsidP="00A01281">
      <w:pPr>
        <w:pStyle w:val="NormalWeb"/>
        <w:shd w:val="clear" w:color="auto" w:fill="FFFFFF"/>
        <w:bidi/>
        <w:spacing w:before="0" w:beforeAutospacing="0" w:after="180" w:afterAutospacing="0"/>
        <w:ind w:firstLine="708"/>
        <w:jc w:val="both"/>
        <w:rPr>
          <w:rFonts w:ascii="Arial" w:hAnsi="Arial" w:cs="Arial"/>
          <w:color w:val="333333"/>
          <w:sz w:val="22"/>
          <w:szCs w:val="22"/>
          <w:rtl/>
        </w:rPr>
      </w:pPr>
      <w:r>
        <w:rPr>
          <w:rFonts w:ascii="Arial" w:hAnsi="Arial" w:cs="Arial"/>
          <w:color w:val="333333"/>
          <w:sz w:val="22"/>
          <w:szCs w:val="22"/>
          <w:rtl/>
        </w:rPr>
        <w:t xml:space="preserve">وأضافت المندوبية السامية، في مقال بالمناسبة، أن هذه الذكرى، التي يخلدها الشعب المغربي، وفي طليعته أسرة الحركة الوطنية والمقاومة وجيش التحرير، في أجواء التعبئة الوطنية العامة تحت القيادة الحكيمة لجلالة الملك محمـد السادس، تعتبر حدثا </w:t>
      </w:r>
      <w:proofErr w:type="spellStart"/>
      <w:r>
        <w:rPr>
          <w:rFonts w:ascii="Arial" w:hAnsi="Arial" w:cs="Arial"/>
          <w:color w:val="333333"/>
          <w:sz w:val="22"/>
          <w:szCs w:val="22"/>
          <w:rtl/>
        </w:rPr>
        <w:t>جيليا</w:t>
      </w:r>
      <w:proofErr w:type="spellEnd"/>
      <w:r>
        <w:rPr>
          <w:rFonts w:ascii="Arial" w:hAnsi="Arial" w:cs="Arial"/>
          <w:color w:val="333333"/>
          <w:sz w:val="22"/>
          <w:szCs w:val="22"/>
          <w:rtl/>
        </w:rPr>
        <w:t xml:space="preserve"> ونوعيا في مسيرة الكفاح الوطني من أجل الحرية والاستقلال وتحقيق الوحدة الترابية والسيادة الوطنية، ومنعطفا حاسما في مسيرة الكفاح الوطني، في سياق مسار نضالي متعدد الأشكال والصيغ ومتواصل الحلقات. </w:t>
      </w:r>
    </w:p>
    <w:p w:rsidR="009B58D7" w:rsidRDefault="009B58D7" w:rsidP="00A01281">
      <w:pPr>
        <w:pStyle w:val="NormalWeb"/>
        <w:shd w:val="clear" w:color="auto" w:fill="FFFFFF"/>
        <w:bidi/>
        <w:spacing w:before="0" w:beforeAutospacing="0" w:after="180" w:afterAutospacing="0"/>
        <w:ind w:firstLine="708"/>
        <w:jc w:val="both"/>
        <w:rPr>
          <w:rFonts w:ascii="Arial" w:hAnsi="Arial" w:cs="Arial"/>
          <w:color w:val="333333"/>
          <w:sz w:val="22"/>
          <w:szCs w:val="22"/>
          <w:rtl/>
        </w:rPr>
      </w:pPr>
      <w:r>
        <w:rPr>
          <w:rFonts w:ascii="Arial" w:hAnsi="Arial" w:cs="Arial"/>
          <w:color w:val="333333"/>
          <w:sz w:val="22"/>
          <w:szCs w:val="22"/>
          <w:rtl/>
        </w:rPr>
        <w:t xml:space="preserve">وتعتبر هذه الذكرى، أيضا، من أغلى وأعز الذكريات المجيدة في ملحمة الكفاح الوطني من أجل الحرية والاستقلال وتحقيق الوحدة الترابية والسيادة الوطنية، والتي تحتفظ </w:t>
      </w:r>
      <w:proofErr w:type="spellStart"/>
      <w:r>
        <w:rPr>
          <w:rFonts w:ascii="Arial" w:hAnsi="Arial" w:cs="Arial"/>
          <w:color w:val="333333"/>
          <w:sz w:val="22"/>
          <w:szCs w:val="22"/>
          <w:rtl/>
        </w:rPr>
        <w:t>بها</w:t>
      </w:r>
      <w:proofErr w:type="spellEnd"/>
      <w:r>
        <w:rPr>
          <w:rFonts w:ascii="Arial" w:hAnsi="Arial" w:cs="Arial"/>
          <w:color w:val="333333"/>
          <w:sz w:val="22"/>
          <w:szCs w:val="22"/>
          <w:rtl/>
        </w:rPr>
        <w:t xml:space="preserve"> الذاكرة الوطنية وتستحضر الناشئة والأجيال الجديدة دلالاتها ومعانيها العميقة وأبعادها الوطنية التي جسدت سمو الوعي الوطني وقوة التحام العرش بالشعب دفاعا عن المقدسات الدينية والثوابت الوطنية واستشرافا لآفاق المستقبل. </w:t>
      </w:r>
    </w:p>
    <w:p w:rsidR="009B58D7" w:rsidRDefault="009B58D7" w:rsidP="00A01281">
      <w:pPr>
        <w:pStyle w:val="NormalWeb"/>
        <w:shd w:val="clear" w:color="auto" w:fill="FFFFFF"/>
        <w:bidi/>
        <w:spacing w:before="0" w:beforeAutospacing="0" w:after="180" w:afterAutospacing="0"/>
        <w:ind w:firstLine="708"/>
        <w:jc w:val="both"/>
        <w:rPr>
          <w:rFonts w:ascii="Arial" w:hAnsi="Arial" w:cs="Arial"/>
          <w:color w:val="333333"/>
          <w:sz w:val="22"/>
          <w:szCs w:val="22"/>
          <w:rtl/>
        </w:rPr>
      </w:pPr>
      <w:r>
        <w:rPr>
          <w:rFonts w:ascii="Arial" w:hAnsi="Arial" w:cs="Arial"/>
          <w:color w:val="333333"/>
          <w:sz w:val="22"/>
          <w:szCs w:val="22"/>
          <w:rtl/>
        </w:rPr>
        <w:t xml:space="preserve">وذكرت المندوبية السامية أن المغاربة يخلدون هذه الذكرى وفاء </w:t>
      </w:r>
      <w:proofErr w:type="spellStart"/>
      <w:r>
        <w:rPr>
          <w:rFonts w:ascii="Arial" w:hAnsi="Arial" w:cs="Arial"/>
          <w:color w:val="333333"/>
          <w:sz w:val="22"/>
          <w:szCs w:val="22"/>
          <w:rtl/>
        </w:rPr>
        <w:t>وبرورا</w:t>
      </w:r>
      <w:proofErr w:type="spellEnd"/>
      <w:r>
        <w:rPr>
          <w:rFonts w:ascii="Arial" w:hAnsi="Arial" w:cs="Arial"/>
          <w:color w:val="333333"/>
          <w:sz w:val="22"/>
          <w:szCs w:val="22"/>
          <w:rtl/>
        </w:rPr>
        <w:t xml:space="preserve"> برجالات الوطنية والمقاومة والتحرير، وتمجيدا للبطولات العظيمة التي صنعها أبناء هذا الوطن بروح وطنية عالية وإيمان صادق وواثق بعدالة قضيتهم في تحرير الوطن، مضحين بالغالي والنفيس في سبيل الخلاص من نير الاستعمار وصون العزة والكرامة. </w:t>
      </w:r>
    </w:p>
    <w:p w:rsidR="009B58D7" w:rsidRDefault="009B58D7" w:rsidP="00A01281">
      <w:pPr>
        <w:pStyle w:val="NormalWeb"/>
        <w:shd w:val="clear" w:color="auto" w:fill="FFFFFF"/>
        <w:bidi/>
        <w:spacing w:before="0" w:beforeAutospacing="0" w:after="180" w:afterAutospacing="0"/>
        <w:ind w:firstLine="708"/>
        <w:jc w:val="both"/>
        <w:rPr>
          <w:rFonts w:ascii="Arial" w:hAnsi="Arial" w:cs="Arial"/>
          <w:color w:val="333333"/>
          <w:sz w:val="22"/>
          <w:szCs w:val="22"/>
          <w:rtl/>
        </w:rPr>
      </w:pPr>
      <w:r>
        <w:rPr>
          <w:rFonts w:ascii="Arial" w:hAnsi="Arial" w:cs="Arial"/>
          <w:color w:val="333333"/>
          <w:sz w:val="22"/>
          <w:szCs w:val="22"/>
          <w:rtl/>
        </w:rPr>
        <w:t xml:space="preserve">لقد وقف المغرب عبر تاريخه العريق بعزم وإصرار وتحد في مواجهة أطماع الطامعين مدافعا عن وجوده ومقوماته وهويته ووحدته، ولم يدخر جهدا في سبيل صيانة وحدته وتحمل جسيم التضحيات في مواجهة الاستعمار الذي جثم بكل قواه على التراب الوطني منذ بدايات القرن الماضي، فقسم البلاد إلى مناطق نفوذ توزعت بين الحماية الفرنسية بوسط المغرب والحماية الإسبانية بالشمال والجنوب، فيما خضعت منطقة </w:t>
      </w:r>
      <w:proofErr w:type="spellStart"/>
      <w:r>
        <w:rPr>
          <w:rFonts w:ascii="Arial" w:hAnsi="Arial" w:cs="Arial"/>
          <w:color w:val="333333"/>
          <w:sz w:val="22"/>
          <w:szCs w:val="22"/>
          <w:rtl/>
        </w:rPr>
        <w:t>طنجة</w:t>
      </w:r>
      <w:proofErr w:type="spellEnd"/>
      <w:r>
        <w:rPr>
          <w:rFonts w:ascii="Arial" w:hAnsi="Arial" w:cs="Arial"/>
          <w:color w:val="333333"/>
          <w:sz w:val="22"/>
          <w:szCs w:val="22"/>
          <w:rtl/>
        </w:rPr>
        <w:t xml:space="preserve"> لنظام دولي. </w:t>
      </w:r>
    </w:p>
    <w:p w:rsidR="009B58D7" w:rsidRDefault="009B58D7" w:rsidP="00A01281">
      <w:pPr>
        <w:pStyle w:val="NormalWeb"/>
        <w:shd w:val="clear" w:color="auto" w:fill="FFFFFF"/>
        <w:bidi/>
        <w:spacing w:before="0" w:beforeAutospacing="0" w:after="180" w:afterAutospacing="0"/>
        <w:ind w:firstLine="708"/>
        <w:jc w:val="both"/>
        <w:rPr>
          <w:rFonts w:ascii="Arial" w:hAnsi="Arial" w:cs="Arial"/>
          <w:color w:val="333333"/>
          <w:sz w:val="22"/>
          <w:szCs w:val="22"/>
          <w:rtl/>
        </w:rPr>
      </w:pPr>
      <w:r>
        <w:rPr>
          <w:rFonts w:ascii="Arial" w:hAnsi="Arial" w:cs="Arial"/>
          <w:color w:val="333333"/>
          <w:sz w:val="22"/>
          <w:szCs w:val="22"/>
          <w:rtl/>
        </w:rPr>
        <w:t xml:space="preserve">هذا الوضع المتسم بالتجزئة والتفتيت والتقسيم للتراب الوطني، تضيف المندوبية السامية، هو ما جعل مهمة التحرير الوطني صعبة وعسيرة بذل العرش والشعب في سبيلها جسيم التضحيات في سياق كفاح متواصل طويل الأمد ومتعدد الأشكال والصيغ لتحقيق الحرية </w:t>
      </w:r>
      <w:proofErr w:type="spellStart"/>
      <w:r>
        <w:rPr>
          <w:rFonts w:ascii="Arial" w:hAnsi="Arial" w:cs="Arial"/>
          <w:color w:val="333333"/>
          <w:sz w:val="22"/>
          <w:szCs w:val="22"/>
          <w:rtl/>
        </w:rPr>
        <w:t>والانعتاق</w:t>
      </w:r>
      <w:proofErr w:type="spellEnd"/>
      <w:r>
        <w:rPr>
          <w:rFonts w:ascii="Arial" w:hAnsi="Arial" w:cs="Arial"/>
          <w:color w:val="333333"/>
          <w:sz w:val="22"/>
          <w:szCs w:val="22"/>
          <w:rtl/>
        </w:rPr>
        <w:t xml:space="preserve"> من </w:t>
      </w:r>
      <w:proofErr w:type="spellStart"/>
      <w:r>
        <w:rPr>
          <w:rFonts w:ascii="Arial" w:hAnsi="Arial" w:cs="Arial"/>
          <w:color w:val="333333"/>
          <w:sz w:val="22"/>
          <w:szCs w:val="22"/>
          <w:rtl/>
        </w:rPr>
        <w:t>ربقة</w:t>
      </w:r>
      <w:proofErr w:type="spellEnd"/>
      <w:r>
        <w:rPr>
          <w:rFonts w:ascii="Arial" w:hAnsi="Arial" w:cs="Arial"/>
          <w:color w:val="333333"/>
          <w:sz w:val="22"/>
          <w:szCs w:val="22"/>
          <w:rtl/>
        </w:rPr>
        <w:t xml:space="preserve"> الاستعمار في تعدد ألوانه وصوره. </w:t>
      </w:r>
    </w:p>
    <w:p w:rsidR="009B58D7" w:rsidRDefault="009B58D7" w:rsidP="00A01281">
      <w:pPr>
        <w:pStyle w:val="NormalWeb"/>
        <w:shd w:val="clear" w:color="auto" w:fill="FFFFFF"/>
        <w:bidi/>
        <w:spacing w:before="0" w:beforeAutospacing="0" w:after="180" w:afterAutospacing="0"/>
        <w:ind w:firstLine="708"/>
        <w:jc w:val="both"/>
        <w:rPr>
          <w:rFonts w:ascii="Arial" w:hAnsi="Arial" w:cs="Arial"/>
          <w:color w:val="333333"/>
          <w:sz w:val="22"/>
          <w:szCs w:val="22"/>
          <w:rtl/>
        </w:rPr>
      </w:pPr>
      <w:r>
        <w:rPr>
          <w:rFonts w:ascii="Arial" w:hAnsi="Arial" w:cs="Arial"/>
          <w:color w:val="333333"/>
          <w:sz w:val="22"/>
          <w:szCs w:val="22"/>
          <w:rtl/>
        </w:rPr>
        <w:t xml:space="preserve">فمن الانتفاضات الشعبية إلى خوض المعارك الضارية بالأطلس المتوسط وبالشمال والجنوب، إلى مراحل النضال السياسي كمناهضة ما سمي بالظهير الاستعماري التمييزي في 16 </w:t>
      </w:r>
      <w:proofErr w:type="spellStart"/>
      <w:r>
        <w:rPr>
          <w:rFonts w:ascii="Arial" w:hAnsi="Arial" w:cs="Arial"/>
          <w:color w:val="333333"/>
          <w:sz w:val="22"/>
          <w:szCs w:val="22"/>
          <w:rtl/>
        </w:rPr>
        <w:t>ماي</w:t>
      </w:r>
      <w:proofErr w:type="spellEnd"/>
      <w:r>
        <w:rPr>
          <w:rFonts w:ascii="Arial" w:hAnsi="Arial" w:cs="Arial"/>
          <w:color w:val="333333"/>
          <w:sz w:val="22"/>
          <w:szCs w:val="22"/>
          <w:rtl/>
        </w:rPr>
        <w:t xml:space="preserve"> سنة 1930، وتقديم مطالب الشعب المغربي الإصلاحيـة والمستعجلـة في 1934 و1936، فتقديم وثيقة المطالبة بالاستقلال في 11 يناير سنة 1944.</w:t>
      </w:r>
    </w:p>
    <w:p w:rsidR="009B58D7" w:rsidRDefault="009B58D7" w:rsidP="00A01281">
      <w:pPr>
        <w:pStyle w:val="NormalWeb"/>
        <w:shd w:val="clear" w:color="auto" w:fill="FFFFFF"/>
        <w:bidi/>
        <w:spacing w:before="0" w:beforeAutospacing="0" w:after="180" w:afterAutospacing="0"/>
        <w:ind w:firstLine="708"/>
        <w:jc w:val="both"/>
        <w:rPr>
          <w:rFonts w:ascii="Arial" w:hAnsi="Arial" w:cs="Arial"/>
          <w:color w:val="333333"/>
          <w:sz w:val="22"/>
          <w:szCs w:val="22"/>
          <w:rtl/>
        </w:rPr>
      </w:pPr>
      <w:r>
        <w:rPr>
          <w:rFonts w:ascii="Arial" w:hAnsi="Arial" w:cs="Arial"/>
          <w:color w:val="333333"/>
          <w:sz w:val="22"/>
          <w:szCs w:val="22"/>
          <w:rtl/>
        </w:rPr>
        <w:t xml:space="preserve">وعبر هذه المراحل التاريخية، عمل بطل التحرير جلالة المغفور له محمد الخامس، طيب الله ثراه، على إذكاء جذوتها وبلورة توجهاتها وأهدافها منذ توليه عرش أسلافه المنعمين يوم 18 </w:t>
      </w:r>
      <w:proofErr w:type="spellStart"/>
      <w:r>
        <w:rPr>
          <w:rFonts w:ascii="Arial" w:hAnsi="Arial" w:cs="Arial"/>
          <w:color w:val="333333"/>
          <w:sz w:val="22"/>
          <w:szCs w:val="22"/>
          <w:rtl/>
        </w:rPr>
        <w:t>نونبر</w:t>
      </w:r>
      <w:proofErr w:type="spellEnd"/>
      <w:r>
        <w:rPr>
          <w:rFonts w:ascii="Arial" w:hAnsi="Arial" w:cs="Arial"/>
          <w:color w:val="333333"/>
          <w:sz w:val="22"/>
          <w:szCs w:val="22"/>
          <w:rtl/>
        </w:rPr>
        <w:t xml:space="preserve"> 1927، حيث جسد الملك المجاهد رمز المقاومة والفداء قناعة شعبه في التحرير وإرادته في الاستقلال، معبرا في خطاباته التاريخية عن مطالب الشعب المغربي في الحرية والاستقلال وتمسك المغرب بمقوماته وثوابته الأصيلة، متحديا كل محاولات طمس الهوية الوطنية والشخصية المغربية. </w:t>
      </w:r>
    </w:p>
    <w:p w:rsidR="009B58D7" w:rsidRDefault="009B58D7" w:rsidP="00A01281">
      <w:pPr>
        <w:pStyle w:val="NormalWeb"/>
        <w:shd w:val="clear" w:color="auto" w:fill="FFFFFF"/>
        <w:bidi/>
        <w:spacing w:before="0" w:beforeAutospacing="0" w:after="180" w:afterAutospacing="0"/>
        <w:ind w:firstLine="708"/>
        <w:jc w:val="both"/>
        <w:rPr>
          <w:rFonts w:ascii="Arial" w:hAnsi="Arial" w:cs="Arial"/>
          <w:color w:val="333333"/>
          <w:sz w:val="22"/>
          <w:szCs w:val="22"/>
          <w:rtl/>
        </w:rPr>
      </w:pPr>
      <w:r>
        <w:rPr>
          <w:rFonts w:ascii="Arial" w:hAnsi="Arial" w:cs="Arial"/>
          <w:color w:val="333333"/>
          <w:sz w:val="22"/>
          <w:szCs w:val="22"/>
          <w:rtl/>
        </w:rPr>
        <w:t xml:space="preserve">ولقد تواصلت مسيرة الكفاح الوطني بقيادة جلالة المغفور له محمد الخامس، طيب الله ثراه، الذي اغتنم فرصة انعقاد مؤتمر آنفا التاريخي في شهر يناير 1943 لطرح قضية استقلال المغرب وإنهاء نظام الحماية، مذكرا بالجهود والمساعي الحثيثة التي بذلها المغرب من أجل مساندة الحلفاء في حربهم ضد النازية وفي سبيل تحرير أوروبا، وهذا ما أيده الرئيس الأمريكي آنذاك </w:t>
      </w:r>
      <w:proofErr w:type="spellStart"/>
      <w:r>
        <w:rPr>
          <w:rFonts w:ascii="Arial" w:hAnsi="Arial" w:cs="Arial"/>
          <w:color w:val="333333"/>
          <w:sz w:val="22"/>
          <w:szCs w:val="22"/>
          <w:rtl/>
        </w:rPr>
        <w:t>فرانكلان</w:t>
      </w:r>
      <w:proofErr w:type="spellEnd"/>
      <w:r>
        <w:rPr>
          <w:rFonts w:ascii="Arial" w:hAnsi="Arial" w:cs="Arial"/>
          <w:color w:val="333333"/>
          <w:sz w:val="22"/>
          <w:szCs w:val="22"/>
          <w:rtl/>
        </w:rPr>
        <w:t xml:space="preserve"> روزفلت الذي اعتبر أن طموح المغرب لنيل استقلاله واستعادة حريته طموح معقول ومشروع. </w:t>
      </w:r>
    </w:p>
    <w:p w:rsidR="009B58D7" w:rsidRDefault="009B58D7" w:rsidP="00A01281">
      <w:pPr>
        <w:pStyle w:val="NormalWeb"/>
        <w:shd w:val="clear" w:color="auto" w:fill="FFFFFF"/>
        <w:bidi/>
        <w:spacing w:before="0" w:beforeAutospacing="0" w:after="180" w:afterAutospacing="0"/>
        <w:ind w:firstLine="708"/>
        <w:jc w:val="both"/>
        <w:rPr>
          <w:rFonts w:ascii="Arial" w:hAnsi="Arial" w:cs="Arial"/>
          <w:color w:val="333333"/>
          <w:sz w:val="22"/>
          <w:szCs w:val="22"/>
          <w:rtl/>
        </w:rPr>
      </w:pPr>
      <w:r>
        <w:rPr>
          <w:rFonts w:ascii="Arial" w:hAnsi="Arial" w:cs="Arial"/>
          <w:color w:val="333333"/>
          <w:sz w:val="22"/>
          <w:szCs w:val="22"/>
          <w:rtl/>
        </w:rPr>
        <w:t xml:space="preserve">وانسجاما مع مبدأ حق الشعوب في تقرير مصيرها، حدث تحول نوعي في طبيعة ومضامين المطالب المغربية بحيث انتقلت من المطالبة بالإصلاحات إلى المطالبة بالاستقلال. </w:t>
      </w:r>
      <w:proofErr w:type="gramStart"/>
      <w:r>
        <w:rPr>
          <w:rFonts w:ascii="Arial" w:hAnsi="Arial" w:cs="Arial"/>
          <w:color w:val="333333"/>
          <w:sz w:val="22"/>
          <w:szCs w:val="22"/>
          <w:rtl/>
        </w:rPr>
        <w:t>وكان</w:t>
      </w:r>
      <w:proofErr w:type="gramEnd"/>
      <w:r>
        <w:rPr>
          <w:rFonts w:ascii="Arial" w:hAnsi="Arial" w:cs="Arial"/>
          <w:color w:val="333333"/>
          <w:sz w:val="22"/>
          <w:szCs w:val="22"/>
          <w:rtl/>
        </w:rPr>
        <w:t xml:space="preserve"> لهذا الانتقال انعكاسات على مسار العلاقات بين سلطات الحماية الفرنسية والحركة الوطنية التي كان بطل التحرير والاستقلال جلالة المغفور له محمد الخامس رائدا لها وموجها وملهما لمسارها بإيمان عميق وعزيمة راسخة وثبات على المبادئ والخيارات الوطنية. </w:t>
      </w:r>
    </w:p>
    <w:p w:rsidR="009B58D7" w:rsidRDefault="009B58D7" w:rsidP="00A01281">
      <w:pPr>
        <w:pStyle w:val="NormalWeb"/>
        <w:shd w:val="clear" w:color="auto" w:fill="FFFFFF"/>
        <w:bidi/>
        <w:spacing w:before="0" w:beforeAutospacing="0" w:after="180" w:afterAutospacing="0"/>
        <w:ind w:firstLine="708"/>
        <w:jc w:val="both"/>
        <w:rPr>
          <w:rFonts w:ascii="Arial" w:hAnsi="Arial" w:cs="Arial"/>
          <w:color w:val="333333"/>
          <w:sz w:val="22"/>
          <w:szCs w:val="22"/>
          <w:rtl/>
        </w:rPr>
      </w:pPr>
      <w:r>
        <w:rPr>
          <w:rFonts w:ascii="Arial" w:hAnsi="Arial" w:cs="Arial"/>
          <w:color w:val="333333"/>
          <w:sz w:val="22"/>
          <w:szCs w:val="22"/>
          <w:rtl/>
        </w:rPr>
        <w:t xml:space="preserve">وفي هذا السياق، </w:t>
      </w:r>
      <w:proofErr w:type="spellStart"/>
      <w:r>
        <w:rPr>
          <w:rFonts w:ascii="Arial" w:hAnsi="Arial" w:cs="Arial"/>
          <w:color w:val="333333"/>
          <w:sz w:val="22"/>
          <w:szCs w:val="22"/>
          <w:rtl/>
        </w:rPr>
        <w:t>تكثفت</w:t>
      </w:r>
      <w:proofErr w:type="spellEnd"/>
      <w:r>
        <w:rPr>
          <w:rFonts w:ascii="Arial" w:hAnsi="Arial" w:cs="Arial"/>
          <w:color w:val="333333"/>
          <w:sz w:val="22"/>
          <w:szCs w:val="22"/>
          <w:rtl/>
        </w:rPr>
        <w:t xml:space="preserve"> الاتصالات واللقاءات بين القصر الملكي وصفوة طلائع المناضلين والوطنيين الأشاوس، وبرزت في الأفق فكرة تقديم وثيقة المطالبة بالاستقلال بإيحاء من جلالة المغفور له محمد الخامس، ثم شرع الوطنيون في إعداد الوثيقة </w:t>
      </w:r>
      <w:r>
        <w:rPr>
          <w:rFonts w:ascii="Arial" w:hAnsi="Arial" w:cs="Arial"/>
          <w:color w:val="333333"/>
          <w:sz w:val="22"/>
          <w:szCs w:val="22"/>
          <w:rtl/>
        </w:rPr>
        <w:lastRenderedPageBreak/>
        <w:t xml:space="preserve">التاريخية بتنسيق محكم مع جلالته وتوافق على مضمونها. فكان طيب الله مثواه يشير عليهم بما تمليه حنكته السياسية من أفكار وتوجهات كفيلة </w:t>
      </w:r>
      <w:proofErr w:type="spellStart"/>
      <w:r>
        <w:rPr>
          <w:rFonts w:ascii="Arial" w:hAnsi="Arial" w:cs="Arial"/>
          <w:color w:val="333333"/>
          <w:sz w:val="22"/>
          <w:szCs w:val="22"/>
          <w:rtl/>
        </w:rPr>
        <w:t>بإغناء</w:t>
      </w:r>
      <w:proofErr w:type="spellEnd"/>
      <w:r>
        <w:rPr>
          <w:rFonts w:ascii="Arial" w:hAnsi="Arial" w:cs="Arial"/>
          <w:color w:val="333333"/>
          <w:sz w:val="22"/>
          <w:szCs w:val="22"/>
          <w:rtl/>
        </w:rPr>
        <w:t xml:space="preserve"> الوثيقة التاريخية والحرص على تمثيلها لكافة الفئات والشرائح الاجتماعية ومكونات الخريطة السياسية والجغرافية للمغرب، حيث تم تقديمها بعد صياغتها النهائية إلى الإقامة العامة فيما سلمت نسخ منها للمصالح القنصلية للولايات المتحدة الأمريكية وبريطانيا، كما أرسلت نسخة منها إلى </w:t>
      </w:r>
      <w:proofErr w:type="spellStart"/>
      <w:r>
        <w:rPr>
          <w:rFonts w:ascii="Arial" w:hAnsi="Arial" w:cs="Arial"/>
          <w:color w:val="333333"/>
          <w:sz w:val="22"/>
          <w:szCs w:val="22"/>
          <w:rtl/>
        </w:rPr>
        <w:t>ممثلية</w:t>
      </w:r>
      <w:proofErr w:type="spellEnd"/>
      <w:r>
        <w:rPr>
          <w:rFonts w:ascii="Arial" w:hAnsi="Arial" w:cs="Arial"/>
          <w:color w:val="333333"/>
          <w:sz w:val="22"/>
          <w:szCs w:val="22"/>
          <w:rtl/>
        </w:rPr>
        <w:t xml:space="preserve"> الاتحاد </w:t>
      </w:r>
      <w:proofErr w:type="spellStart"/>
      <w:r>
        <w:rPr>
          <w:rFonts w:ascii="Arial" w:hAnsi="Arial" w:cs="Arial"/>
          <w:color w:val="333333"/>
          <w:sz w:val="22"/>
          <w:szCs w:val="22"/>
          <w:rtl/>
        </w:rPr>
        <w:t>السوفياتي</w:t>
      </w:r>
      <w:proofErr w:type="spellEnd"/>
      <w:r>
        <w:rPr>
          <w:rFonts w:ascii="Arial" w:hAnsi="Arial" w:cs="Arial"/>
          <w:color w:val="333333"/>
          <w:sz w:val="22"/>
          <w:szCs w:val="22"/>
          <w:rtl/>
        </w:rPr>
        <w:t xml:space="preserve"> آنذاك. </w:t>
      </w:r>
    </w:p>
    <w:p w:rsidR="009B58D7" w:rsidRDefault="009B58D7" w:rsidP="00A01281">
      <w:pPr>
        <w:pStyle w:val="NormalWeb"/>
        <w:shd w:val="clear" w:color="auto" w:fill="FFFFFF"/>
        <w:bidi/>
        <w:spacing w:before="0" w:beforeAutospacing="0" w:after="180" w:afterAutospacing="0"/>
        <w:ind w:firstLine="708"/>
        <w:jc w:val="both"/>
        <w:rPr>
          <w:rFonts w:ascii="Arial" w:hAnsi="Arial" w:cs="Arial"/>
          <w:color w:val="333333"/>
          <w:sz w:val="22"/>
          <w:szCs w:val="22"/>
          <w:rtl/>
        </w:rPr>
      </w:pPr>
      <w:r>
        <w:rPr>
          <w:rFonts w:ascii="Arial" w:hAnsi="Arial" w:cs="Arial"/>
          <w:color w:val="333333"/>
          <w:sz w:val="22"/>
          <w:szCs w:val="22"/>
          <w:rtl/>
        </w:rPr>
        <w:t>وأكدت المندوبية السامية لقدماء المقاومين وأعضاء جيش التحرير أن أسرة الحركة الوطنية والمقاومة وجيش التحرير تؤكد بهذه المناسبة الوطنية استعدادها الكامل وتعبئتها الشاملة تحت القيادة الحكيمة لصاحب الجلالة الملك محمد السادس من أجل الدفاع عن الوحدة الترابية، وتثبيت السيادة الوطنية على الأقاليم الجنوبية للمملكة.</w:t>
      </w:r>
    </w:p>
    <w:p w:rsidR="009B58D7" w:rsidRDefault="009B58D7" w:rsidP="00A01281">
      <w:pPr>
        <w:pStyle w:val="NormalWeb"/>
        <w:shd w:val="clear" w:color="auto" w:fill="FFFFFF"/>
        <w:bidi/>
        <w:spacing w:before="0" w:beforeAutospacing="0" w:after="180" w:afterAutospacing="0"/>
        <w:jc w:val="both"/>
        <w:rPr>
          <w:rFonts w:ascii="Arial" w:hAnsi="Arial" w:cs="Arial"/>
          <w:color w:val="333333"/>
          <w:sz w:val="22"/>
          <w:szCs w:val="22"/>
          <w:rtl/>
        </w:rPr>
      </w:pPr>
      <w:r>
        <w:rPr>
          <w:rFonts w:ascii="Arial" w:hAnsi="Arial" w:cs="Arial"/>
          <w:color w:val="333333"/>
          <w:sz w:val="22"/>
          <w:szCs w:val="22"/>
          <w:rtl/>
        </w:rPr>
        <w:t> </w:t>
      </w:r>
    </w:p>
    <w:p w:rsidR="009B58D7" w:rsidRDefault="009B58D7" w:rsidP="00A01281">
      <w:pPr>
        <w:bidi/>
        <w:jc w:val="both"/>
      </w:pPr>
    </w:p>
    <w:sectPr w:rsidR="009B58D7" w:rsidSect="005E6E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B58D7"/>
    <w:rsid w:val="005E6EAB"/>
    <w:rsid w:val="009B58D7"/>
    <w:rsid w:val="00A0128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AB"/>
  </w:style>
  <w:style w:type="paragraph" w:styleId="Titre1">
    <w:name w:val="heading 1"/>
    <w:basedOn w:val="Normal"/>
    <w:link w:val="Titre1Car"/>
    <w:uiPriority w:val="9"/>
    <w:qFormat/>
    <w:rsid w:val="009B58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B58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9B58D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58885629">
      <w:bodyDiv w:val="1"/>
      <w:marLeft w:val="0"/>
      <w:marRight w:val="0"/>
      <w:marTop w:val="0"/>
      <w:marBottom w:val="0"/>
      <w:divBdr>
        <w:top w:val="none" w:sz="0" w:space="0" w:color="auto"/>
        <w:left w:val="none" w:sz="0" w:space="0" w:color="auto"/>
        <w:bottom w:val="none" w:sz="0" w:space="0" w:color="auto"/>
        <w:right w:val="none" w:sz="0" w:space="0" w:color="auto"/>
      </w:divBdr>
    </w:div>
    <w:div w:id="21018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4081</Characters>
  <Application>Microsoft Office Word</Application>
  <DocSecurity>0</DocSecurity>
  <Lines>34</Lines>
  <Paragraphs>9</Paragraphs>
  <ScaleCrop>false</ScaleCrop>
  <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PCRC3</dc:creator>
  <cp:keywords/>
  <dc:description/>
  <cp:lastModifiedBy>PCRC3</cp:lastModifiedBy>
  <cp:revision>3</cp:revision>
  <dcterms:created xsi:type="dcterms:W3CDTF">2017-01-09T12:42:00Z</dcterms:created>
  <dcterms:modified xsi:type="dcterms:W3CDTF">2017-01-09T12:45:00Z</dcterms:modified>
</cp:coreProperties>
</file>