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7D7F9B" w:rsidP="004B4D2F">
      <w:pPr>
        <w:pStyle w:val="NormalWeb"/>
        <w:spacing w:before="0" w:beforeAutospacing="0" w:after="0" w:afterAutospacing="0" w:line="240" w:lineRule="exact"/>
        <w:jc w:val="center"/>
        <w:rPr>
          <w:b/>
          <w:bCs/>
        </w:rPr>
      </w:pPr>
      <w:bookmarkStart w:id="0" w:name="_GoBack"/>
      <w:bookmarkEnd w:id="0"/>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BA1EC5" w:rsidRPr="00E865D6" w:rsidRDefault="00BA1EC5" w:rsidP="00D84C21">
      <w:pPr>
        <w:bidi/>
        <w:jc w:val="center"/>
        <w:rPr>
          <w:rFonts w:ascii="Times" w:hAnsi="Times"/>
          <w:b/>
          <w:bCs/>
          <w:color w:val="FF9900"/>
          <w:sz w:val="32"/>
          <w:szCs w:val="32"/>
          <w:rtl/>
          <w:lang w:bidi="ar-MA"/>
        </w:rPr>
      </w:pPr>
      <w:r w:rsidRPr="00E865D6">
        <w:rPr>
          <w:rFonts w:ascii="Times" w:hAnsi="Times" w:hint="cs"/>
          <w:b/>
          <w:bCs/>
          <w:color w:val="FF9900"/>
          <w:sz w:val="32"/>
          <w:szCs w:val="32"/>
          <w:rtl/>
          <w:lang w:bidi="ar-MA"/>
        </w:rPr>
        <w:t xml:space="preserve">بلاغ صحفي </w:t>
      </w:r>
    </w:p>
    <w:p w:rsidR="00BA1EC5" w:rsidRPr="00E865D6" w:rsidRDefault="00BA1EC5" w:rsidP="00BA1EC5">
      <w:pPr>
        <w:bidi/>
        <w:jc w:val="center"/>
        <w:rPr>
          <w:rFonts w:ascii="Times" w:hAnsi="Times"/>
          <w:b/>
          <w:bCs/>
          <w:color w:val="FF9900"/>
          <w:sz w:val="32"/>
          <w:szCs w:val="32"/>
          <w:rtl/>
          <w:lang w:bidi="ar-MA"/>
        </w:rPr>
      </w:pPr>
      <w:r w:rsidRPr="00E865D6">
        <w:rPr>
          <w:rFonts w:ascii="Times" w:hAnsi="Times" w:hint="cs"/>
          <w:b/>
          <w:bCs/>
          <w:color w:val="FF9900"/>
          <w:sz w:val="32"/>
          <w:szCs w:val="32"/>
          <w:rtl/>
          <w:lang w:bidi="ar-MA"/>
        </w:rPr>
        <w:t>تحت الرعاية السامية ل</w:t>
      </w:r>
      <w:r w:rsidR="00D84C21" w:rsidRPr="00E865D6">
        <w:rPr>
          <w:rFonts w:ascii="Times" w:hAnsi="Times" w:hint="cs"/>
          <w:b/>
          <w:bCs/>
          <w:color w:val="FF9900"/>
          <w:sz w:val="32"/>
          <w:szCs w:val="32"/>
          <w:rtl/>
          <w:lang w:bidi="ar-MA"/>
        </w:rPr>
        <w:t>صاحب ال</w:t>
      </w:r>
      <w:r w:rsidRPr="00E865D6">
        <w:rPr>
          <w:rFonts w:ascii="Times" w:hAnsi="Times" w:hint="cs"/>
          <w:b/>
          <w:bCs/>
          <w:color w:val="FF9900"/>
          <w:sz w:val="32"/>
          <w:szCs w:val="32"/>
          <w:rtl/>
          <w:lang w:bidi="ar-MA"/>
        </w:rPr>
        <w:t xml:space="preserve">جلالة الملك محمد السادس، </w:t>
      </w:r>
    </w:p>
    <w:p w:rsidR="00BA1EC5" w:rsidRPr="00E865D6" w:rsidRDefault="00BA1EC5" w:rsidP="00BA1EC5">
      <w:pPr>
        <w:bidi/>
        <w:jc w:val="center"/>
        <w:rPr>
          <w:rFonts w:ascii="Times" w:hAnsi="Times"/>
          <w:b/>
          <w:bCs/>
          <w:color w:val="FF9900"/>
          <w:lang w:bidi="ar-MA"/>
        </w:rPr>
      </w:pPr>
      <w:r w:rsidRPr="00E865D6">
        <w:rPr>
          <w:rFonts w:ascii="Times" w:hAnsi="Times" w:hint="cs"/>
          <w:b/>
          <w:bCs/>
          <w:color w:val="FF9900"/>
          <w:sz w:val="32"/>
          <w:szCs w:val="32"/>
          <w:rtl/>
          <w:lang w:bidi="ar-MA"/>
        </w:rPr>
        <w:t>تحتفل المملكة المغربية باليوم العالمي للإحصاء</w:t>
      </w:r>
    </w:p>
    <w:p w:rsidR="00BA1EC5" w:rsidRDefault="00BA1EC5" w:rsidP="00BA1EC5">
      <w:pPr>
        <w:bidi/>
        <w:jc w:val="both"/>
        <w:rPr>
          <w:rStyle w:val="longtext"/>
          <w:rFonts w:ascii="Arial" w:hAnsi="Arial" w:cs="Arial"/>
          <w:b/>
          <w:bCs/>
          <w:color w:val="7F7F7F" w:themeColor="text1" w:themeTint="80"/>
          <w:sz w:val="30"/>
          <w:szCs w:val="30"/>
          <w:shd w:val="clear" w:color="auto" w:fill="FFFFFF"/>
        </w:rPr>
      </w:pPr>
    </w:p>
    <w:p w:rsidR="00BA1EC5" w:rsidRPr="0050140B" w:rsidRDefault="00BA1EC5" w:rsidP="0050140B">
      <w:pPr>
        <w:bidi/>
        <w:spacing w:before="240" w:after="240" w:line="276" w:lineRule="auto"/>
        <w:ind w:firstLine="709"/>
        <w:jc w:val="both"/>
        <w:rPr>
          <w:rFonts w:cs="Arabic Transparent"/>
          <w:b/>
          <w:bCs/>
          <w:sz w:val="32"/>
          <w:szCs w:val="32"/>
          <w:rtl/>
          <w:lang w:bidi="ar-MA"/>
        </w:rPr>
      </w:pPr>
      <w:r w:rsidRPr="0050140B">
        <w:rPr>
          <w:rFonts w:cs="Arabic Transparent" w:hint="cs"/>
          <w:b/>
          <w:bCs/>
          <w:sz w:val="32"/>
          <w:szCs w:val="32"/>
          <w:rtl/>
          <w:lang w:bidi="ar-MA"/>
        </w:rPr>
        <w:t>بتعليمات سامية من صاحب الجلالة نصره الله</w:t>
      </w:r>
      <w:r w:rsidR="00594FE2" w:rsidRPr="0050140B">
        <w:rPr>
          <w:rFonts w:cs="Arabic Transparent" w:hint="cs"/>
          <w:b/>
          <w:bCs/>
          <w:sz w:val="32"/>
          <w:szCs w:val="32"/>
          <w:rtl/>
          <w:lang w:bidi="ar-MA"/>
        </w:rPr>
        <w:t>،</w:t>
      </w:r>
      <w:r w:rsidRPr="0050140B">
        <w:rPr>
          <w:rFonts w:cs="Arabic Transparent" w:hint="cs"/>
          <w:b/>
          <w:bCs/>
          <w:sz w:val="32"/>
          <w:szCs w:val="32"/>
          <w:rtl/>
          <w:lang w:bidi="ar-MA"/>
        </w:rPr>
        <w:t xml:space="preserve"> تحتفل المملكة المغربية يوم 20 أكتوبر 2015 باليوم العالمي للإحصاء تحت شعار "إحصائيات أفضل من أجل حياة أفضل"</w:t>
      </w:r>
      <w:r w:rsidR="00594FE2" w:rsidRPr="0050140B">
        <w:rPr>
          <w:rFonts w:cs="Arabic Transparent" w:hint="cs"/>
          <w:b/>
          <w:bCs/>
          <w:sz w:val="32"/>
          <w:szCs w:val="32"/>
          <w:rtl/>
          <w:lang w:bidi="ar-MA"/>
        </w:rPr>
        <w:t>،</w:t>
      </w:r>
      <w:r w:rsidRPr="0050140B">
        <w:rPr>
          <w:rFonts w:cs="Arabic Transparent" w:hint="cs"/>
          <w:b/>
          <w:bCs/>
          <w:sz w:val="32"/>
          <w:szCs w:val="32"/>
          <w:rtl/>
          <w:lang w:bidi="ar-MA"/>
        </w:rPr>
        <w:t xml:space="preserve"> كما ورد ذلك في القرار رقم 282/69 للجمعية العامة للأمم المتحدة. </w:t>
      </w:r>
    </w:p>
    <w:p w:rsidR="00BA1EC5" w:rsidRPr="0050140B" w:rsidRDefault="00BA1EC5" w:rsidP="0050140B">
      <w:pPr>
        <w:bidi/>
        <w:spacing w:before="240" w:after="240" w:line="276" w:lineRule="auto"/>
        <w:ind w:firstLine="709"/>
        <w:jc w:val="both"/>
        <w:rPr>
          <w:rFonts w:cs="Arabic Transparent"/>
          <w:b/>
          <w:bCs/>
          <w:sz w:val="32"/>
          <w:szCs w:val="32"/>
          <w:rtl/>
          <w:lang w:bidi="ar-MA"/>
        </w:rPr>
      </w:pPr>
      <w:r w:rsidRPr="0050140B">
        <w:rPr>
          <w:rFonts w:cs="Arabic Transparent" w:hint="cs"/>
          <w:b/>
          <w:bCs/>
          <w:sz w:val="32"/>
          <w:szCs w:val="32"/>
          <w:rtl/>
          <w:lang w:bidi="ar-MA"/>
        </w:rPr>
        <w:t>وقد تفضل حفظه الله بإضفاء رعايته الكريمة على البرنامج الذي أعدته المندوبية السامية للتخطيط للاحتفاء بهذا اليوم والذي من المقرر أن يشهد:</w:t>
      </w:r>
    </w:p>
    <w:p w:rsidR="00A06AC6" w:rsidRPr="0050140B" w:rsidRDefault="00A06AC6" w:rsidP="0050140B">
      <w:pPr>
        <w:pStyle w:val="Paragraphedeliste"/>
        <w:numPr>
          <w:ilvl w:val="0"/>
          <w:numId w:val="7"/>
        </w:numPr>
        <w:bidi/>
        <w:spacing w:before="240" w:after="240"/>
        <w:jc w:val="both"/>
        <w:rPr>
          <w:rFonts w:cs="Arabic Transparent"/>
          <w:b/>
          <w:bCs/>
          <w:sz w:val="36"/>
          <w:szCs w:val="36"/>
          <w:lang w:bidi="ar-MA"/>
        </w:rPr>
      </w:pPr>
      <w:r w:rsidRPr="0050140B">
        <w:rPr>
          <w:rFonts w:cs="Arabic Transparent" w:hint="cs"/>
          <w:b/>
          <w:bCs/>
          <w:sz w:val="36"/>
          <w:szCs w:val="36"/>
          <w:rtl/>
          <w:lang w:bidi="ar-MA"/>
        </w:rPr>
        <w:t xml:space="preserve">على الصعيد المركزي </w:t>
      </w:r>
      <w:r w:rsidR="00E50E5D" w:rsidRPr="0050140B">
        <w:rPr>
          <w:rFonts w:cs="Arabic Transparent" w:hint="cs"/>
          <w:b/>
          <w:bCs/>
          <w:sz w:val="36"/>
          <w:szCs w:val="36"/>
          <w:rtl/>
          <w:lang w:bidi="ar-MA"/>
        </w:rPr>
        <w:t>بالرباط:</w:t>
      </w:r>
    </w:p>
    <w:p w:rsidR="00BA1EC5" w:rsidRPr="0050140B" w:rsidRDefault="00BA1EC5" w:rsidP="0050140B">
      <w:pPr>
        <w:pStyle w:val="Paragraphedeliste"/>
        <w:bidi/>
        <w:spacing w:before="240" w:after="240"/>
        <w:jc w:val="both"/>
        <w:rPr>
          <w:rFonts w:cs="Arabic Transparent"/>
          <w:b/>
          <w:bCs/>
          <w:sz w:val="32"/>
          <w:szCs w:val="32"/>
          <w:lang w:bidi="ar-MA"/>
        </w:rPr>
      </w:pPr>
      <w:r w:rsidRPr="0050140B">
        <w:rPr>
          <w:rFonts w:cs="Arabic Transparent" w:hint="cs"/>
          <w:b/>
          <w:bCs/>
          <w:sz w:val="32"/>
          <w:szCs w:val="32"/>
          <w:rtl/>
          <w:lang w:bidi="ar-MA"/>
        </w:rPr>
        <w:t>إقامة ندوة علمية دولية بالرباط يوم 20 أكتوبر 2015 بمقر مركز التكوين التابع لبنك المغرب (بمدينة العرفان)، تشارك فيها من خارج المغرب شخصيات من المجموعة الدولية للإحصاء ومن المغرب وزراء وبرلمانيون وجامعيون علاوة على ممثلين عن هيئات مهنية ومنظمات المجتمع المدني ومنظمات دولية تابعة لهيئة الأمم المتحدة</w:t>
      </w:r>
      <w:r w:rsidRPr="0050140B">
        <w:rPr>
          <w:rFonts w:cs="Arabic Transparent" w:hint="cs"/>
          <w:b/>
          <w:bCs/>
          <w:sz w:val="32"/>
          <w:szCs w:val="32"/>
          <w:rtl/>
        </w:rPr>
        <w:t xml:space="preserve"> والاتحاد الأوربي،</w:t>
      </w:r>
    </w:p>
    <w:p w:rsidR="00A06AC6" w:rsidRPr="0050140B" w:rsidRDefault="00A06AC6" w:rsidP="0050140B">
      <w:pPr>
        <w:pStyle w:val="Paragraphedeliste"/>
        <w:numPr>
          <w:ilvl w:val="0"/>
          <w:numId w:val="7"/>
        </w:numPr>
        <w:bidi/>
        <w:spacing w:before="240" w:after="240"/>
        <w:jc w:val="both"/>
        <w:rPr>
          <w:rFonts w:cs="Arabic Transparent"/>
          <w:b/>
          <w:bCs/>
          <w:sz w:val="36"/>
          <w:szCs w:val="36"/>
          <w:lang w:bidi="ar-MA"/>
        </w:rPr>
      </w:pPr>
      <w:r w:rsidRPr="0050140B">
        <w:rPr>
          <w:rFonts w:cs="Arabic Transparent" w:hint="cs"/>
          <w:b/>
          <w:bCs/>
          <w:sz w:val="36"/>
          <w:szCs w:val="36"/>
          <w:rtl/>
          <w:lang w:bidi="ar-MA"/>
        </w:rPr>
        <w:t xml:space="preserve">على صعيد جهات </w:t>
      </w:r>
      <w:r w:rsidR="00E50E5D" w:rsidRPr="0050140B">
        <w:rPr>
          <w:rFonts w:cs="Arabic Transparent" w:hint="cs"/>
          <w:b/>
          <w:bCs/>
          <w:sz w:val="36"/>
          <w:szCs w:val="36"/>
          <w:rtl/>
          <w:lang w:bidi="ar-MA"/>
        </w:rPr>
        <w:t>المملكة:</w:t>
      </w:r>
    </w:p>
    <w:p w:rsidR="00BA1EC5" w:rsidRPr="0050140B" w:rsidRDefault="00BA1EC5" w:rsidP="0050140B">
      <w:pPr>
        <w:pStyle w:val="Paragraphedeliste"/>
        <w:bidi/>
        <w:spacing w:before="240" w:after="240"/>
        <w:jc w:val="both"/>
        <w:rPr>
          <w:rFonts w:cs="Arabic Transparent"/>
          <w:b/>
          <w:bCs/>
          <w:sz w:val="32"/>
          <w:szCs w:val="32"/>
          <w:lang w:bidi="ar-MA"/>
        </w:rPr>
      </w:pPr>
      <w:r w:rsidRPr="0050140B">
        <w:rPr>
          <w:rFonts w:cs="Arabic Transparent" w:hint="cs"/>
          <w:b/>
          <w:bCs/>
          <w:sz w:val="32"/>
          <w:szCs w:val="32"/>
          <w:rtl/>
          <w:lang w:bidi="ar-MA"/>
        </w:rPr>
        <w:t xml:space="preserve">تنظيم أبواب مفتوحة بالرباط وبمختلف جهات المملكة ما بين 21 و23 أكتوبر 2015 بهدف التعريف بأحدث أنشطة النظام الوطني الإحصائي والمفاهيم والمقاربات والتقنيات المعتمدة في إعداد واستغلال ونشر الإحصائيات. </w:t>
      </w:r>
    </w:p>
    <w:p w:rsidR="00BA1EC5" w:rsidRPr="0050140B" w:rsidRDefault="00BA1EC5" w:rsidP="0050140B">
      <w:pPr>
        <w:bidi/>
        <w:spacing w:before="240" w:after="240" w:line="276" w:lineRule="auto"/>
        <w:ind w:firstLine="709"/>
        <w:jc w:val="both"/>
        <w:rPr>
          <w:rFonts w:cs="Arabic Transparent"/>
          <w:b/>
          <w:bCs/>
          <w:sz w:val="32"/>
          <w:szCs w:val="32"/>
          <w:rtl/>
          <w:lang w:bidi="ar-MA"/>
        </w:rPr>
      </w:pPr>
      <w:r w:rsidRPr="0050140B">
        <w:rPr>
          <w:rFonts w:cs="Arabic Transparent" w:hint="cs"/>
          <w:b/>
          <w:bCs/>
          <w:sz w:val="32"/>
          <w:szCs w:val="32"/>
          <w:rtl/>
          <w:lang w:bidi="ar-MA"/>
        </w:rPr>
        <w:t>وقد تمت في هذا الشأن مراسلة كافة القطاعات المنتجة للإحصائيات الاقتصادية والاجتماعية والمالية والنقدية في بلادنا للمشاركة في هذه التظاهرات وتقديم عروض حول أنشطتها الإحصائية في مختلف الورشات وتأثيث الأروقة المخصصة بما تراه مناسبا من منتوجاتها في ميدان عملها.</w:t>
      </w:r>
    </w:p>
    <w:p w:rsidR="00D84C21" w:rsidRPr="0050140B" w:rsidRDefault="00D84C21" w:rsidP="0050140B">
      <w:pPr>
        <w:bidi/>
        <w:spacing w:before="240" w:after="240" w:line="276" w:lineRule="auto"/>
        <w:ind w:firstLine="709"/>
        <w:jc w:val="both"/>
        <w:rPr>
          <w:rFonts w:cs="Arabic Transparent"/>
          <w:b/>
          <w:bCs/>
          <w:sz w:val="32"/>
          <w:szCs w:val="32"/>
          <w:rtl/>
          <w:lang w:bidi="ar-MA"/>
        </w:rPr>
      </w:pPr>
      <w:r w:rsidRPr="0050140B">
        <w:rPr>
          <w:rFonts w:cs="Arabic Transparent" w:hint="cs"/>
          <w:b/>
          <w:bCs/>
          <w:sz w:val="32"/>
          <w:szCs w:val="32"/>
          <w:rtl/>
          <w:lang w:bidi="ar-MA"/>
        </w:rPr>
        <w:t xml:space="preserve">هكذا، وعلى غرار باقي جهات المملكة </w:t>
      </w:r>
      <w:r w:rsidR="00A06AC6" w:rsidRPr="0050140B">
        <w:rPr>
          <w:rFonts w:cs="Arabic Transparent" w:hint="cs"/>
          <w:b/>
          <w:bCs/>
          <w:sz w:val="32"/>
          <w:szCs w:val="32"/>
          <w:rtl/>
          <w:lang w:bidi="ar-MA"/>
        </w:rPr>
        <w:t>ستنظم المندوبية السامية للتخطيط، الأبواب المفتوحة للإحصاء بجهة درعة تافيلالت، التي ستحتضنها</w:t>
      </w:r>
      <w:r w:rsidRPr="0050140B">
        <w:rPr>
          <w:rFonts w:cs="Arabic Transparent" w:hint="cs"/>
          <w:b/>
          <w:bCs/>
          <w:sz w:val="32"/>
          <w:szCs w:val="32"/>
          <w:rtl/>
          <w:lang w:bidi="ar-MA"/>
        </w:rPr>
        <w:t xml:space="preserve"> قاعة فلسطين ببلدية الرشيدية أيام 21 و22 </w:t>
      </w:r>
      <w:r w:rsidR="00E50E5D" w:rsidRPr="0050140B">
        <w:rPr>
          <w:rFonts w:cs="Arabic Transparent" w:hint="cs"/>
          <w:b/>
          <w:bCs/>
          <w:sz w:val="32"/>
          <w:szCs w:val="32"/>
          <w:rtl/>
          <w:lang w:bidi="ar-MA"/>
        </w:rPr>
        <w:t>و23 من</w:t>
      </w:r>
      <w:r w:rsidRPr="0050140B">
        <w:rPr>
          <w:rFonts w:cs="Arabic Transparent" w:hint="cs"/>
          <w:b/>
          <w:bCs/>
          <w:sz w:val="32"/>
          <w:szCs w:val="32"/>
          <w:rtl/>
          <w:lang w:bidi="ar-MA"/>
        </w:rPr>
        <w:t xml:space="preserve"> الشهر الجاري</w:t>
      </w:r>
      <w:r w:rsidR="00A06AC6" w:rsidRPr="0050140B">
        <w:rPr>
          <w:rFonts w:cs="Arabic Transparent" w:hint="cs"/>
          <w:b/>
          <w:bCs/>
          <w:sz w:val="32"/>
          <w:szCs w:val="32"/>
          <w:rtl/>
          <w:lang w:bidi="ar-MA"/>
        </w:rPr>
        <w:t>.</w:t>
      </w:r>
    </w:p>
    <w:sectPr w:rsidR="00D84C21" w:rsidRPr="0050140B" w:rsidSect="00DB293A">
      <w:footerReference w:type="even" r:id="rId8"/>
      <w:footerReference w:type="default" r:id="rId9"/>
      <w:headerReference w:type="first" r:id="rId10"/>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961" w:rsidRDefault="00961961">
      <w:r>
        <w:separator/>
      </w:r>
    </w:p>
  </w:endnote>
  <w:endnote w:type="continuationSeparator" w:id="1">
    <w:p w:rsidR="00961961" w:rsidRDefault="00961961">
      <w:r>
        <w:continuationSeparator/>
      </w:r>
    </w:p>
  </w:endnote>
</w:endnotes>
</file>

<file path=word/fontTable.xml><?xml version="1.0" encoding="utf-8"?>
<w:fonts xmlns:r="http://schemas.openxmlformats.org/officeDocument/2006/relationships" xmlns:w="http://schemas.openxmlformats.org/wordprocessingml/2006/main">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860671"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860671"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6329FB">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6329FB">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961" w:rsidRDefault="00961961">
      <w:r>
        <w:separator/>
      </w:r>
    </w:p>
  </w:footnote>
  <w:footnote w:type="continuationSeparator" w:id="1">
    <w:p w:rsidR="00961961" w:rsidRDefault="009619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581520">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582D"/>
    <w:multiLevelType w:val="hybridMultilevel"/>
    <w:tmpl w:val="A1CA3544"/>
    <w:lvl w:ilvl="0" w:tplc="FA3ED4C2">
      <w:numFmt w:val="bullet"/>
      <w:lvlText w:val="-"/>
      <w:lvlJc w:val="left"/>
      <w:pPr>
        <w:ind w:left="720" w:hanging="360"/>
      </w:pPr>
      <w:rPr>
        <w:rFonts w:ascii="Arabic Transparent" w:eastAsia="Calibr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21F07DB"/>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459C8"/>
    <w:rsid w:val="00050A6E"/>
    <w:rsid w:val="000518AC"/>
    <w:rsid w:val="000554EE"/>
    <w:rsid w:val="00060321"/>
    <w:rsid w:val="00063BB7"/>
    <w:rsid w:val="00064386"/>
    <w:rsid w:val="0006553F"/>
    <w:rsid w:val="00070037"/>
    <w:rsid w:val="00081732"/>
    <w:rsid w:val="00081BE5"/>
    <w:rsid w:val="00085E86"/>
    <w:rsid w:val="000A3BE9"/>
    <w:rsid w:val="000A4F68"/>
    <w:rsid w:val="000B2A3E"/>
    <w:rsid w:val="000C5E54"/>
    <w:rsid w:val="000C7682"/>
    <w:rsid w:val="000D25AF"/>
    <w:rsid w:val="000E21D3"/>
    <w:rsid w:val="000E7503"/>
    <w:rsid w:val="00100AF5"/>
    <w:rsid w:val="001063C7"/>
    <w:rsid w:val="00107113"/>
    <w:rsid w:val="00114C7E"/>
    <w:rsid w:val="00116B4A"/>
    <w:rsid w:val="00120AF1"/>
    <w:rsid w:val="0012265F"/>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A1A9C"/>
    <w:rsid w:val="001A7093"/>
    <w:rsid w:val="001B124C"/>
    <w:rsid w:val="001C3920"/>
    <w:rsid w:val="001C4BE1"/>
    <w:rsid w:val="001C63C8"/>
    <w:rsid w:val="001D07F7"/>
    <w:rsid w:val="001D0B13"/>
    <w:rsid w:val="001D34E6"/>
    <w:rsid w:val="001D57E1"/>
    <w:rsid w:val="001E05D5"/>
    <w:rsid w:val="001F0C9E"/>
    <w:rsid w:val="001F1343"/>
    <w:rsid w:val="001F3482"/>
    <w:rsid w:val="001F4836"/>
    <w:rsid w:val="001F6AD9"/>
    <w:rsid w:val="00205A6A"/>
    <w:rsid w:val="00206659"/>
    <w:rsid w:val="002139B6"/>
    <w:rsid w:val="00220DF6"/>
    <w:rsid w:val="0022299E"/>
    <w:rsid w:val="0022597E"/>
    <w:rsid w:val="0023043F"/>
    <w:rsid w:val="00242C76"/>
    <w:rsid w:val="00242CBE"/>
    <w:rsid w:val="002443AA"/>
    <w:rsid w:val="0024586A"/>
    <w:rsid w:val="00256291"/>
    <w:rsid w:val="002603C8"/>
    <w:rsid w:val="00262AA7"/>
    <w:rsid w:val="00264343"/>
    <w:rsid w:val="00264D30"/>
    <w:rsid w:val="00265A8F"/>
    <w:rsid w:val="00271922"/>
    <w:rsid w:val="0028585A"/>
    <w:rsid w:val="00286F23"/>
    <w:rsid w:val="00290B88"/>
    <w:rsid w:val="00293411"/>
    <w:rsid w:val="002A281B"/>
    <w:rsid w:val="002A5A7C"/>
    <w:rsid w:val="002A688F"/>
    <w:rsid w:val="002C02CC"/>
    <w:rsid w:val="002C09B2"/>
    <w:rsid w:val="002C6433"/>
    <w:rsid w:val="002D022C"/>
    <w:rsid w:val="002D0F3D"/>
    <w:rsid w:val="002D3BD2"/>
    <w:rsid w:val="002D49EF"/>
    <w:rsid w:val="002F3B72"/>
    <w:rsid w:val="0030605C"/>
    <w:rsid w:val="003121A0"/>
    <w:rsid w:val="00314191"/>
    <w:rsid w:val="00316A57"/>
    <w:rsid w:val="0031735D"/>
    <w:rsid w:val="003243B5"/>
    <w:rsid w:val="00326824"/>
    <w:rsid w:val="00327972"/>
    <w:rsid w:val="00330463"/>
    <w:rsid w:val="003347C0"/>
    <w:rsid w:val="0033724B"/>
    <w:rsid w:val="00341BE6"/>
    <w:rsid w:val="00346F33"/>
    <w:rsid w:val="00351D4C"/>
    <w:rsid w:val="003557D2"/>
    <w:rsid w:val="0035668E"/>
    <w:rsid w:val="003631E8"/>
    <w:rsid w:val="003671BE"/>
    <w:rsid w:val="0037290E"/>
    <w:rsid w:val="0037350B"/>
    <w:rsid w:val="0037612C"/>
    <w:rsid w:val="00376C2C"/>
    <w:rsid w:val="00376C4A"/>
    <w:rsid w:val="00385013"/>
    <w:rsid w:val="0039063A"/>
    <w:rsid w:val="00393B90"/>
    <w:rsid w:val="00393EF8"/>
    <w:rsid w:val="003A14B5"/>
    <w:rsid w:val="003A5CB2"/>
    <w:rsid w:val="003B7C9A"/>
    <w:rsid w:val="003C32AA"/>
    <w:rsid w:val="003C357A"/>
    <w:rsid w:val="003E5DDB"/>
    <w:rsid w:val="003F28EA"/>
    <w:rsid w:val="003F445E"/>
    <w:rsid w:val="00401D3E"/>
    <w:rsid w:val="00403A20"/>
    <w:rsid w:val="0041103B"/>
    <w:rsid w:val="004275D6"/>
    <w:rsid w:val="00446DB7"/>
    <w:rsid w:val="00447FBC"/>
    <w:rsid w:val="00454561"/>
    <w:rsid w:val="004574B9"/>
    <w:rsid w:val="00457DE5"/>
    <w:rsid w:val="004744FF"/>
    <w:rsid w:val="00481E24"/>
    <w:rsid w:val="00484E8D"/>
    <w:rsid w:val="004A1173"/>
    <w:rsid w:val="004A225B"/>
    <w:rsid w:val="004A51D3"/>
    <w:rsid w:val="004A73C5"/>
    <w:rsid w:val="004B3780"/>
    <w:rsid w:val="004B3B09"/>
    <w:rsid w:val="004B42B1"/>
    <w:rsid w:val="004B4D2F"/>
    <w:rsid w:val="004B5569"/>
    <w:rsid w:val="004B6126"/>
    <w:rsid w:val="004B66EA"/>
    <w:rsid w:val="004C43FD"/>
    <w:rsid w:val="004E36E2"/>
    <w:rsid w:val="004E67F8"/>
    <w:rsid w:val="004F572F"/>
    <w:rsid w:val="004F57F8"/>
    <w:rsid w:val="0050140B"/>
    <w:rsid w:val="005052E3"/>
    <w:rsid w:val="00511877"/>
    <w:rsid w:val="005126CC"/>
    <w:rsid w:val="005178FE"/>
    <w:rsid w:val="0052635A"/>
    <w:rsid w:val="00537897"/>
    <w:rsid w:val="00541C46"/>
    <w:rsid w:val="00542043"/>
    <w:rsid w:val="00542E3A"/>
    <w:rsid w:val="00547ECD"/>
    <w:rsid w:val="00550169"/>
    <w:rsid w:val="00564AE3"/>
    <w:rsid w:val="0057148E"/>
    <w:rsid w:val="00571918"/>
    <w:rsid w:val="005746EB"/>
    <w:rsid w:val="005754A6"/>
    <w:rsid w:val="005814DE"/>
    <w:rsid w:val="00581520"/>
    <w:rsid w:val="00582403"/>
    <w:rsid w:val="00590E1B"/>
    <w:rsid w:val="00594250"/>
    <w:rsid w:val="00594D60"/>
    <w:rsid w:val="00594FE2"/>
    <w:rsid w:val="00595235"/>
    <w:rsid w:val="005A1177"/>
    <w:rsid w:val="005A3825"/>
    <w:rsid w:val="005B0675"/>
    <w:rsid w:val="005B48EA"/>
    <w:rsid w:val="005C28E5"/>
    <w:rsid w:val="005C707A"/>
    <w:rsid w:val="005C7D21"/>
    <w:rsid w:val="005D0550"/>
    <w:rsid w:val="005D14CD"/>
    <w:rsid w:val="005D3E84"/>
    <w:rsid w:val="005D71A1"/>
    <w:rsid w:val="005D72D0"/>
    <w:rsid w:val="005E3BDC"/>
    <w:rsid w:val="005E4938"/>
    <w:rsid w:val="00604836"/>
    <w:rsid w:val="00610ADF"/>
    <w:rsid w:val="00611B94"/>
    <w:rsid w:val="0061442D"/>
    <w:rsid w:val="00621F5D"/>
    <w:rsid w:val="00630E13"/>
    <w:rsid w:val="0063123E"/>
    <w:rsid w:val="006329FB"/>
    <w:rsid w:val="00633846"/>
    <w:rsid w:val="00633BBA"/>
    <w:rsid w:val="00635AEC"/>
    <w:rsid w:val="006418B5"/>
    <w:rsid w:val="006439C0"/>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6F687B"/>
    <w:rsid w:val="00700E75"/>
    <w:rsid w:val="007206D4"/>
    <w:rsid w:val="007273F0"/>
    <w:rsid w:val="00730CFE"/>
    <w:rsid w:val="007320F2"/>
    <w:rsid w:val="00737D26"/>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C2982"/>
    <w:rsid w:val="007C6380"/>
    <w:rsid w:val="007D7F9B"/>
    <w:rsid w:val="007E1420"/>
    <w:rsid w:val="007E1CA4"/>
    <w:rsid w:val="007E2D18"/>
    <w:rsid w:val="007E474D"/>
    <w:rsid w:val="007E47FC"/>
    <w:rsid w:val="007E7159"/>
    <w:rsid w:val="007F475F"/>
    <w:rsid w:val="007F478E"/>
    <w:rsid w:val="007F4A8D"/>
    <w:rsid w:val="00803256"/>
    <w:rsid w:val="0080593A"/>
    <w:rsid w:val="00807DC4"/>
    <w:rsid w:val="00811CEF"/>
    <w:rsid w:val="008148E1"/>
    <w:rsid w:val="00817D3A"/>
    <w:rsid w:val="0083728C"/>
    <w:rsid w:val="008373A3"/>
    <w:rsid w:val="0084269C"/>
    <w:rsid w:val="00852402"/>
    <w:rsid w:val="008550E9"/>
    <w:rsid w:val="00860671"/>
    <w:rsid w:val="0086177A"/>
    <w:rsid w:val="00866410"/>
    <w:rsid w:val="0087042E"/>
    <w:rsid w:val="008712A1"/>
    <w:rsid w:val="0087409F"/>
    <w:rsid w:val="00877E3C"/>
    <w:rsid w:val="0088015C"/>
    <w:rsid w:val="00884C20"/>
    <w:rsid w:val="008938AA"/>
    <w:rsid w:val="008946E5"/>
    <w:rsid w:val="00894A15"/>
    <w:rsid w:val="00894C3A"/>
    <w:rsid w:val="008951BF"/>
    <w:rsid w:val="008A2CAA"/>
    <w:rsid w:val="008A4CF7"/>
    <w:rsid w:val="008A6A9C"/>
    <w:rsid w:val="008B32BE"/>
    <w:rsid w:val="008B68ED"/>
    <w:rsid w:val="008C2C3C"/>
    <w:rsid w:val="008C79BB"/>
    <w:rsid w:val="008D1587"/>
    <w:rsid w:val="008D38D9"/>
    <w:rsid w:val="008D767F"/>
    <w:rsid w:val="008E57C2"/>
    <w:rsid w:val="008F28AF"/>
    <w:rsid w:val="008F416D"/>
    <w:rsid w:val="008F6D54"/>
    <w:rsid w:val="008F7B31"/>
    <w:rsid w:val="00900744"/>
    <w:rsid w:val="00900B2E"/>
    <w:rsid w:val="00906DD0"/>
    <w:rsid w:val="00930BC1"/>
    <w:rsid w:val="00931126"/>
    <w:rsid w:val="00944B4F"/>
    <w:rsid w:val="0095153B"/>
    <w:rsid w:val="00953DB4"/>
    <w:rsid w:val="00961216"/>
    <w:rsid w:val="00961961"/>
    <w:rsid w:val="00965163"/>
    <w:rsid w:val="00970294"/>
    <w:rsid w:val="009750B7"/>
    <w:rsid w:val="009801E4"/>
    <w:rsid w:val="00984C53"/>
    <w:rsid w:val="00985213"/>
    <w:rsid w:val="00990C6F"/>
    <w:rsid w:val="00996F92"/>
    <w:rsid w:val="009A205F"/>
    <w:rsid w:val="009A3A8A"/>
    <w:rsid w:val="009B2B2B"/>
    <w:rsid w:val="009C0E61"/>
    <w:rsid w:val="009D0EEB"/>
    <w:rsid w:val="009D1867"/>
    <w:rsid w:val="009D3F74"/>
    <w:rsid w:val="009D664A"/>
    <w:rsid w:val="009E1925"/>
    <w:rsid w:val="009E3005"/>
    <w:rsid w:val="009E4032"/>
    <w:rsid w:val="009E4BD5"/>
    <w:rsid w:val="009E77CA"/>
    <w:rsid w:val="009F5937"/>
    <w:rsid w:val="00A028B9"/>
    <w:rsid w:val="00A03537"/>
    <w:rsid w:val="00A03BBB"/>
    <w:rsid w:val="00A06843"/>
    <w:rsid w:val="00A06AC6"/>
    <w:rsid w:val="00A07E32"/>
    <w:rsid w:val="00A11972"/>
    <w:rsid w:val="00A16299"/>
    <w:rsid w:val="00A17CEA"/>
    <w:rsid w:val="00A250DB"/>
    <w:rsid w:val="00A322D1"/>
    <w:rsid w:val="00A3434A"/>
    <w:rsid w:val="00A37370"/>
    <w:rsid w:val="00A37E02"/>
    <w:rsid w:val="00A37E64"/>
    <w:rsid w:val="00A37F6E"/>
    <w:rsid w:val="00A42CD6"/>
    <w:rsid w:val="00A44584"/>
    <w:rsid w:val="00A5496C"/>
    <w:rsid w:val="00A610E0"/>
    <w:rsid w:val="00A6210F"/>
    <w:rsid w:val="00A66289"/>
    <w:rsid w:val="00A66B5D"/>
    <w:rsid w:val="00A7067D"/>
    <w:rsid w:val="00A70FEB"/>
    <w:rsid w:val="00A74F2D"/>
    <w:rsid w:val="00A76F8C"/>
    <w:rsid w:val="00A821C4"/>
    <w:rsid w:val="00A8308B"/>
    <w:rsid w:val="00A834E9"/>
    <w:rsid w:val="00A87B84"/>
    <w:rsid w:val="00AA3E6A"/>
    <w:rsid w:val="00AA48F7"/>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B03879"/>
    <w:rsid w:val="00B065DA"/>
    <w:rsid w:val="00B10250"/>
    <w:rsid w:val="00B12082"/>
    <w:rsid w:val="00B1671F"/>
    <w:rsid w:val="00B247B4"/>
    <w:rsid w:val="00B317EB"/>
    <w:rsid w:val="00B31D24"/>
    <w:rsid w:val="00B35A48"/>
    <w:rsid w:val="00B37707"/>
    <w:rsid w:val="00B417BE"/>
    <w:rsid w:val="00B42470"/>
    <w:rsid w:val="00B43C5F"/>
    <w:rsid w:val="00B476C7"/>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865AB"/>
    <w:rsid w:val="00BA1EC5"/>
    <w:rsid w:val="00BA5F9D"/>
    <w:rsid w:val="00BB27CA"/>
    <w:rsid w:val="00BC2E39"/>
    <w:rsid w:val="00BC2EE7"/>
    <w:rsid w:val="00BC49B4"/>
    <w:rsid w:val="00BD05AA"/>
    <w:rsid w:val="00BD3618"/>
    <w:rsid w:val="00BD611F"/>
    <w:rsid w:val="00BD7B29"/>
    <w:rsid w:val="00BE12C8"/>
    <w:rsid w:val="00C005F2"/>
    <w:rsid w:val="00C02BDF"/>
    <w:rsid w:val="00C03E14"/>
    <w:rsid w:val="00C04119"/>
    <w:rsid w:val="00C10731"/>
    <w:rsid w:val="00C10BDD"/>
    <w:rsid w:val="00C14DCE"/>
    <w:rsid w:val="00C23D88"/>
    <w:rsid w:val="00C26145"/>
    <w:rsid w:val="00C31EF5"/>
    <w:rsid w:val="00C36CAE"/>
    <w:rsid w:val="00C455CF"/>
    <w:rsid w:val="00C45E08"/>
    <w:rsid w:val="00C5016C"/>
    <w:rsid w:val="00C509B9"/>
    <w:rsid w:val="00C5584A"/>
    <w:rsid w:val="00C569B9"/>
    <w:rsid w:val="00C57DE2"/>
    <w:rsid w:val="00C72E6B"/>
    <w:rsid w:val="00C77AA4"/>
    <w:rsid w:val="00C92504"/>
    <w:rsid w:val="00C92E38"/>
    <w:rsid w:val="00CA2232"/>
    <w:rsid w:val="00CB05C8"/>
    <w:rsid w:val="00CB3A44"/>
    <w:rsid w:val="00CC289A"/>
    <w:rsid w:val="00CC4199"/>
    <w:rsid w:val="00CC5A17"/>
    <w:rsid w:val="00CC5F3B"/>
    <w:rsid w:val="00CD35CB"/>
    <w:rsid w:val="00CD6E99"/>
    <w:rsid w:val="00CD7C5C"/>
    <w:rsid w:val="00CE08CE"/>
    <w:rsid w:val="00CE69F2"/>
    <w:rsid w:val="00CE718A"/>
    <w:rsid w:val="00CE7BB5"/>
    <w:rsid w:val="00CF3217"/>
    <w:rsid w:val="00D01031"/>
    <w:rsid w:val="00D07E75"/>
    <w:rsid w:val="00D12FA1"/>
    <w:rsid w:val="00D15EC7"/>
    <w:rsid w:val="00D224CC"/>
    <w:rsid w:val="00D252FE"/>
    <w:rsid w:val="00D30672"/>
    <w:rsid w:val="00D30B74"/>
    <w:rsid w:val="00D40AE4"/>
    <w:rsid w:val="00D4757E"/>
    <w:rsid w:val="00D4763E"/>
    <w:rsid w:val="00D60382"/>
    <w:rsid w:val="00D6266B"/>
    <w:rsid w:val="00D71FF6"/>
    <w:rsid w:val="00D820EB"/>
    <w:rsid w:val="00D82174"/>
    <w:rsid w:val="00D84C21"/>
    <w:rsid w:val="00DB27A9"/>
    <w:rsid w:val="00DB293A"/>
    <w:rsid w:val="00DB41D2"/>
    <w:rsid w:val="00DC0C38"/>
    <w:rsid w:val="00DD1685"/>
    <w:rsid w:val="00DD4344"/>
    <w:rsid w:val="00DD4AEF"/>
    <w:rsid w:val="00DD5A2F"/>
    <w:rsid w:val="00DE1986"/>
    <w:rsid w:val="00DE635A"/>
    <w:rsid w:val="00DF67DD"/>
    <w:rsid w:val="00E022E3"/>
    <w:rsid w:val="00E03B7C"/>
    <w:rsid w:val="00E052C6"/>
    <w:rsid w:val="00E10773"/>
    <w:rsid w:val="00E10A64"/>
    <w:rsid w:val="00E1478F"/>
    <w:rsid w:val="00E2252B"/>
    <w:rsid w:val="00E225AC"/>
    <w:rsid w:val="00E24DC2"/>
    <w:rsid w:val="00E30992"/>
    <w:rsid w:val="00E32D1F"/>
    <w:rsid w:val="00E343C3"/>
    <w:rsid w:val="00E40104"/>
    <w:rsid w:val="00E41A5C"/>
    <w:rsid w:val="00E44757"/>
    <w:rsid w:val="00E50E5D"/>
    <w:rsid w:val="00E52A17"/>
    <w:rsid w:val="00E54E88"/>
    <w:rsid w:val="00E62E93"/>
    <w:rsid w:val="00E643D8"/>
    <w:rsid w:val="00E6596F"/>
    <w:rsid w:val="00E81203"/>
    <w:rsid w:val="00E81537"/>
    <w:rsid w:val="00E82E2E"/>
    <w:rsid w:val="00E84D02"/>
    <w:rsid w:val="00E85B18"/>
    <w:rsid w:val="00E865D6"/>
    <w:rsid w:val="00E86900"/>
    <w:rsid w:val="00E947A6"/>
    <w:rsid w:val="00E9733C"/>
    <w:rsid w:val="00EA5644"/>
    <w:rsid w:val="00EB0233"/>
    <w:rsid w:val="00EB537F"/>
    <w:rsid w:val="00EB5AC5"/>
    <w:rsid w:val="00EB7741"/>
    <w:rsid w:val="00EC6140"/>
    <w:rsid w:val="00EE0046"/>
    <w:rsid w:val="00EE549F"/>
    <w:rsid w:val="00EE5D39"/>
    <w:rsid w:val="00EF13CA"/>
    <w:rsid w:val="00EF63ED"/>
    <w:rsid w:val="00F0497D"/>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1F8F"/>
    <w:rsid w:val="00F6383A"/>
    <w:rsid w:val="00F63B2E"/>
    <w:rsid w:val="00F66232"/>
    <w:rsid w:val="00F72EC6"/>
    <w:rsid w:val="00F74FFB"/>
    <w:rsid w:val="00F750F4"/>
    <w:rsid w:val="00F75190"/>
    <w:rsid w:val="00F757A0"/>
    <w:rsid w:val="00F771FC"/>
    <w:rsid w:val="00F86045"/>
    <w:rsid w:val="00F90EB4"/>
    <w:rsid w:val="00F92A08"/>
    <w:rsid w:val="00F93A13"/>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3095"/>
    <w:rsid w:val="00FD4E57"/>
    <w:rsid w:val="00FE010C"/>
    <w:rsid w:val="00FE18C9"/>
    <w:rsid w:val="00FE1FC9"/>
    <w:rsid w:val="00FE5DD9"/>
    <w:rsid w:val="00FE619F"/>
    <w:rsid w:val="00FE6E69"/>
    <w:rsid w:val="00FF0B11"/>
    <w:rsid w:val="00FF29FF"/>
    <w:rsid w:val="00FF53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pPr>
      <w:spacing w:after="0" w:line="240" w:lineRule="auto"/>
    </w:pPr>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sid w:val="00CD35CB"/>
    <w:rPr>
      <w:rFonts w:ascii="Cambria" w:eastAsia="Times New Roman" w:hAnsi="Cambria" w:cs="Times New Roman"/>
      <w:b/>
      <w:bCs/>
      <w:sz w:val="26"/>
      <w:szCs w:val="26"/>
    </w:rPr>
  </w:style>
  <w:style w:type="character" w:styleId="Accentuation">
    <w:name w:val="Emphasis"/>
    <w:basedOn w:val="Policepardfaut"/>
    <w:uiPriority w:val="99"/>
    <w:qFormat/>
    <w:rsid w:val="00A7067D"/>
    <w:rPr>
      <w:rFonts w:cs="Times New Roman"/>
      <w:i/>
      <w:iCs/>
    </w:rPr>
  </w:style>
  <w:style w:type="character" w:customStyle="1" w:styleId="Titre2Car">
    <w:name w:val="Titre 2 Car"/>
    <w:basedOn w:val="Policepardfaut"/>
    <w:link w:val="Titre2"/>
    <w:uiPriority w:val="99"/>
    <w:semiHidden/>
    <w:locked/>
    <w:rsid w:val="00CD35CB"/>
    <w:rPr>
      <w:rFonts w:ascii="Cambria" w:eastAsia="Times New Roman" w:hAnsi="Cambria" w:cs="Times New Roman"/>
      <w:b/>
      <w:bCs/>
      <w:i/>
      <w:iCs/>
      <w:sz w:val="28"/>
      <w:szCs w:val="28"/>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styleId="Numrodepage">
    <w:name w:val="page number"/>
    <w:basedOn w:val="Policepardfaut"/>
    <w:uiPriority w:val="99"/>
    <w:rsid w:val="00B855EA"/>
    <w:rPr>
      <w:rFonts w:cs="Times New Roman"/>
    </w:rPr>
  </w:style>
  <w:style w:type="character" w:customStyle="1" w:styleId="PieddepageCar">
    <w:name w:val="Pied de page Car"/>
    <w:basedOn w:val="Policepardfaut"/>
    <w:link w:val="Pieddepage"/>
    <w:uiPriority w:val="99"/>
    <w:semiHidden/>
    <w:locked/>
    <w:rsid w:val="00CD35CB"/>
    <w:rPr>
      <w:rFonts w:cs="Times New Roman"/>
      <w:sz w:val="24"/>
      <w:szCs w:val="24"/>
    </w:rPr>
  </w:style>
  <w:style w:type="paragraph" w:styleId="Corpsdetexte">
    <w:name w:val="Body Text"/>
    <w:basedOn w:val="Normal"/>
    <w:link w:val="CorpsdetexteCar"/>
    <w:uiPriority w:val="99"/>
    <w:rsid w:val="00AC3133"/>
    <w:pPr>
      <w:jc w:val="both"/>
    </w:pPr>
  </w:style>
  <w:style w:type="paragraph" w:styleId="Titre">
    <w:name w:val="Title"/>
    <w:basedOn w:val="Normal"/>
    <w:link w:val="TitreCar"/>
    <w:uiPriority w:val="99"/>
    <w:qFormat/>
    <w:rsid w:val="00AC3133"/>
    <w:pPr>
      <w:jc w:val="center"/>
    </w:pPr>
    <w:rPr>
      <w:b/>
      <w:bCs/>
      <w:szCs w:val="28"/>
    </w:rPr>
  </w:style>
  <w:style w:type="character" w:customStyle="1" w:styleId="CorpsdetexteCar">
    <w:name w:val="Corps de texte Car"/>
    <w:basedOn w:val="Policepardfaut"/>
    <w:link w:val="Corpsdetexte"/>
    <w:uiPriority w:val="99"/>
    <w:semiHidden/>
    <w:locked/>
    <w:rsid w:val="00CD35CB"/>
    <w:rPr>
      <w:rFonts w:cs="Times New Roman"/>
      <w:sz w:val="24"/>
      <w:szCs w:val="24"/>
    </w:rPr>
  </w:style>
  <w:style w:type="paragraph" w:styleId="En-tte">
    <w:name w:val="header"/>
    <w:basedOn w:val="Normal"/>
    <w:link w:val="En-tteCar"/>
    <w:uiPriority w:val="99"/>
    <w:rsid w:val="002C02CC"/>
    <w:pPr>
      <w:tabs>
        <w:tab w:val="center" w:pos="4536"/>
        <w:tab w:val="right" w:pos="9072"/>
      </w:tabs>
    </w:pPr>
  </w:style>
  <w:style w:type="character" w:customStyle="1" w:styleId="TitreCar">
    <w:name w:val="Titre Car"/>
    <w:basedOn w:val="Policepardfaut"/>
    <w:link w:val="Titre"/>
    <w:uiPriority w:val="99"/>
    <w:locked/>
    <w:rsid w:val="00CD35CB"/>
    <w:rPr>
      <w:rFonts w:ascii="Cambria" w:eastAsia="Times New Roman" w:hAnsi="Cambria" w:cs="Times New Roman"/>
      <w:b/>
      <w:bCs/>
      <w:kern w:val="28"/>
      <w:sz w:val="32"/>
      <w:szCs w:val="32"/>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En-tteCar">
    <w:name w:val="En-tête Car"/>
    <w:basedOn w:val="Policepardfaut"/>
    <w:link w:val="En-tte"/>
    <w:uiPriority w:val="99"/>
    <w:semiHidden/>
    <w:locked/>
    <w:rsid w:val="00CD35CB"/>
    <w:rPr>
      <w:rFonts w:cs="Times New Roman"/>
      <w:sz w:val="24"/>
      <w:szCs w:val="24"/>
    </w:rPr>
  </w:style>
  <w:style w:type="character" w:customStyle="1" w:styleId="style91">
    <w:name w:val="style91"/>
    <w:basedOn w:val="Policepardfaut"/>
    <w:uiPriority w:val="99"/>
    <w:rsid w:val="005D3E84"/>
    <w:rPr>
      <w:rFonts w:cs="Times New Roman"/>
      <w:sz w:val="9"/>
      <w:szCs w:val="9"/>
    </w:rPr>
  </w:style>
  <w:style w:type="character" w:customStyle="1" w:styleId="TextedebullesCar">
    <w:name w:val="Texte de bulles Car"/>
    <w:basedOn w:val="Policepardfaut"/>
    <w:link w:val="Textedebulles"/>
    <w:uiPriority w:val="99"/>
    <w:semiHidden/>
    <w:locked/>
    <w:rsid w:val="00CD35CB"/>
    <w:rPr>
      <w:rFonts w:ascii="Tahoma" w:hAnsi="Tahoma" w:cs="Tahoma"/>
      <w:sz w:val="16"/>
      <w:szCs w:val="16"/>
    </w:rPr>
  </w:style>
  <w:style w:type="character" w:customStyle="1" w:styleId="hps">
    <w:name w:val="hps"/>
    <w:basedOn w:val="Policepardfaut"/>
    <w:uiPriority w:val="99"/>
    <w:rsid w:val="00D4757E"/>
    <w:rPr>
      <w:rFonts w:cs="Times New Roman"/>
    </w:rPr>
  </w:style>
  <w:style w:type="character" w:customStyle="1" w:styleId="longtext">
    <w:name w:val="long_text"/>
    <w:basedOn w:val="Policepardfaut"/>
    <w:rsid w:val="00511877"/>
    <w:rPr>
      <w:rFonts w:cs="Times New Roman"/>
    </w:rPr>
  </w:style>
  <w:style w:type="paragraph" w:styleId="Paragraphedeliste">
    <w:name w:val="List Paragraph"/>
    <w:basedOn w:val="Normal"/>
    <w:uiPriority w:val="34"/>
    <w:qFormat/>
    <w:rsid w:val="00BA1EC5"/>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692533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50B50-A881-46E2-8894-981677EC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1251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AHMED</cp:lastModifiedBy>
  <cp:revision>2</cp:revision>
  <cp:lastPrinted>2015-10-09T14:42:00Z</cp:lastPrinted>
  <dcterms:created xsi:type="dcterms:W3CDTF">2015-10-13T12:25:00Z</dcterms:created>
  <dcterms:modified xsi:type="dcterms:W3CDTF">2015-10-13T12:25:00Z</dcterms:modified>
</cp:coreProperties>
</file>